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jc w:val="center"/>
        <w:tblLook w:val="01E0" w:firstRow="1" w:lastRow="1" w:firstColumn="1" w:lastColumn="1" w:noHBand="0" w:noVBand="0"/>
      </w:tblPr>
      <w:tblGrid>
        <w:gridCol w:w="4346"/>
        <w:gridCol w:w="5444"/>
      </w:tblGrid>
      <w:tr w:rsidR="00244678" w:rsidRPr="00A27A68" w14:paraId="162D79A1" w14:textId="77777777" w:rsidTr="002228B4">
        <w:trPr>
          <w:trHeight w:val="1258"/>
          <w:jc w:val="center"/>
        </w:trPr>
        <w:tc>
          <w:tcPr>
            <w:tcW w:w="4346" w:type="dxa"/>
          </w:tcPr>
          <w:p w14:paraId="1B8741E3" w14:textId="77777777" w:rsidR="00244678" w:rsidRPr="00A27A68" w:rsidRDefault="00244678" w:rsidP="002228B4">
            <w:pPr>
              <w:jc w:val="center"/>
              <w:rPr>
                <w:b/>
                <w:sz w:val="26"/>
                <w:szCs w:val="26"/>
              </w:rPr>
            </w:pPr>
          </w:p>
          <w:p w14:paraId="2EF75804" w14:textId="77777777" w:rsidR="00244678" w:rsidRPr="00A27A68" w:rsidRDefault="00244678" w:rsidP="002228B4">
            <w:pPr>
              <w:jc w:val="center"/>
              <w:rPr>
                <w:b/>
                <w:sz w:val="26"/>
                <w:szCs w:val="26"/>
              </w:rPr>
            </w:pPr>
            <w:r w:rsidRPr="00A27A68">
              <w:rPr>
                <w:b/>
                <w:sz w:val="26"/>
                <w:szCs w:val="26"/>
              </w:rPr>
              <w:t>CÔNG TY CỔ PHẦN</w:t>
            </w:r>
          </w:p>
          <w:p w14:paraId="61F84DEB" w14:textId="77777777" w:rsidR="00244678" w:rsidRPr="00A27A68" w:rsidRDefault="00244678" w:rsidP="002228B4">
            <w:pPr>
              <w:jc w:val="center"/>
              <w:rPr>
                <w:b/>
                <w:sz w:val="26"/>
                <w:szCs w:val="26"/>
              </w:rPr>
            </w:pPr>
            <w:r w:rsidRPr="00A27A68">
              <w:rPr>
                <w:b/>
                <w:sz w:val="26"/>
                <w:szCs w:val="26"/>
              </w:rPr>
              <w:t>NHIỆT ĐIỆN NINH BÌNH</w:t>
            </w:r>
          </w:p>
          <w:p w14:paraId="0DD2209E" w14:textId="142FC8B1" w:rsidR="00244678" w:rsidRPr="00A27A68" w:rsidRDefault="00244678" w:rsidP="002228B4">
            <w:pPr>
              <w:jc w:val="center"/>
              <w:rPr>
                <w:b/>
                <w:sz w:val="26"/>
                <w:szCs w:val="26"/>
              </w:rPr>
            </w:pPr>
            <w:r w:rsidRPr="00A27A68">
              <w:rPr>
                <w:b/>
                <w:noProof/>
                <w:sz w:val="26"/>
                <w:szCs w:val="26"/>
              </w:rPr>
              <mc:AlternateContent>
                <mc:Choice Requires="wps">
                  <w:drawing>
                    <wp:anchor distT="0" distB="0" distL="114300" distR="114300" simplePos="0" relativeHeight="251659264" behindDoc="0" locked="0" layoutInCell="1" allowOverlap="1" wp14:anchorId="48B0B5A4" wp14:editId="2B45147D">
                      <wp:simplePos x="0" y="0"/>
                      <wp:positionH relativeFrom="column">
                        <wp:posOffset>701040</wp:posOffset>
                      </wp:positionH>
                      <wp:positionV relativeFrom="paragraph">
                        <wp:posOffset>92075</wp:posOffset>
                      </wp:positionV>
                      <wp:extent cx="1122045" cy="0"/>
                      <wp:effectExtent l="571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59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7.25pt" to="143.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"/>
                  </w:pict>
                </mc:Fallback>
              </mc:AlternateContent>
            </w:r>
          </w:p>
          <w:p w14:paraId="513A049F" w14:textId="77777777" w:rsidR="00244678" w:rsidRPr="00A27A68" w:rsidRDefault="00244678" w:rsidP="002228B4">
            <w:pPr>
              <w:rPr>
                <w:b/>
                <w:sz w:val="26"/>
                <w:szCs w:val="26"/>
              </w:rPr>
            </w:pPr>
          </w:p>
        </w:tc>
        <w:tc>
          <w:tcPr>
            <w:tcW w:w="5444" w:type="dxa"/>
          </w:tcPr>
          <w:p w14:paraId="39D01C95" w14:textId="77777777" w:rsidR="00244678" w:rsidRPr="00A27A68" w:rsidRDefault="00244678" w:rsidP="002228B4">
            <w:pPr>
              <w:jc w:val="center"/>
              <w:rPr>
                <w:b/>
                <w:sz w:val="26"/>
                <w:szCs w:val="26"/>
              </w:rPr>
            </w:pPr>
          </w:p>
          <w:p w14:paraId="7FE54B47" w14:textId="77777777" w:rsidR="00244678" w:rsidRPr="00A27A68" w:rsidRDefault="00244678" w:rsidP="002228B4">
            <w:pPr>
              <w:jc w:val="center"/>
              <w:rPr>
                <w:b/>
                <w:sz w:val="26"/>
                <w:szCs w:val="26"/>
              </w:rPr>
            </w:pPr>
            <w:r w:rsidRPr="00A27A68">
              <w:rPr>
                <w:b/>
                <w:sz w:val="26"/>
                <w:szCs w:val="26"/>
              </w:rPr>
              <w:t>CỘNG HOÀ XÃ HỘI CHỦ NGHĨA VIỆT NAM</w:t>
            </w:r>
          </w:p>
          <w:p w14:paraId="1A85EA1E" w14:textId="77777777" w:rsidR="00244678" w:rsidRPr="00A27A68" w:rsidRDefault="00244678" w:rsidP="002228B4">
            <w:pPr>
              <w:jc w:val="center"/>
              <w:rPr>
                <w:b/>
                <w:sz w:val="26"/>
                <w:szCs w:val="26"/>
              </w:rPr>
            </w:pPr>
            <w:proofErr w:type="spellStart"/>
            <w:r w:rsidRPr="00A27A68">
              <w:rPr>
                <w:b/>
                <w:sz w:val="26"/>
                <w:szCs w:val="26"/>
              </w:rPr>
              <w:t>Độc</w:t>
            </w:r>
            <w:proofErr w:type="spellEnd"/>
            <w:r w:rsidRPr="00A27A68">
              <w:rPr>
                <w:b/>
                <w:sz w:val="26"/>
                <w:szCs w:val="26"/>
              </w:rPr>
              <w:t xml:space="preserve"> </w:t>
            </w:r>
            <w:proofErr w:type="spellStart"/>
            <w:r w:rsidRPr="00A27A68">
              <w:rPr>
                <w:b/>
                <w:sz w:val="26"/>
                <w:szCs w:val="26"/>
              </w:rPr>
              <w:t>lập</w:t>
            </w:r>
            <w:proofErr w:type="spellEnd"/>
            <w:r w:rsidRPr="00A27A68">
              <w:rPr>
                <w:b/>
                <w:sz w:val="26"/>
                <w:szCs w:val="26"/>
              </w:rPr>
              <w:t xml:space="preserve"> - </w:t>
            </w:r>
            <w:proofErr w:type="spellStart"/>
            <w:r w:rsidRPr="00A27A68">
              <w:rPr>
                <w:b/>
                <w:sz w:val="26"/>
                <w:szCs w:val="26"/>
              </w:rPr>
              <w:t>Tự</w:t>
            </w:r>
            <w:proofErr w:type="spellEnd"/>
            <w:r w:rsidRPr="00A27A68">
              <w:rPr>
                <w:b/>
                <w:sz w:val="26"/>
                <w:szCs w:val="26"/>
              </w:rPr>
              <w:t xml:space="preserve"> do - </w:t>
            </w:r>
            <w:proofErr w:type="spellStart"/>
            <w:r w:rsidRPr="00A27A68">
              <w:rPr>
                <w:b/>
                <w:sz w:val="26"/>
                <w:szCs w:val="26"/>
              </w:rPr>
              <w:t>Hạnh</w:t>
            </w:r>
            <w:proofErr w:type="spellEnd"/>
            <w:r w:rsidRPr="00A27A68">
              <w:rPr>
                <w:b/>
                <w:sz w:val="26"/>
                <w:szCs w:val="26"/>
              </w:rPr>
              <w:t xml:space="preserve"> </w:t>
            </w:r>
            <w:proofErr w:type="spellStart"/>
            <w:r w:rsidRPr="00A27A68">
              <w:rPr>
                <w:b/>
                <w:sz w:val="26"/>
                <w:szCs w:val="26"/>
              </w:rPr>
              <w:t>phúc</w:t>
            </w:r>
            <w:proofErr w:type="spellEnd"/>
          </w:p>
          <w:p w14:paraId="1E73362D" w14:textId="00054F84" w:rsidR="00244678" w:rsidRPr="00A27A68" w:rsidRDefault="00244678" w:rsidP="002228B4">
            <w:pPr>
              <w:jc w:val="center"/>
              <w:rPr>
                <w:b/>
                <w:sz w:val="26"/>
                <w:szCs w:val="26"/>
              </w:rPr>
            </w:pPr>
            <w:r w:rsidRPr="00A27A68">
              <w:rPr>
                <w:b/>
                <w:noProof/>
                <w:sz w:val="26"/>
                <w:szCs w:val="26"/>
              </w:rPr>
              <mc:AlternateContent>
                <mc:Choice Requires="wps">
                  <w:drawing>
                    <wp:anchor distT="0" distB="0" distL="114300" distR="114300" simplePos="0" relativeHeight="251660288" behindDoc="0" locked="0" layoutInCell="1" allowOverlap="1" wp14:anchorId="3E353D8E" wp14:editId="7F732953">
                      <wp:simplePos x="0" y="0"/>
                      <wp:positionH relativeFrom="column">
                        <wp:posOffset>828040</wp:posOffset>
                      </wp:positionH>
                      <wp:positionV relativeFrom="paragraph">
                        <wp:posOffset>33655</wp:posOffset>
                      </wp:positionV>
                      <wp:extent cx="2122170" cy="3810"/>
                      <wp:effectExtent l="8890" t="508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54D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2.65pt" to="232.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"/>
                  </w:pict>
                </mc:Fallback>
              </mc:AlternateContent>
            </w:r>
          </w:p>
          <w:p w14:paraId="44F21571" w14:textId="77777777" w:rsidR="00244678" w:rsidRPr="00A27A68" w:rsidRDefault="00244678" w:rsidP="002228B4">
            <w:pPr>
              <w:jc w:val="center"/>
              <w:rPr>
                <w:i/>
                <w:sz w:val="26"/>
                <w:szCs w:val="26"/>
              </w:rPr>
            </w:pPr>
          </w:p>
        </w:tc>
      </w:tr>
    </w:tbl>
    <w:p w14:paraId="6AF37F66" w14:textId="77777777" w:rsidR="00244678" w:rsidRPr="00A27A68" w:rsidRDefault="00244678" w:rsidP="00244678">
      <w:pPr>
        <w:ind w:right="29"/>
        <w:jc w:val="center"/>
        <w:rPr>
          <w:b/>
          <w:bCs/>
          <w:sz w:val="26"/>
          <w:szCs w:val="26"/>
          <w:lang w:val="vi-VN"/>
        </w:rPr>
      </w:pPr>
    </w:p>
    <w:p w14:paraId="4BA429AB" w14:textId="04654612" w:rsidR="00244678" w:rsidRPr="00A27A68" w:rsidRDefault="00244678" w:rsidP="00244678">
      <w:pPr>
        <w:ind w:right="29"/>
        <w:jc w:val="center"/>
        <w:rPr>
          <w:b/>
          <w:bCs/>
          <w:sz w:val="26"/>
          <w:szCs w:val="26"/>
        </w:rPr>
      </w:pPr>
      <w:r w:rsidRPr="00A27A68">
        <w:rPr>
          <w:b/>
          <w:bCs/>
          <w:sz w:val="26"/>
          <w:szCs w:val="26"/>
          <w:lang w:val="vi-VN"/>
        </w:rPr>
        <w:t xml:space="preserve">QUY CHẾ NỘI BỘ VỀ QUẢN TRỊ CÔNG TY </w:t>
      </w:r>
      <w:r w:rsidR="00990465" w:rsidRPr="00A27A68">
        <w:rPr>
          <w:b/>
          <w:bCs/>
          <w:sz w:val="26"/>
          <w:szCs w:val="26"/>
        </w:rPr>
        <w:t xml:space="preserve">( </w:t>
      </w:r>
      <w:proofErr w:type="spellStart"/>
      <w:r w:rsidR="00990465" w:rsidRPr="00A27A68">
        <w:rPr>
          <w:b/>
          <w:bCs/>
          <w:sz w:val="26"/>
          <w:szCs w:val="26"/>
        </w:rPr>
        <w:t>dự</w:t>
      </w:r>
      <w:proofErr w:type="spellEnd"/>
      <w:r w:rsidR="00990465" w:rsidRPr="00A27A68">
        <w:rPr>
          <w:b/>
          <w:bCs/>
          <w:sz w:val="26"/>
          <w:szCs w:val="26"/>
        </w:rPr>
        <w:t xml:space="preserve"> </w:t>
      </w:r>
      <w:proofErr w:type="spellStart"/>
      <w:r w:rsidR="00990465" w:rsidRPr="00A27A68">
        <w:rPr>
          <w:b/>
          <w:bCs/>
          <w:sz w:val="26"/>
          <w:szCs w:val="26"/>
        </w:rPr>
        <w:t>thảo</w:t>
      </w:r>
      <w:proofErr w:type="spellEnd"/>
      <w:r w:rsidR="00990465" w:rsidRPr="00A27A68">
        <w:rPr>
          <w:b/>
          <w:bCs/>
          <w:sz w:val="26"/>
          <w:szCs w:val="26"/>
        </w:rPr>
        <w:t xml:space="preserve"> </w:t>
      </w:r>
      <w:proofErr w:type="spellStart"/>
      <w:r w:rsidR="00990465" w:rsidRPr="00A27A68">
        <w:rPr>
          <w:b/>
          <w:bCs/>
          <w:sz w:val="26"/>
          <w:szCs w:val="26"/>
        </w:rPr>
        <w:t>lần</w:t>
      </w:r>
      <w:proofErr w:type="spellEnd"/>
      <w:r w:rsidR="00990465" w:rsidRPr="00A27A68">
        <w:rPr>
          <w:b/>
          <w:bCs/>
          <w:sz w:val="26"/>
          <w:szCs w:val="26"/>
        </w:rPr>
        <w:t xml:space="preserve"> </w:t>
      </w:r>
      <w:r w:rsidR="00683247" w:rsidRPr="00A27A68">
        <w:rPr>
          <w:b/>
          <w:bCs/>
          <w:sz w:val="26"/>
          <w:szCs w:val="26"/>
        </w:rPr>
        <w:t>4</w:t>
      </w:r>
      <w:r w:rsidR="00990465" w:rsidRPr="00A27A68">
        <w:rPr>
          <w:b/>
          <w:bCs/>
          <w:sz w:val="26"/>
          <w:szCs w:val="26"/>
        </w:rPr>
        <w:t>)</w:t>
      </w:r>
    </w:p>
    <w:p w14:paraId="2D9A5CBA" w14:textId="53F565AE" w:rsidR="00244678" w:rsidRPr="00A27A68" w:rsidRDefault="00244678" w:rsidP="00244678">
      <w:pPr>
        <w:ind w:right="29"/>
        <w:jc w:val="center"/>
        <w:rPr>
          <w:b/>
          <w:bCs/>
          <w:sz w:val="26"/>
          <w:szCs w:val="26"/>
        </w:rPr>
      </w:pPr>
      <w:r w:rsidRPr="00A27A68">
        <w:rPr>
          <w:b/>
          <w:bCs/>
          <w:sz w:val="26"/>
          <w:szCs w:val="26"/>
          <w:lang w:val="vi-VN"/>
        </w:rPr>
        <w:t>CỦA CÔNG TY CỔ PHẦN</w:t>
      </w:r>
      <w:r w:rsidRPr="00A27A68">
        <w:rPr>
          <w:b/>
          <w:bCs/>
          <w:sz w:val="26"/>
          <w:szCs w:val="26"/>
        </w:rPr>
        <w:t xml:space="preserve"> NHIỆT ĐIỆN NINH BÌNH</w:t>
      </w:r>
    </w:p>
    <w:p w14:paraId="084A9B35" w14:textId="307E6383" w:rsidR="00990465" w:rsidRPr="00A27A68" w:rsidRDefault="00990465" w:rsidP="00244678">
      <w:pPr>
        <w:ind w:right="29"/>
        <w:jc w:val="center"/>
        <w:rPr>
          <w:sz w:val="26"/>
          <w:szCs w:val="26"/>
        </w:rPr>
      </w:pPr>
      <w:r w:rsidRPr="00A27A68">
        <w:rPr>
          <w:b/>
          <w:bCs/>
          <w:sz w:val="26"/>
          <w:szCs w:val="26"/>
        </w:rPr>
        <w:t>(</w:t>
      </w:r>
      <w:proofErr w:type="spellStart"/>
      <w:r w:rsidRPr="00A27A68">
        <w:rPr>
          <w:b/>
          <w:bCs/>
          <w:sz w:val="26"/>
          <w:szCs w:val="26"/>
        </w:rPr>
        <w:t>sửa</w:t>
      </w:r>
      <w:proofErr w:type="spellEnd"/>
      <w:r w:rsidRPr="00A27A68">
        <w:rPr>
          <w:b/>
          <w:bCs/>
          <w:sz w:val="26"/>
          <w:szCs w:val="26"/>
        </w:rPr>
        <w:t xml:space="preserve"> </w:t>
      </w:r>
      <w:proofErr w:type="spellStart"/>
      <w:r w:rsidRPr="00A27A68">
        <w:rPr>
          <w:b/>
          <w:bCs/>
          <w:sz w:val="26"/>
          <w:szCs w:val="26"/>
        </w:rPr>
        <w:t>lần</w:t>
      </w:r>
      <w:proofErr w:type="spellEnd"/>
      <w:r w:rsidRPr="00A27A68">
        <w:rPr>
          <w:b/>
          <w:bCs/>
          <w:sz w:val="26"/>
          <w:szCs w:val="26"/>
        </w:rPr>
        <w:t xml:space="preserve"> </w:t>
      </w:r>
      <w:proofErr w:type="spellStart"/>
      <w:r w:rsidRPr="00A27A68">
        <w:rPr>
          <w:b/>
          <w:bCs/>
          <w:sz w:val="26"/>
          <w:szCs w:val="26"/>
        </w:rPr>
        <w:t>thứ</w:t>
      </w:r>
      <w:proofErr w:type="spellEnd"/>
      <w:r w:rsidRPr="00A27A68">
        <w:rPr>
          <w:b/>
          <w:bCs/>
          <w:sz w:val="26"/>
          <w:szCs w:val="26"/>
        </w:rPr>
        <w:t xml:space="preserve"> 2)</w:t>
      </w:r>
    </w:p>
    <w:p w14:paraId="15E42111" w14:textId="281595A4" w:rsidR="00244678" w:rsidRPr="00A27A68" w:rsidRDefault="00244678" w:rsidP="00244678">
      <w:pPr>
        <w:ind w:right="30"/>
        <w:jc w:val="center"/>
        <w:rPr>
          <w:i/>
          <w:iCs/>
          <w:sz w:val="26"/>
          <w:szCs w:val="26"/>
        </w:rPr>
      </w:pPr>
      <w:r w:rsidRPr="00A27A68">
        <w:rPr>
          <w:i/>
          <w:iCs/>
          <w:sz w:val="26"/>
          <w:szCs w:val="26"/>
          <w:lang w:val="vi-VN"/>
        </w:rPr>
        <w:t xml:space="preserve">(Ban hành theo </w:t>
      </w:r>
      <w:proofErr w:type="spellStart"/>
      <w:r w:rsidRPr="00A27A68">
        <w:rPr>
          <w:i/>
          <w:iCs/>
          <w:sz w:val="26"/>
          <w:szCs w:val="26"/>
        </w:rPr>
        <w:t>Quyết</w:t>
      </w:r>
      <w:proofErr w:type="spellEnd"/>
      <w:r w:rsidRPr="00A27A68">
        <w:rPr>
          <w:i/>
          <w:iCs/>
          <w:sz w:val="26"/>
          <w:szCs w:val="26"/>
        </w:rPr>
        <w:t xml:space="preserve"> </w:t>
      </w:r>
      <w:proofErr w:type="spellStart"/>
      <w:r w:rsidRPr="00A27A68">
        <w:rPr>
          <w:i/>
          <w:iCs/>
          <w:sz w:val="26"/>
          <w:szCs w:val="26"/>
        </w:rPr>
        <w:t>định</w:t>
      </w:r>
      <w:proofErr w:type="spellEnd"/>
      <w:r w:rsidRPr="00A27A68">
        <w:rPr>
          <w:i/>
          <w:iCs/>
          <w:sz w:val="26"/>
          <w:szCs w:val="26"/>
        </w:rPr>
        <w:t xml:space="preserve"> </w:t>
      </w:r>
      <w:r w:rsidRPr="00A27A68">
        <w:rPr>
          <w:i/>
          <w:iCs/>
          <w:sz w:val="26"/>
          <w:szCs w:val="26"/>
          <w:lang w:val="vi-VN"/>
        </w:rPr>
        <w:t>số</w:t>
      </w:r>
      <w:r w:rsidRPr="00A27A68">
        <w:rPr>
          <w:i/>
          <w:iCs/>
          <w:sz w:val="26"/>
          <w:szCs w:val="26"/>
        </w:rPr>
        <w:t>:</w:t>
      </w:r>
      <w:r w:rsidRPr="00A27A68">
        <w:rPr>
          <w:i/>
          <w:iCs/>
          <w:sz w:val="26"/>
          <w:szCs w:val="26"/>
          <w:lang w:val="vi-VN"/>
        </w:rPr>
        <w:t xml:space="preserve"> </w:t>
      </w:r>
      <w:r w:rsidRPr="00A27A68">
        <w:rPr>
          <w:i/>
          <w:iCs/>
          <w:sz w:val="26"/>
          <w:szCs w:val="26"/>
        </w:rPr>
        <w:t xml:space="preserve">      /NQ-NBTPC-HĐQT</w:t>
      </w:r>
      <w:r w:rsidRPr="00A27A68">
        <w:rPr>
          <w:i/>
          <w:iCs/>
          <w:sz w:val="26"/>
          <w:szCs w:val="26"/>
          <w:lang w:val="vi-VN"/>
        </w:rPr>
        <w:t xml:space="preserve"> ngày</w:t>
      </w:r>
      <w:r w:rsidRPr="00A27A68">
        <w:rPr>
          <w:i/>
          <w:iCs/>
          <w:sz w:val="26"/>
          <w:szCs w:val="26"/>
        </w:rPr>
        <w:t xml:space="preserve">  </w:t>
      </w:r>
      <w:r w:rsidRPr="00A27A68">
        <w:rPr>
          <w:i/>
          <w:iCs/>
          <w:sz w:val="26"/>
          <w:szCs w:val="26"/>
          <w:lang w:val="vi-VN"/>
        </w:rPr>
        <w:t xml:space="preserve"> tháng</w:t>
      </w:r>
      <w:r w:rsidRPr="00A27A68">
        <w:rPr>
          <w:i/>
          <w:iCs/>
          <w:sz w:val="26"/>
          <w:szCs w:val="26"/>
        </w:rPr>
        <w:t xml:space="preserve"> 05 </w:t>
      </w:r>
      <w:r w:rsidRPr="00A27A68">
        <w:rPr>
          <w:i/>
          <w:iCs/>
          <w:sz w:val="26"/>
          <w:szCs w:val="26"/>
          <w:lang w:val="vi-VN"/>
        </w:rPr>
        <w:t>năm</w:t>
      </w:r>
      <w:r w:rsidRPr="00A27A68">
        <w:rPr>
          <w:i/>
          <w:iCs/>
          <w:sz w:val="26"/>
          <w:szCs w:val="26"/>
        </w:rPr>
        <w:t xml:space="preserve"> 2021)</w:t>
      </w:r>
    </w:p>
    <w:p w14:paraId="09F15E00" w14:textId="77777777" w:rsidR="00244678" w:rsidRPr="00A27A68" w:rsidRDefault="00244678" w:rsidP="00990465">
      <w:pPr>
        <w:spacing w:before="120" w:after="280" w:afterAutospacing="1"/>
        <w:jc w:val="both"/>
        <w:rPr>
          <w:i/>
          <w:iCs/>
          <w:sz w:val="26"/>
          <w:szCs w:val="26"/>
          <w:lang w:val="vi-VN"/>
        </w:rPr>
      </w:pPr>
    </w:p>
    <w:p w14:paraId="37A5CD20" w14:textId="13ADB47A" w:rsidR="00863EA7" w:rsidRPr="00A27A68" w:rsidRDefault="00863EA7" w:rsidP="00990465">
      <w:pPr>
        <w:spacing w:before="120" w:after="280" w:afterAutospacing="1"/>
        <w:jc w:val="both"/>
        <w:rPr>
          <w:sz w:val="26"/>
          <w:szCs w:val="26"/>
        </w:rPr>
      </w:pPr>
      <w:r w:rsidRPr="00A27A68">
        <w:rPr>
          <w:i/>
          <w:iCs/>
          <w:sz w:val="26"/>
          <w:szCs w:val="26"/>
          <w:lang w:val="vi-VN"/>
        </w:rPr>
        <w:t>Căn cứ Luật Chứng khoán ngày 26 tháng 11 năm 2019;</w:t>
      </w:r>
    </w:p>
    <w:p w14:paraId="6EBB0AAE" w14:textId="77777777" w:rsidR="00863EA7" w:rsidRPr="00A27A68" w:rsidRDefault="00863EA7" w:rsidP="00990465">
      <w:pPr>
        <w:spacing w:before="120" w:after="280" w:afterAutospacing="1"/>
        <w:jc w:val="both"/>
        <w:rPr>
          <w:sz w:val="26"/>
          <w:szCs w:val="26"/>
        </w:rPr>
      </w:pPr>
      <w:r w:rsidRPr="00A27A68">
        <w:rPr>
          <w:i/>
          <w:iCs/>
          <w:sz w:val="26"/>
          <w:szCs w:val="26"/>
          <w:lang w:val="vi-VN"/>
        </w:rPr>
        <w:t>Căn cứ Luật Doanh nghiệp ngày 17 tháng 6 năm 2020;</w:t>
      </w:r>
    </w:p>
    <w:p w14:paraId="1895AF0C" w14:textId="77777777" w:rsidR="00863EA7" w:rsidRPr="00A27A68" w:rsidRDefault="00863EA7" w:rsidP="00990465">
      <w:pPr>
        <w:spacing w:before="120" w:after="280" w:afterAutospacing="1"/>
        <w:jc w:val="both"/>
        <w:rPr>
          <w:sz w:val="26"/>
          <w:szCs w:val="26"/>
        </w:rPr>
      </w:pPr>
      <w:r w:rsidRPr="00A27A68">
        <w:rPr>
          <w:i/>
          <w:iCs/>
          <w:sz w:val="26"/>
          <w:szCs w:val="26"/>
          <w:lang w:val="vi-VN"/>
        </w:rPr>
        <w:t>Căn cứ Nghị định số 155/2020/NĐ-CP ngày 31 tháng 12 năm 2020 của Chính phủ quy định chi tiết thi hành một số điều của Luật Chứng khoán;</w:t>
      </w:r>
    </w:p>
    <w:p w14:paraId="41692053" w14:textId="77777777" w:rsidR="00863EA7" w:rsidRPr="00A27A68" w:rsidRDefault="00863EA7" w:rsidP="00990465">
      <w:pPr>
        <w:spacing w:before="120" w:after="280" w:afterAutospacing="1"/>
        <w:jc w:val="both"/>
        <w:rPr>
          <w:sz w:val="26"/>
          <w:szCs w:val="26"/>
        </w:rPr>
      </w:pPr>
      <w:r w:rsidRPr="00A27A68">
        <w:rPr>
          <w:i/>
          <w:iCs/>
          <w:sz w:val="26"/>
          <w:szCs w:val="26"/>
          <w:lang w:val="vi-VN"/>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7909D622" w14:textId="5A4B5C41" w:rsidR="00863EA7" w:rsidRPr="00A27A68" w:rsidRDefault="00863EA7" w:rsidP="00990465">
      <w:pPr>
        <w:spacing w:before="120" w:after="280" w:afterAutospacing="1"/>
        <w:jc w:val="both"/>
        <w:rPr>
          <w:sz w:val="26"/>
          <w:szCs w:val="26"/>
        </w:rPr>
      </w:pPr>
      <w:r w:rsidRPr="00A27A68">
        <w:rPr>
          <w:i/>
          <w:iCs/>
          <w:sz w:val="26"/>
          <w:szCs w:val="26"/>
          <w:lang w:val="vi-VN"/>
        </w:rPr>
        <w:t>Căn cứ Điều lệ Công ty cổ phần</w:t>
      </w:r>
      <w:r w:rsidR="00244678" w:rsidRPr="00A27A68">
        <w:rPr>
          <w:i/>
          <w:iCs/>
          <w:sz w:val="26"/>
          <w:szCs w:val="26"/>
        </w:rPr>
        <w:t xml:space="preserve"> </w:t>
      </w:r>
      <w:proofErr w:type="spellStart"/>
      <w:r w:rsidR="00244678" w:rsidRPr="00A27A68">
        <w:rPr>
          <w:i/>
          <w:iCs/>
          <w:sz w:val="26"/>
          <w:szCs w:val="26"/>
        </w:rPr>
        <w:t>Nhiệt</w:t>
      </w:r>
      <w:proofErr w:type="spellEnd"/>
      <w:r w:rsidR="00244678" w:rsidRPr="00A27A68">
        <w:rPr>
          <w:i/>
          <w:iCs/>
          <w:sz w:val="26"/>
          <w:szCs w:val="26"/>
        </w:rPr>
        <w:t xml:space="preserve"> </w:t>
      </w:r>
      <w:proofErr w:type="spellStart"/>
      <w:r w:rsidR="00244678" w:rsidRPr="00A27A68">
        <w:rPr>
          <w:i/>
          <w:iCs/>
          <w:sz w:val="26"/>
          <w:szCs w:val="26"/>
        </w:rPr>
        <w:t>điện</w:t>
      </w:r>
      <w:proofErr w:type="spellEnd"/>
      <w:r w:rsidR="00244678" w:rsidRPr="00A27A68">
        <w:rPr>
          <w:i/>
          <w:iCs/>
          <w:sz w:val="26"/>
          <w:szCs w:val="26"/>
        </w:rPr>
        <w:t xml:space="preserve"> </w:t>
      </w:r>
      <w:proofErr w:type="spellStart"/>
      <w:r w:rsidR="00244678" w:rsidRPr="00A27A68">
        <w:rPr>
          <w:i/>
          <w:iCs/>
          <w:sz w:val="26"/>
          <w:szCs w:val="26"/>
        </w:rPr>
        <w:t>Ninh</w:t>
      </w:r>
      <w:proofErr w:type="spellEnd"/>
      <w:r w:rsidR="00244678" w:rsidRPr="00A27A68">
        <w:rPr>
          <w:i/>
          <w:iCs/>
          <w:sz w:val="26"/>
          <w:szCs w:val="26"/>
        </w:rPr>
        <w:t xml:space="preserve"> </w:t>
      </w:r>
      <w:proofErr w:type="spellStart"/>
      <w:r w:rsidR="00244678" w:rsidRPr="00A27A68">
        <w:rPr>
          <w:i/>
          <w:iCs/>
          <w:sz w:val="26"/>
          <w:szCs w:val="26"/>
        </w:rPr>
        <w:t>Bình</w:t>
      </w:r>
      <w:proofErr w:type="spellEnd"/>
      <w:r w:rsidR="00244678" w:rsidRPr="00A27A68">
        <w:rPr>
          <w:i/>
          <w:iCs/>
          <w:sz w:val="26"/>
          <w:szCs w:val="26"/>
        </w:rPr>
        <w:t xml:space="preserve"> </w:t>
      </w:r>
      <w:proofErr w:type="spellStart"/>
      <w:r w:rsidR="00244678" w:rsidRPr="00A27A68">
        <w:rPr>
          <w:i/>
          <w:iCs/>
          <w:sz w:val="26"/>
          <w:szCs w:val="26"/>
        </w:rPr>
        <w:t>ngày</w:t>
      </w:r>
      <w:proofErr w:type="spellEnd"/>
      <w:r w:rsidR="00244678" w:rsidRPr="00A27A68">
        <w:rPr>
          <w:i/>
          <w:iCs/>
          <w:sz w:val="26"/>
          <w:szCs w:val="26"/>
        </w:rPr>
        <w:t xml:space="preserve">   </w:t>
      </w:r>
      <w:proofErr w:type="spellStart"/>
      <w:r w:rsidR="00244678" w:rsidRPr="00A27A68">
        <w:rPr>
          <w:i/>
          <w:iCs/>
          <w:sz w:val="26"/>
          <w:szCs w:val="26"/>
        </w:rPr>
        <w:t>tháng</w:t>
      </w:r>
      <w:proofErr w:type="spellEnd"/>
      <w:r w:rsidR="00244678" w:rsidRPr="00A27A68">
        <w:rPr>
          <w:i/>
          <w:iCs/>
          <w:sz w:val="26"/>
          <w:szCs w:val="26"/>
        </w:rPr>
        <w:t xml:space="preserve"> 05 </w:t>
      </w:r>
      <w:proofErr w:type="spellStart"/>
      <w:r w:rsidR="00244678" w:rsidRPr="00A27A68">
        <w:rPr>
          <w:i/>
          <w:iCs/>
          <w:sz w:val="26"/>
          <w:szCs w:val="26"/>
        </w:rPr>
        <w:t>năm</w:t>
      </w:r>
      <w:proofErr w:type="spellEnd"/>
      <w:r w:rsidR="00244678" w:rsidRPr="00A27A68">
        <w:rPr>
          <w:i/>
          <w:iCs/>
          <w:sz w:val="26"/>
          <w:szCs w:val="26"/>
        </w:rPr>
        <w:t xml:space="preserve"> 2021</w:t>
      </w:r>
      <w:r w:rsidRPr="00A27A68">
        <w:rPr>
          <w:i/>
          <w:iCs/>
          <w:sz w:val="26"/>
          <w:szCs w:val="26"/>
          <w:lang w:val="vi-VN"/>
        </w:rPr>
        <w:t>.</w:t>
      </w:r>
    </w:p>
    <w:p w14:paraId="0968C938" w14:textId="4841DDA9" w:rsidR="00863EA7" w:rsidRPr="00A27A68" w:rsidRDefault="00863EA7" w:rsidP="00990465">
      <w:pPr>
        <w:spacing w:before="120" w:after="280" w:afterAutospacing="1"/>
        <w:jc w:val="both"/>
        <w:rPr>
          <w:sz w:val="26"/>
          <w:szCs w:val="26"/>
        </w:rPr>
      </w:pPr>
      <w:r w:rsidRPr="00A27A68">
        <w:rPr>
          <w:i/>
          <w:iCs/>
          <w:sz w:val="26"/>
          <w:szCs w:val="26"/>
          <w:lang w:val="vi-VN"/>
        </w:rPr>
        <w:t>Căn cứ Nghị quyết Đại hội đồng cổ đông số ... ngày</w:t>
      </w:r>
      <w:r w:rsidR="00244678" w:rsidRPr="00A27A68">
        <w:rPr>
          <w:i/>
          <w:iCs/>
          <w:sz w:val="26"/>
          <w:szCs w:val="26"/>
        </w:rPr>
        <w:t xml:space="preserve">    </w:t>
      </w:r>
      <w:r w:rsidRPr="00A27A68">
        <w:rPr>
          <w:i/>
          <w:iCs/>
          <w:sz w:val="26"/>
          <w:szCs w:val="26"/>
          <w:lang w:val="vi-VN"/>
        </w:rPr>
        <w:t xml:space="preserve"> tháng</w:t>
      </w:r>
      <w:r w:rsidR="00244678" w:rsidRPr="00A27A68">
        <w:rPr>
          <w:i/>
          <w:iCs/>
          <w:sz w:val="26"/>
          <w:szCs w:val="26"/>
        </w:rPr>
        <w:t xml:space="preserve"> 05</w:t>
      </w:r>
      <w:r w:rsidRPr="00A27A68">
        <w:rPr>
          <w:i/>
          <w:iCs/>
          <w:sz w:val="26"/>
          <w:szCs w:val="26"/>
          <w:lang w:val="vi-VN"/>
        </w:rPr>
        <w:t xml:space="preserve"> năm</w:t>
      </w:r>
      <w:r w:rsidR="00244678" w:rsidRPr="00A27A68">
        <w:rPr>
          <w:i/>
          <w:iCs/>
          <w:sz w:val="26"/>
          <w:szCs w:val="26"/>
        </w:rPr>
        <w:t xml:space="preserve"> 2021</w:t>
      </w:r>
      <w:r w:rsidRPr="00A27A68">
        <w:rPr>
          <w:i/>
          <w:iCs/>
          <w:sz w:val="26"/>
          <w:szCs w:val="26"/>
          <w:lang w:val="vi-VN"/>
        </w:rPr>
        <w:t>.</w:t>
      </w:r>
    </w:p>
    <w:p w14:paraId="13FC2E5B" w14:textId="77777777" w:rsidR="00863EA7" w:rsidRPr="00A27A68" w:rsidRDefault="00863EA7" w:rsidP="00990465">
      <w:pPr>
        <w:spacing w:before="120" w:after="280" w:afterAutospacing="1"/>
        <w:jc w:val="both"/>
        <w:rPr>
          <w:sz w:val="26"/>
          <w:szCs w:val="26"/>
        </w:rPr>
      </w:pPr>
      <w:r w:rsidRPr="00A27A68">
        <w:rPr>
          <w:i/>
          <w:iCs/>
          <w:sz w:val="26"/>
          <w:szCs w:val="26"/>
          <w:lang w:val="vi-VN"/>
        </w:rPr>
        <w:t>Hội đồng quản trị ban hành Quy chế nội bộ về quản trị công ty Công ty cổ phần...</w:t>
      </w:r>
    </w:p>
    <w:p w14:paraId="4C8B17B3" w14:textId="77777777" w:rsidR="00863EA7" w:rsidRPr="00A27A68" w:rsidRDefault="00863EA7" w:rsidP="00990465">
      <w:pPr>
        <w:spacing w:before="120" w:after="280" w:afterAutospacing="1"/>
        <w:jc w:val="both"/>
        <w:rPr>
          <w:sz w:val="26"/>
          <w:szCs w:val="26"/>
        </w:rPr>
      </w:pPr>
      <w:r w:rsidRPr="00A27A68">
        <w:rPr>
          <w:i/>
          <w:iCs/>
          <w:sz w:val="26"/>
          <w:szCs w:val="26"/>
          <w:lang w:val="vi-VN"/>
        </w:rPr>
        <w:t>Quy chế nội bộ về quản trị công ty Công ty cổ phần...bao gồm các nội dung sau:</w:t>
      </w:r>
    </w:p>
    <w:p w14:paraId="0F19022D" w14:textId="77777777" w:rsidR="00863EA7" w:rsidRPr="00A27A68" w:rsidRDefault="00863EA7" w:rsidP="00990465">
      <w:pPr>
        <w:spacing w:before="120" w:after="280" w:afterAutospacing="1"/>
        <w:jc w:val="both"/>
        <w:rPr>
          <w:sz w:val="26"/>
          <w:szCs w:val="26"/>
        </w:rPr>
      </w:pPr>
      <w:bookmarkStart w:id="0" w:name="dieu_1_2"/>
      <w:r w:rsidRPr="00A27A68">
        <w:rPr>
          <w:b/>
          <w:bCs/>
          <w:sz w:val="26"/>
          <w:szCs w:val="26"/>
          <w:lang w:val="vi-VN"/>
        </w:rPr>
        <w:t>Điều 1. Phạm vi điều chỉnh và đối tượng áp dụng</w:t>
      </w:r>
      <w:bookmarkEnd w:id="0"/>
    </w:p>
    <w:p w14:paraId="4D752B26" w14:textId="6556030E" w:rsidR="00863EA7" w:rsidRPr="00A27A68" w:rsidRDefault="00863EA7" w:rsidP="00990465">
      <w:pPr>
        <w:spacing w:before="120" w:after="280" w:afterAutospacing="1"/>
        <w:jc w:val="both"/>
        <w:rPr>
          <w:sz w:val="26"/>
          <w:szCs w:val="26"/>
        </w:rPr>
      </w:pPr>
      <w:r w:rsidRPr="00A27A68">
        <w:rPr>
          <w:sz w:val="26"/>
          <w:szCs w:val="26"/>
          <w:lang w:val="vi-VN"/>
        </w:rPr>
        <w:t>1. Phạm vi điều chỉnh: Quy chế nội bộ về quản trị công ty quy định các nội dung về vai trò, quyền và nghĩa vụ của Đại hội đồng cổ đông, Hội đồng quản trị, Tổng Giám đốc; trình tự, thủ tục họp Đại hội đồng cổ đông; đề cử, ứng cử, bầu, miễn nhiệm và bãi nhiệm thành viên Hội đồng quản trị, Ban kiểm soát, Tổng Giám đốc và các hoạt động khác theo quy định tại Điều lệ công ty và các quy định hiện hành khác của pháp luật.</w:t>
      </w:r>
    </w:p>
    <w:p w14:paraId="2305307D" w14:textId="41FE590B" w:rsidR="00863EA7" w:rsidRPr="00A27A68" w:rsidRDefault="00863EA7" w:rsidP="00990465">
      <w:pPr>
        <w:spacing w:before="120" w:after="280" w:afterAutospacing="1"/>
        <w:jc w:val="both"/>
        <w:rPr>
          <w:sz w:val="26"/>
          <w:szCs w:val="26"/>
        </w:rPr>
      </w:pPr>
      <w:r w:rsidRPr="00A27A68">
        <w:rPr>
          <w:sz w:val="26"/>
          <w:szCs w:val="26"/>
          <w:lang w:val="vi-VN"/>
        </w:rPr>
        <w:t>2. Đối tượng áp dụng: Quy chế này được áp dụng cho các thành viên Hội đồng quản trị, Ban kiểm soát, Tổng Giám đốc và những người liên quan.</w:t>
      </w:r>
    </w:p>
    <w:p w14:paraId="19220387" w14:textId="77777777" w:rsidR="00863EA7" w:rsidRPr="00A27A68" w:rsidRDefault="00863EA7" w:rsidP="00990465">
      <w:pPr>
        <w:spacing w:before="120" w:after="280" w:afterAutospacing="1"/>
        <w:jc w:val="both"/>
        <w:rPr>
          <w:sz w:val="26"/>
          <w:szCs w:val="26"/>
        </w:rPr>
      </w:pPr>
      <w:bookmarkStart w:id="1" w:name="dieu_2_2"/>
      <w:r w:rsidRPr="00A27A68">
        <w:rPr>
          <w:b/>
          <w:bCs/>
          <w:sz w:val="26"/>
          <w:szCs w:val="26"/>
          <w:lang w:val="vi-VN"/>
        </w:rPr>
        <w:t>Điều 2. Đại hội đồng cổ đông</w:t>
      </w:r>
      <w:bookmarkEnd w:id="1"/>
    </w:p>
    <w:p w14:paraId="36E14340" w14:textId="7ADDACBD" w:rsidR="00F27A9F" w:rsidRPr="00A27A68" w:rsidRDefault="00863EA7" w:rsidP="00990465">
      <w:pPr>
        <w:pStyle w:val="ListParagraph"/>
        <w:numPr>
          <w:ilvl w:val="0"/>
          <w:numId w:val="1"/>
        </w:numPr>
        <w:spacing w:before="120" w:after="280" w:afterAutospacing="1"/>
        <w:jc w:val="both"/>
        <w:rPr>
          <w:b/>
          <w:bCs/>
          <w:color w:val="000000" w:themeColor="text1"/>
          <w:sz w:val="26"/>
          <w:szCs w:val="26"/>
          <w:lang w:val="vi-VN"/>
        </w:rPr>
      </w:pPr>
      <w:r w:rsidRPr="00A27A68">
        <w:rPr>
          <w:b/>
          <w:bCs/>
          <w:color w:val="000000" w:themeColor="text1"/>
          <w:sz w:val="26"/>
          <w:szCs w:val="26"/>
          <w:lang w:val="vi-VN"/>
        </w:rPr>
        <w:lastRenderedPageBreak/>
        <w:t>Vai trò, quyền và nghĩa vụ của Đại hội đồng cổ đông</w:t>
      </w:r>
      <w:r w:rsidR="00B73C59" w:rsidRPr="00A27A68">
        <w:rPr>
          <w:b/>
          <w:bCs/>
          <w:color w:val="000000" w:themeColor="text1"/>
          <w:sz w:val="26"/>
          <w:szCs w:val="26"/>
        </w:rPr>
        <w:t>:</w:t>
      </w:r>
    </w:p>
    <w:p w14:paraId="39EB5276" w14:textId="01A27E70" w:rsidR="008F44A1" w:rsidRPr="00A27A68" w:rsidRDefault="008F44A1" w:rsidP="008F44A1">
      <w:pPr>
        <w:pStyle w:val="than"/>
        <w:tabs>
          <w:tab w:val="left" w:pos="993"/>
        </w:tabs>
        <w:spacing w:before="120" w:after="120"/>
        <w:jc w:val="both"/>
        <w:rPr>
          <w:rFonts w:ascii="Times New Roman" w:hAnsi="Times New Roman" w:cs="Times New Roman"/>
          <w:color w:val="000000" w:themeColor="text1"/>
          <w:sz w:val="26"/>
          <w:szCs w:val="26"/>
          <w:lang w:val="en-GB"/>
        </w:rPr>
      </w:pPr>
      <w:r w:rsidRPr="00A27A68">
        <w:rPr>
          <w:rFonts w:ascii="Times New Roman" w:hAnsi="Times New Roman" w:cs="Times New Roman"/>
          <w:b/>
          <w:bCs/>
          <w:sz w:val="26"/>
          <w:szCs w:val="26"/>
          <w:lang w:val="en-GB"/>
        </w:rPr>
        <w:t>1.1.</w:t>
      </w:r>
      <w:r w:rsidR="00B73C59" w:rsidRPr="00A27A68">
        <w:rPr>
          <w:sz w:val="26"/>
          <w:szCs w:val="26"/>
          <w:lang w:val="vi-VN"/>
        </w:rPr>
        <w:t xml:space="preserve"> </w:t>
      </w:r>
      <w:r w:rsidRPr="00A27A68">
        <w:rPr>
          <w:sz w:val="26"/>
          <w:szCs w:val="26"/>
          <w:lang w:val="en-GB"/>
        </w:rPr>
        <w:t xml:space="preserve"> </w:t>
      </w:r>
      <w:r w:rsidRPr="00A27A68">
        <w:rPr>
          <w:rFonts w:ascii="Times New Roman" w:hAnsi="Times New Roman" w:cs="Times New Roman"/>
          <w:b/>
          <w:i/>
          <w:iCs/>
          <w:color w:val="auto"/>
          <w:sz w:val="26"/>
          <w:szCs w:val="26"/>
          <w:lang w:val="nl-NL"/>
        </w:rPr>
        <w:t>Đại hội đồng Cổ đông</w:t>
      </w:r>
      <w:r w:rsidRPr="00A27A68">
        <w:rPr>
          <w:b/>
          <w:i/>
          <w:iCs/>
          <w:color w:val="auto"/>
          <w:sz w:val="26"/>
          <w:szCs w:val="26"/>
          <w:lang w:val="nl-NL"/>
        </w:rPr>
        <w:t xml:space="preserve"> </w:t>
      </w:r>
      <w:proofErr w:type="spellStart"/>
      <w:r w:rsidRPr="00A27A68">
        <w:rPr>
          <w:rFonts w:ascii="Times New Roman" w:hAnsi="Times New Roman" w:cs="Times New Roman"/>
          <w:b/>
          <w:i/>
          <w:iCs/>
          <w:color w:val="auto"/>
          <w:sz w:val="26"/>
          <w:szCs w:val="26"/>
          <w:lang w:val="en-GB"/>
        </w:rPr>
        <w:t>là</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cơ</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quan</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có</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thẩm</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quyền</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cao</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nhất</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của</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Công</w:t>
      </w:r>
      <w:proofErr w:type="spellEnd"/>
      <w:r w:rsidRPr="00A27A68">
        <w:rPr>
          <w:rFonts w:ascii="Times New Roman" w:hAnsi="Times New Roman" w:cs="Times New Roman"/>
          <w:b/>
          <w:i/>
          <w:iCs/>
          <w:color w:val="auto"/>
          <w:sz w:val="26"/>
          <w:szCs w:val="26"/>
          <w:lang w:val="en-GB"/>
        </w:rPr>
        <w:t xml:space="preserve"> ty.</w:t>
      </w:r>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Đại</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hội</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cổ</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đông</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thường</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niên</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được</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tổ</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chức</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mỗi</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năm</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một</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lần</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Đại</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hội</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cổ</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đông</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phải</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họp</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thường</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niên</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trong</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thời</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hạn</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bốn</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tháng</w:t>
      </w:r>
      <w:proofErr w:type="spellEnd"/>
      <w:r w:rsidRPr="00A27A68">
        <w:rPr>
          <w:rFonts w:ascii="Times New Roman" w:hAnsi="Times New Roman" w:cs="Times New Roman"/>
          <w:color w:val="auto"/>
          <w:sz w:val="26"/>
          <w:szCs w:val="26"/>
          <w:lang w:val="en-GB"/>
        </w:rPr>
        <w:t xml:space="preserve"> (04) </w:t>
      </w:r>
      <w:proofErr w:type="spellStart"/>
      <w:r w:rsidRPr="00A27A68">
        <w:rPr>
          <w:rFonts w:ascii="Times New Roman" w:hAnsi="Times New Roman" w:cs="Times New Roman"/>
          <w:color w:val="auto"/>
          <w:sz w:val="26"/>
          <w:szCs w:val="26"/>
          <w:lang w:val="en-GB"/>
        </w:rPr>
        <w:t>kể</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từ</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ngày</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kết</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thúc</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năm</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tài</w:t>
      </w:r>
      <w:proofErr w:type="spellEnd"/>
      <w:r w:rsidRPr="00A27A68">
        <w:rPr>
          <w:rFonts w:ascii="Times New Roman" w:hAnsi="Times New Roman" w:cs="Times New Roman"/>
          <w:color w:val="auto"/>
          <w:sz w:val="26"/>
          <w:szCs w:val="26"/>
          <w:lang w:val="en-GB"/>
        </w:rPr>
        <w:t xml:space="preserve"> </w:t>
      </w:r>
      <w:proofErr w:type="spellStart"/>
      <w:r w:rsidRPr="00A27A68">
        <w:rPr>
          <w:rFonts w:ascii="Times New Roman" w:hAnsi="Times New Roman" w:cs="Times New Roman"/>
          <w:color w:val="auto"/>
          <w:sz w:val="26"/>
          <w:szCs w:val="26"/>
          <w:lang w:val="en-GB"/>
        </w:rPr>
        <w:t>chính</w:t>
      </w:r>
      <w:proofErr w:type="spellEnd"/>
      <w:r w:rsidRPr="00A27A68">
        <w:rPr>
          <w:rFonts w:ascii="Times New Roman" w:hAnsi="Times New Roman" w:cs="Times New Roman"/>
          <w:color w:val="auto"/>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Hội</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đồng</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quản</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trị</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quyết</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định</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gia</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hạn</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họp</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Đại</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hội</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cổ</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đông</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thường</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niên</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trong</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trường</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hợp</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cần</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thiết</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nhưng</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không</w:t>
      </w:r>
      <w:proofErr w:type="spellEnd"/>
      <w:r w:rsidR="00683247" w:rsidRPr="00A27A68">
        <w:rPr>
          <w:rFonts w:ascii="Times New Roman" w:hAnsi="Times New Roman" w:cs="Times New Roman"/>
          <w:color w:val="000000" w:themeColor="text1"/>
          <w:sz w:val="26"/>
          <w:szCs w:val="26"/>
          <w:lang w:val="en-GB"/>
        </w:rPr>
        <w:t xml:space="preserve"> qua 606 </w:t>
      </w:r>
      <w:proofErr w:type="spellStart"/>
      <w:r w:rsidR="00683247" w:rsidRPr="00A27A68">
        <w:rPr>
          <w:rFonts w:ascii="Times New Roman" w:hAnsi="Times New Roman" w:cs="Times New Roman"/>
          <w:color w:val="000000" w:themeColor="text1"/>
          <w:sz w:val="26"/>
          <w:szCs w:val="26"/>
          <w:lang w:val="en-GB"/>
        </w:rPr>
        <w:t>tháng</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kể</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từ</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ngày</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kết</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thúc</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năm</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tài</w:t>
      </w:r>
      <w:proofErr w:type="spellEnd"/>
      <w:r w:rsidR="00683247" w:rsidRPr="00A27A68">
        <w:rPr>
          <w:rFonts w:ascii="Times New Roman" w:hAnsi="Times New Roman" w:cs="Times New Roman"/>
          <w:color w:val="000000" w:themeColor="text1"/>
          <w:sz w:val="26"/>
          <w:szCs w:val="26"/>
          <w:lang w:val="en-GB"/>
        </w:rPr>
        <w:t xml:space="preserve"> </w:t>
      </w:r>
      <w:proofErr w:type="spellStart"/>
      <w:r w:rsidR="00683247" w:rsidRPr="00A27A68">
        <w:rPr>
          <w:rFonts w:ascii="Times New Roman" w:hAnsi="Times New Roman" w:cs="Times New Roman"/>
          <w:color w:val="000000" w:themeColor="text1"/>
          <w:sz w:val="26"/>
          <w:szCs w:val="26"/>
          <w:lang w:val="en-GB"/>
        </w:rPr>
        <w:t>chính</w:t>
      </w:r>
      <w:proofErr w:type="spellEnd"/>
    </w:p>
    <w:p w14:paraId="13C74E10" w14:textId="0B9192E9" w:rsidR="008F44A1" w:rsidRPr="00A27A68" w:rsidRDefault="008F44A1" w:rsidP="008F44A1">
      <w:pPr>
        <w:pStyle w:val="than"/>
        <w:numPr>
          <w:ilvl w:val="1"/>
          <w:numId w:val="7"/>
        </w:numPr>
        <w:tabs>
          <w:tab w:val="left" w:pos="993"/>
        </w:tabs>
        <w:spacing w:before="120" w:after="120"/>
        <w:jc w:val="both"/>
        <w:rPr>
          <w:rFonts w:ascii="Times New Roman" w:hAnsi="Times New Roman" w:cs="Times New Roman"/>
          <w:bCs/>
          <w:color w:val="auto"/>
          <w:sz w:val="26"/>
          <w:szCs w:val="26"/>
          <w:lang w:val="nl-NL"/>
        </w:rPr>
      </w:pPr>
      <w:r w:rsidRPr="00A27A68">
        <w:rPr>
          <w:rFonts w:ascii="Times New Roman" w:hAnsi="Times New Roman" w:cs="Times New Roman"/>
          <w:b/>
          <w:i/>
          <w:iCs/>
          <w:color w:val="auto"/>
          <w:sz w:val="26"/>
          <w:szCs w:val="26"/>
          <w:lang w:val="nl-NL"/>
        </w:rPr>
        <w:t>Quyền và nghĩa vụ của Đ</w:t>
      </w:r>
      <w:proofErr w:type="spellStart"/>
      <w:r w:rsidRPr="00A27A68">
        <w:rPr>
          <w:rFonts w:ascii="Times New Roman" w:hAnsi="Times New Roman" w:cs="Times New Roman"/>
          <w:b/>
          <w:i/>
          <w:iCs/>
          <w:color w:val="auto"/>
          <w:sz w:val="26"/>
          <w:szCs w:val="26"/>
          <w:lang w:val="en-GB"/>
        </w:rPr>
        <w:t>ại</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hội</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cổ</w:t>
      </w:r>
      <w:proofErr w:type="spellEnd"/>
      <w:r w:rsidRPr="00A27A68">
        <w:rPr>
          <w:rFonts w:ascii="Times New Roman" w:hAnsi="Times New Roman" w:cs="Times New Roman"/>
          <w:b/>
          <w:i/>
          <w:iCs/>
          <w:color w:val="auto"/>
          <w:sz w:val="26"/>
          <w:szCs w:val="26"/>
          <w:lang w:val="en-GB"/>
        </w:rPr>
        <w:t xml:space="preserve"> </w:t>
      </w:r>
      <w:proofErr w:type="spellStart"/>
      <w:r w:rsidRPr="00A27A68">
        <w:rPr>
          <w:rFonts w:ascii="Times New Roman" w:hAnsi="Times New Roman" w:cs="Times New Roman"/>
          <w:b/>
          <w:i/>
          <w:iCs/>
          <w:color w:val="auto"/>
          <w:sz w:val="26"/>
          <w:szCs w:val="26"/>
          <w:lang w:val="en-GB"/>
        </w:rPr>
        <w:t>đông</w:t>
      </w:r>
      <w:proofErr w:type="spellEnd"/>
      <w:r w:rsidRPr="00A27A68">
        <w:rPr>
          <w:rFonts w:ascii="Times New Roman" w:hAnsi="Times New Roman" w:cs="Times New Roman"/>
          <w:b/>
          <w:i/>
          <w:iCs/>
          <w:color w:val="auto"/>
          <w:sz w:val="26"/>
          <w:szCs w:val="26"/>
          <w:lang w:val="en-GB"/>
        </w:rPr>
        <w:t>:</w:t>
      </w:r>
      <w:r w:rsidRPr="00A27A68">
        <w:rPr>
          <w:rFonts w:ascii="Times New Roman" w:hAnsi="Times New Roman" w:cs="Times New Roman"/>
          <w:bCs/>
          <w:i/>
          <w:iCs/>
          <w:color w:val="auto"/>
          <w:sz w:val="26"/>
          <w:szCs w:val="26"/>
          <w:lang w:val="nl-NL"/>
        </w:rPr>
        <w:t xml:space="preserve"> Thực hiện theo Điều 138 Luật Doanh</w:t>
      </w:r>
      <w:r w:rsidRPr="00A27A68">
        <w:rPr>
          <w:rFonts w:ascii="Times New Roman" w:hAnsi="Times New Roman" w:cs="Times New Roman"/>
          <w:bCs/>
          <w:color w:val="auto"/>
          <w:sz w:val="26"/>
          <w:szCs w:val="26"/>
          <w:lang w:val="nl-NL"/>
        </w:rPr>
        <w:t xml:space="preserve"> nghiệp và </w:t>
      </w:r>
      <w:r w:rsidRPr="00A27A68">
        <w:rPr>
          <w:rFonts w:ascii="Times New Roman" w:hAnsi="Times New Roman" w:cs="Times New Roman"/>
          <w:bCs/>
          <w:color w:val="0000CC"/>
          <w:sz w:val="26"/>
          <w:szCs w:val="26"/>
          <w:lang w:val="nl-NL"/>
        </w:rPr>
        <w:t>Điều 15 Điều lệ Công ty</w:t>
      </w:r>
      <w:r w:rsidRPr="00A27A68">
        <w:rPr>
          <w:rFonts w:ascii="Times New Roman" w:hAnsi="Times New Roman" w:cs="Times New Roman"/>
          <w:bCs/>
          <w:color w:val="auto"/>
          <w:sz w:val="26"/>
          <w:szCs w:val="26"/>
          <w:lang w:val="nl-NL"/>
        </w:rPr>
        <w:t>.</w:t>
      </w:r>
    </w:p>
    <w:p w14:paraId="71D768A3" w14:textId="77777777" w:rsidR="00863EA7" w:rsidRPr="00A27A68" w:rsidRDefault="00863EA7" w:rsidP="00990465">
      <w:pPr>
        <w:spacing w:before="120" w:after="280" w:afterAutospacing="1"/>
        <w:jc w:val="both"/>
        <w:rPr>
          <w:b/>
          <w:bCs/>
          <w:color w:val="000000" w:themeColor="text1"/>
          <w:sz w:val="26"/>
          <w:szCs w:val="26"/>
        </w:rPr>
      </w:pPr>
      <w:r w:rsidRPr="00A27A68">
        <w:rPr>
          <w:b/>
          <w:bCs/>
          <w:color w:val="000000" w:themeColor="text1"/>
          <w:sz w:val="26"/>
          <w:szCs w:val="26"/>
          <w:lang w:val="vi-VN"/>
        </w:rPr>
        <w:t>2. Trình tự, thủ tục họp Đại hội đồng cổ đông thông qua nghị quyết bằng hình thức biểu quyết tại cuộc họp Đại hội đồng cổ đông bao gồm các nội dung chính sau đây:</w:t>
      </w:r>
    </w:p>
    <w:p w14:paraId="638593B9" w14:textId="6458322D" w:rsidR="00F27A9F" w:rsidRPr="00A27A68" w:rsidRDefault="008F44A1" w:rsidP="00990465">
      <w:pPr>
        <w:spacing w:before="120" w:after="280" w:afterAutospacing="1"/>
        <w:jc w:val="both"/>
        <w:rPr>
          <w:b/>
          <w:bCs/>
          <w:color w:val="000000" w:themeColor="text1"/>
          <w:sz w:val="26"/>
          <w:szCs w:val="26"/>
        </w:rPr>
      </w:pPr>
      <w:r w:rsidRPr="00A27A68">
        <w:rPr>
          <w:b/>
          <w:bCs/>
          <w:color w:val="000000" w:themeColor="text1"/>
          <w:sz w:val="26"/>
          <w:szCs w:val="26"/>
        </w:rPr>
        <w:t>2.1.</w:t>
      </w:r>
      <w:r w:rsidR="00863EA7" w:rsidRPr="00A27A68">
        <w:rPr>
          <w:b/>
          <w:bCs/>
          <w:color w:val="000000" w:themeColor="text1"/>
          <w:sz w:val="26"/>
          <w:szCs w:val="26"/>
          <w:lang w:val="vi-VN"/>
        </w:rPr>
        <w:t xml:space="preserve"> Thẩm quyền triệu tập Đại hội đồng cổ đông</w:t>
      </w:r>
      <w:r w:rsidR="00B73C59" w:rsidRPr="00A27A68">
        <w:rPr>
          <w:b/>
          <w:bCs/>
          <w:color w:val="000000" w:themeColor="text1"/>
          <w:sz w:val="26"/>
          <w:szCs w:val="26"/>
        </w:rPr>
        <w:t>:</w:t>
      </w:r>
    </w:p>
    <w:p w14:paraId="757CC3ED" w14:textId="77777777" w:rsidR="00210810" w:rsidRPr="00A27A68" w:rsidRDefault="00B73C59" w:rsidP="00210810">
      <w:pPr>
        <w:spacing w:before="120" w:after="120"/>
        <w:ind w:firstLine="709"/>
        <w:jc w:val="both"/>
        <w:rPr>
          <w:sz w:val="26"/>
          <w:szCs w:val="26"/>
          <w:lang w:val="vi-VN"/>
        </w:rPr>
      </w:pPr>
      <w:r w:rsidRPr="00A27A68">
        <w:rPr>
          <w:sz w:val="26"/>
          <w:szCs w:val="26"/>
          <w:lang w:val="vi-VN"/>
        </w:rPr>
        <w:t xml:space="preserve"> </w:t>
      </w:r>
      <w:r w:rsidR="00210810" w:rsidRPr="00A27A68">
        <w:rPr>
          <w:sz w:val="26"/>
          <w:szCs w:val="26"/>
          <w:lang w:val="vi-VN"/>
        </w:rPr>
        <w:t xml:space="preserve">Hội đồng quản trị triệu tập họp Đại hội đồng cổ đông hoặc cuộc họp Đại hội đồng cổ đông </w:t>
      </w:r>
      <w:proofErr w:type="spellStart"/>
      <w:r w:rsidR="00210810" w:rsidRPr="00A27A68">
        <w:rPr>
          <w:sz w:val="26"/>
          <w:szCs w:val="26"/>
        </w:rPr>
        <w:t>bất</w:t>
      </w:r>
      <w:proofErr w:type="spellEnd"/>
      <w:r w:rsidR="00210810" w:rsidRPr="00A27A68">
        <w:rPr>
          <w:sz w:val="26"/>
          <w:szCs w:val="26"/>
        </w:rPr>
        <w:t xml:space="preserve"> </w:t>
      </w:r>
      <w:proofErr w:type="spellStart"/>
      <w:r w:rsidR="00210810" w:rsidRPr="00A27A68">
        <w:rPr>
          <w:sz w:val="26"/>
          <w:szCs w:val="26"/>
        </w:rPr>
        <w:t>thường</w:t>
      </w:r>
      <w:proofErr w:type="spellEnd"/>
      <w:r w:rsidR="00210810" w:rsidRPr="00A27A68">
        <w:rPr>
          <w:sz w:val="26"/>
          <w:szCs w:val="26"/>
        </w:rPr>
        <w:t xml:space="preserve"> </w:t>
      </w:r>
      <w:r w:rsidR="00210810" w:rsidRPr="00A27A68">
        <w:rPr>
          <w:sz w:val="26"/>
          <w:szCs w:val="26"/>
          <w:lang w:val="vi-VN"/>
        </w:rPr>
        <w:t xml:space="preserve">được triệu tập theo các trường hợp quy định tại </w:t>
      </w:r>
      <w:r w:rsidR="00210810" w:rsidRPr="00A27A68">
        <w:rPr>
          <w:color w:val="0000CC"/>
          <w:sz w:val="26"/>
          <w:szCs w:val="26"/>
          <w:lang w:val="vi-VN"/>
        </w:rPr>
        <w:t>khoản 2, khoản 3 và khoản 4 Điều 14 Điều lệ</w:t>
      </w:r>
      <w:r w:rsidR="00210810" w:rsidRPr="00A27A68">
        <w:rPr>
          <w:sz w:val="26"/>
          <w:szCs w:val="26"/>
          <w:lang w:val="vi-VN"/>
        </w:rPr>
        <w:t xml:space="preserve"> </w:t>
      </w:r>
      <w:r w:rsidR="00210810" w:rsidRPr="00A27A68">
        <w:rPr>
          <w:sz w:val="26"/>
          <w:szCs w:val="26"/>
        </w:rPr>
        <w:t>C</w:t>
      </w:r>
      <w:r w:rsidR="00210810" w:rsidRPr="00A27A68">
        <w:rPr>
          <w:sz w:val="26"/>
          <w:szCs w:val="26"/>
          <w:lang w:val="vi-VN"/>
        </w:rPr>
        <w:t>ông ty.</w:t>
      </w:r>
    </w:p>
    <w:p w14:paraId="3F7C70AB" w14:textId="71D992F4" w:rsidR="00FB3619" w:rsidRPr="00A27A68" w:rsidRDefault="008F44A1" w:rsidP="00990465">
      <w:pPr>
        <w:spacing w:line="264" w:lineRule="auto"/>
        <w:ind w:left="142" w:right="105"/>
        <w:jc w:val="both"/>
        <w:rPr>
          <w:b/>
          <w:bCs/>
          <w:color w:val="000000" w:themeColor="text1"/>
          <w:sz w:val="26"/>
          <w:szCs w:val="26"/>
        </w:rPr>
      </w:pPr>
      <w:r w:rsidRPr="00A27A68">
        <w:rPr>
          <w:b/>
          <w:bCs/>
          <w:color w:val="000000" w:themeColor="text1"/>
          <w:sz w:val="26"/>
          <w:szCs w:val="26"/>
        </w:rPr>
        <w:t>2.2.</w:t>
      </w:r>
      <w:r w:rsidR="00863EA7" w:rsidRPr="00A27A68">
        <w:rPr>
          <w:b/>
          <w:bCs/>
          <w:color w:val="000000" w:themeColor="text1"/>
          <w:sz w:val="26"/>
          <w:szCs w:val="26"/>
          <w:lang w:val="vi-VN"/>
        </w:rPr>
        <w:t xml:space="preserve"> Lập Danh sách cổ đông có quyền dự họp</w:t>
      </w:r>
      <w:r w:rsidR="00A27A68">
        <w:rPr>
          <w:b/>
          <w:bCs/>
          <w:color w:val="000000" w:themeColor="text1"/>
          <w:sz w:val="26"/>
          <w:szCs w:val="26"/>
        </w:rPr>
        <w:t>.</w:t>
      </w:r>
      <w:r w:rsidR="007E7893" w:rsidRPr="00A27A68">
        <w:rPr>
          <w:b/>
          <w:bCs/>
          <w:color w:val="000000" w:themeColor="text1"/>
          <w:sz w:val="26"/>
          <w:szCs w:val="26"/>
        </w:rPr>
        <w:t xml:space="preserve"> </w:t>
      </w:r>
    </w:p>
    <w:p w14:paraId="78446EBE" w14:textId="77777777" w:rsidR="00210810" w:rsidRPr="00A27A68" w:rsidRDefault="00210810" w:rsidP="00210810">
      <w:pPr>
        <w:spacing w:before="120" w:after="120"/>
        <w:ind w:firstLine="709"/>
        <w:jc w:val="both"/>
        <w:rPr>
          <w:sz w:val="26"/>
          <w:szCs w:val="26"/>
          <w:lang w:val="vi-VN"/>
        </w:rPr>
      </w:pPr>
      <w:r w:rsidRPr="00A27A68">
        <w:rPr>
          <w:sz w:val="26"/>
          <w:szCs w:val="26"/>
          <w:lang w:val="vi-VN"/>
        </w:rPr>
        <w:t xml:space="preserve">Người triệu tập Đại hội đồng cổ đông </w:t>
      </w:r>
      <w:r w:rsidRPr="00A27A68">
        <w:rPr>
          <w:sz w:val="26"/>
          <w:szCs w:val="26"/>
        </w:rPr>
        <w:t>c</w:t>
      </w:r>
      <w:r w:rsidRPr="00A27A68">
        <w:rPr>
          <w:sz w:val="26"/>
          <w:szCs w:val="26"/>
          <w:lang w:val="vi-VN"/>
        </w:rPr>
        <w:t>huẩn bị danh sách cổ đông đủ điều kiện tham gia và biểu quyết tại Đại hội đồng cổ đông. Danh sách cổ đông có quyền dự họp Đại hội đồng cổ đông được lập không quá mười (</w:t>
      </w:r>
      <w:r w:rsidRPr="00A27A68">
        <w:rPr>
          <w:sz w:val="26"/>
          <w:szCs w:val="26"/>
        </w:rPr>
        <w:t>1</w:t>
      </w:r>
      <w:r w:rsidRPr="00A27A68">
        <w:rPr>
          <w:sz w:val="26"/>
          <w:szCs w:val="26"/>
          <w:lang w:val="vi-VN"/>
        </w:rPr>
        <w:t>0) ngày trước ngày gửi thông báo mời họp Đại hội đồng cổ đông.</w:t>
      </w:r>
    </w:p>
    <w:p w14:paraId="6448793A" w14:textId="6E019AE5" w:rsidR="00FB3619" w:rsidRPr="00A27A68" w:rsidRDefault="008F44A1" w:rsidP="00990465">
      <w:pPr>
        <w:spacing w:line="264" w:lineRule="auto"/>
        <w:ind w:left="142" w:right="105"/>
        <w:jc w:val="both"/>
        <w:rPr>
          <w:b/>
          <w:bCs/>
          <w:color w:val="000000" w:themeColor="text1"/>
          <w:sz w:val="26"/>
          <w:szCs w:val="26"/>
          <w:lang w:val="nl-NL"/>
        </w:rPr>
      </w:pPr>
      <w:r w:rsidRPr="00A27A68">
        <w:rPr>
          <w:b/>
          <w:bCs/>
          <w:color w:val="000000" w:themeColor="text1"/>
          <w:sz w:val="26"/>
          <w:szCs w:val="26"/>
        </w:rPr>
        <w:t xml:space="preserve">2.3. </w:t>
      </w:r>
      <w:r w:rsidR="00863EA7" w:rsidRPr="00A27A68">
        <w:rPr>
          <w:b/>
          <w:bCs/>
          <w:color w:val="000000" w:themeColor="text1"/>
          <w:sz w:val="26"/>
          <w:szCs w:val="26"/>
          <w:lang w:val="vi-VN"/>
        </w:rPr>
        <w:t>Thông báo về việc chốt danh sách cổ đông có quyền tham dự họp Đại hội đồng cổ đông</w:t>
      </w:r>
      <w:r w:rsidR="00A27A68">
        <w:rPr>
          <w:b/>
          <w:bCs/>
          <w:color w:val="000000" w:themeColor="text1"/>
          <w:sz w:val="26"/>
          <w:szCs w:val="26"/>
        </w:rPr>
        <w:t>.</w:t>
      </w:r>
    </w:p>
    <w:p w14:paraId="2B0069FC" w14:textId="77777777" w:rsidR="00210810" w:rsidRPr="00A27A68" w:rsidRDefault="00FB3619" w:rsidP="00210810">
      <w:pPr>
        <w:spacing w:before="120" w:after="120"/>
        <w:jc w:val="both"/>
        <w:rPr>
          <w:sz w:val="26"/>
          <w:szCs w:val="26"/>
          <w:lang w:val="vi-VN"/>
        </w:rPr>
      </w:pPr>
      <w:r w:rsidRPr="00A27A68">
        <w:rPr>
          <w:b/>
          <w:i/>
          <w:color w:val="000000"/>
          <w:sz w:val="26"/>
          <w:szCs w:val="26"/>
          <w:lang w:val="nl-NL"/>
        </w:rPr>
        <w:t xml:space="preserve"> </w:t>
      </w:r>
      <w:r w:rsidRPr="00A27A68">
        <w:rPr>
          <w:b/>
          <w:i/>
          <w:color w:val="000000"/>
          <w:sz w:val="26"/>
          <w:szCs w:val="26"/>
          <w:lang w:val="nl-NL"/>
        </w:rPr>
        <w:tab/>
      </w:r>
      <w:r w:rsidR="00210810" w:rsidRPr="00A27A68">
        <w:rPr>
          <w:sz w:val="26"/>
          <w:szCs w:val="26"/>
          <w:lang w:val="vi-VN"/>
        </w:rPr>
        <w:t xml:space="preserve">Công ty phải lập và công bố thông tin về việc lập danh sách cổ đông có quyền tham dự họp Đại hội đồng cổ đông tối thiểu </w:t>
      </w:r>
      <w:r w:rsidR="00210810" w:rsidRPr="00A27A68">
        <w:rPr>
          <w:color w:val="0000CC"/>
          <w:sz w:val="26"/>
          <w:szCs w:val="26"/>
          <w:lang w:val="vi-VN"/>
        </w:rPr>
        <w:t>20 ngày</w:t>
      </w:r>
      <w:r w:rsidR="00210810" w:rsidRPr="00A27A68">
        <w:rPr>
          <w:sz w:val="26"/>
          <w:szCs w:val="26"/>
          <w:lang w:val="vi-VN"/>
        </w:rPr>
        <w:t xml:space="preserve"> trước ngày đăng ký cuối cùng.</w:t>
      </w:r>
    </w:p>
    <w:p w14:paraId="090AE5C9" w14:textId="34E88990" w:rsidR="00FB3619" w:rsidRPr="00A27A68" w:rsidRDefault="00FB3619" w:rsidP="00210810">
      <w:pPr>
        <w:spacing w:line="264" w:lineRule="auto"/>
        <w:ind w:right="105"/>
        <w:jc w:val="both"/>
        <w:rPr>
          <w:color w:val="FF0000"/>
          <w:sz w:val="26"/>
          <w:szCs w:val="26"/>
          <w:lang w:val="vi-VN"/>
        </w:rPr>
      </w:pPr>
      <w:r w:rsidRPr="00A27A68">
        <w:rPr>
          <w:b/>
          <w:i/>
          <w:color w:val="000000"/>
          <w:sz w:val="26"/>
          <w:szCs w:val="26"/>
          <w:lang w:val="nl-NL"/>
        </w:rPr>
        <w:t xml:space="preserve"> </w:t>
      </w:r>
    </w:p>
    <w:p w14:paraId="2351EB34" w14:textId="4AD5BAA9" w:rsidR="00FB3619" w:rsidRPr="00A27A68" w:rsidRDefault="008F44A1" w:rsidP="00990465">
      <w:pPr>
        <w:jc w:val="both"/>
        <w:rPr>
          <w:b/>
          <w:bCs/>
          <w:color w:val="000000" w:themeColor="text1"/>
          <w:sz w:val="26"/>
          <w:szCs w:val="26"/>
          <w:lang w:val="vi-VN"/>
        </w:rPr>
      </w:pPr>
      <w:r w:rsidRPr="00A27A68">
        <w:rPr>
          <w:b/>
          <w:bCs/>
          <w:color w:val="000000" w:themeColor="text1"/>
          <w:sz w:val="26"/>
          <w:szCs w:val="26"/>
        </w:rPr>
        <w:t>2.4.</w:t>
      </w:r>
      <w:r w:rsidR="00863EA7" w:rsidRPr="00A27A68">
        <w:rPr>
          <w:b/>
          <w:bCs/>
          <w:color w:val="000000" w:themeColor="text1"/>
          <w:sz w:val="26"/>
          <w:szCs w:val="26"/>
          <w:lang w:val="vi-VN"/>
        </w:rPr>
        <w:t xml:space="preserve"> Thông báo triệu tập Đại hội đồng cổ đông</w:t>
      </w:r>
      <w:r w:rsidR="00A27A68">
        <w:rPr>
          <w:b/>
          <w:bCs/>
          <w:color w:val="000000" w:themeColor="text1"/>
          <w:sz w:val="26"/>
          <w:szCs w:val="26"/>
        </w:rPr>
        <w:t>.</w:t>
      </w:r>
      <w:r w:rsidR="007E7893" w:rsidRPr="00A27A68">
        <w:rPr>
          <w:b/>
          <w:bCs/>
          <w:color w:val="000000" w:themeColor="text1"/>
          <w:sz w:val="26"/>
          <w:szCs w:val="26"/>
          <w:lang w:val="vi-VN"/>
        </w:rPr>
        <w:t xml:space="preserve"> </w:t>
      </w:r>
    </w:p>
    <w:p w14:paraId="181DE40B" w14:textId="77777777" w:rsidR="00210810" w:rsidRPr="00A27A68" w:rsidRDefault="00210810" w:rsidP="00210810">
      <w:pPr>
        <w:spacing w:before="120" w:after="120"/>
        <w:ind w:firstLine="709"/>
        <w:jc w:val="both"/>
        <w:rPr>
          <w:sz w:val="26"/>
          <w:szCs w:val="26"/>
          <w:lang w:val="vi-VN"/>
        </w:rPr>
      </w:pPr>
      <w:r w:rsidRPr="00A27A68">
        <w:rPr>
          <w:sz w:val="26"/>
          <w:szCs w:val="26"/>
          <w:lang w:val="vi-VN"/>
        </w:rPr>
        <w:t xml:space="preserve">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Người triệu tập họp Đại hội đồng cổ đông phải gửi thông báo mời họp đến tất cả các cổ đông trong </w:t>
      </w:r>
      <w:r w:rsidRPr="00A27A68">
        <w:rPr>
          <w:sz w:val="26"/>
          <w:szCs w:val="26"/>
        </w:rPr>
        <w:t>d</w:t>
      </w:r>
      <w:r w:rsidRPr="00A27A68">
        <w:rPr>
          <w:sz w:val="26"/>
          <w:szCs w:val="26"/>
          <w:lang w:val="vi-VN"/>
        </w:rPr>
        <w:t xml:space="preserve">anh sách cổ đông có quyền dự họp chậm nhất hai </w:t>
      </w:r>
      <w:r w:rsidRPr="00A27A68">
        <w:rPr>
          <w:color w:val="0000CC"/>
          <w:sz w:val="26"/>
          <w:szCs w:val="26"/>
          <w:lang w:val="vi-VN"/>
        </w:rPr>
        <w:t>mươi mốt (21) ngày</w:t>
      </w:r>
      <w:r w:rsidRPr="00A27A68">
        <w:rPr>
          <w:sz w:val="26"/>
          <w:szCs w:val="26"/>
          <w:lang w:val="vi-VN"/>
        </w:rPr>
        <w:t xml:space="preserve">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mời họp Đại hội đồng cổ đông, thông báo mời họp phải nêu rõ đường dẫn đến toàn bộ tài liệu họp để các cổ đông có thể tiếp cận, bao gồm:</w:t>
      </w:r>
    </w:p>
    <w:p w14:paraId="4DC23D82" w14:textId="77777777" w:rsidR="00210810" w:rsidRPr="00A27A68" w:rsidRDefault="00210810" w:rsidP="00210810">
      <w:pPr>
        <w:spacing w:before="120" w:after="120"/>
        <w:ind w:firstLine="709"/>
        <w:rPr>
          <w:sz w:val="26"/>
          <w:szCs w:val="26"/>
        </w:rPr>
      </w:pPr>
      <w:r w:rsidRPr="00A27A68">
        <w:rPr>
          <w:sz w:val="26"/>
          <w:szCs w:val="26"/>
        </w:rPr>
        <w:t xml:space="preserve">a. </w:t>
      </w:r>
      <w:r w:rsidRPr="00A27A68">
        <w:rPr>
          <w:sz w:val="26"/>
          <w:szCs w:val="26"/>
          <w:lang w:val="vi-VN"/>
        </w:rPr>
        <w:t>Chương trình họp, các tài liệu sử dụng trong cuộc họp</w:t>
      </w:r>
      <w:r w:rsidRPr="00A27A68">
        <w:rPr>
          <w:sz w:val="26"/>
          <w:szCs w:val="26"/>
        </w:rPr>
        <w:t>.</w:t>
      </w:r>
    </w:p>
    <w:p w14:paraId="2FBE70F4" w14:textId="77777777" w:rsidR="00210810" w:rsidRPr="00A27A68" w:rsidRDefault="00210810" w:rsidP="00210810">
      <w:pPr>
        <w:spacing w:before="120" w:after="120"/>
        <w:ind w:firstLine="709"/>
        <w:rPr>
          <w:sz w:val="26"/>
          <w:szCs w:val="26"/>
        </w:rPr>
      </w:pPr>
      <w:r w:rsidRPr="00A27A68">
        <w:rPr>
          <w:sz w:val="26"/>
          <w:szCs w:val="26"/>
        </w:rPr>
        <w:lastRenderedPageBreak/>
        <w:t xml:space="preserve">b. </w:t>
      </w:r>
      <w:r w:rsidRPr="00A27A68">
        <w:rPr>
          <w:sz w:val="26"/>
          <w:szCs w:val="26"/>
          <w:lang w:val="vi-VN"/>
        </w:rPr>
        <w:t>Danh sách và thông tin chi tiết của các ứng viên trong trường hợp bầu thành viên Hội đồng quản trị, Kiểm soát viên</w:t>
      </w:r>
      <w:r w:rsidRPr="00A27A68">
        <w:rPr>
          <w:sz w:val="26"/>
          <w:szCs w:val="26"/>
        </w:rPr>
        <w:t>.</w:t>
      </w:r>
    </w:p>
    <w:p w14:paraId="38001A7B" w14:textId="77777777" w:rsidR="00210810" w:rsidRPr="00A27A68" w:rsidRDefault="00210810" w:rsidP="00210810">
      <w:pPr>
        <w:spacing w:before="120" w:after="120"/>
        <w:ind w:firstLine="709"/>
        <w:rPr>
          <w:sz w:val="26"/>
          <w:szCs w:val="26"/>
        </w:rPr>
      </w:pPr>
      <w:r w:rsidRPr="00A27A68">
        <w:rPr>
          <w:sz w:val="26"/>
          <w:szCs w:val="26"/>
        </w:rPr>
        <w:t xml:space="preserve">c. </w:t>
      </w:r>
      <w:r w:rsidRPr="00A27A68">
        <w:rPr>
          <w:sz w:val="26"/>
          <w:szCs w:val="26"/>
          <w:lang w:val="vi-VN"/>
        </w:rPr>
        <w:t>Phiếu biểu quyết</w:t>
      </w:r>
      <w:r w:rsidRPr="00A27A68">
        <w:rPr>
          <w:sz w:val="26"/>
          <w:szCs w:val="26"/>
        </w:rPr>
        <w:t>.</w:t>
      </w:r>
    </w:p>
    <w:p w14:paraId="0A3B2674" w14:textId="7B35C78D" w:rsidR="00210810" w:rsidRPr="00A27A68" w:rsidRDefault="00683247" w:rsidP="00210810">
      <w:pPr>
        <w:spacing w:before="120" w:after="120"/>
        <w:ind w:firstLine="709"/>
        <w:jc w:val="both"/>
        <w:rPr>
          <w:sz w:val="26"/>
          <w:szCs w:val="26"/>
          <w:lang w:val="vi-VN"/>
        </w:rPr>
      </w:pPr>
      <w:r w:rsidRPr="00A27A68">
        <w:rPr>
          <w:sz w:val="26"/>
          <w:szCs w:val="26"/>
        </w:rPr>
        <w:t>d</w:t>
      </w:r>
      <w:r w:rsidR="00210810" w:rsidRPr="00A27A68">
        <w:rPr>
          <w:sz w:val="26"/>
          <w:szCs w:val="26"/>
        </w:rPr>
        <w:t xml:space="preserve">. </w:t>
      </w:r>
      <w:r w:rsidR="00210810" w:rsidRPr="00A27A68">
        <w:rPr>
          <w:sz w:val="26"/>
          <w:szCs w:val="26"/>
          <w:lang w:val="vi-VN"/>
        </w:rPr>
        <w:t>Dự thảo nghị quyết đối với từng vấn đề trong chương trình họp.</w:t>
      </w:r>
    </w:p>
    <w:p w14:paraId="42FF580B" w14:textId="56021B78" w:rsidR="00F27A9F" w:rsidRPr="00A27A68" w:rsidRDefault="00210810" w:rsidP="00990465">
      <w:pPr>
        <w:spacing w:line="264" w:lineRule="auto"/>
        <w:ind w:right="105" w:firstLine="426"/>
        <w:jc w:val="both"/>
        <w:rPr>
          <w:color w:val="000000"/>
          <w:sz w:val="26"/>
          <w:szCs w:val="26"/>
          <w:lang w:val="nl-NL"/>
        </w:rPr>
      </w:pPr>
      <w:r w:rsidRPr="00A27A68">
        <w:rPr>
          <w:color w:val="000000"/>
          <w:sz w:val="26"/>
          <w:szCs w:val="26"/>
          <w:lang w:val="nl-NL"/>
        </w:rPr>
        <w:t>-</w:t>
      </w:r>
      <w:r w:rsidR="00F27A9F" w:rsidRPr="00A27A68">
        <w:rPr>
          <w:color w:val="000000"/>
          <w:sz w:val="26"/>
          <w:szCs w:val="26"/>
          <w:lang w:val="nl-NL"/>
        </w:rPr>
        <w:t xml:space="preserve"> </w:t>
      </w:r>
      <w:r w:rsidR="00F27A9F" w:rsidRPr="00A27A68">
        <w:rPr>
          <w:b/>
          <w:i/>
          <w:color w:val="000000"/>
          <w:sz w:val="26"/>
          <w:szCs w:val="26"/>
          <w:lang w:val="nl-NL"/>
        </w:rPr>
        <w:t>Đối với cổ đông bên ngoài Công ty:</w:t>
      </w:r>
      <w:r w:rsidR="00F27A9F" w:rsidRPr="00A27A68">
        <w:rPr>
          <w:color w:val="000000"/>
          <w:sz w:val="26"/>
          <w:szCs w:val="26"/>
          <w:lang w:val="nl-NL"/>
        </w:rPr>
        <w:t xml:space="preserve"> Thông báo họp ĐHĐCĐ được gửi đến cổ đông qua đường bưu điện, bằng phương thức bảo đảm tới địa chỉ đã đăng ký của cổ đông hoặc chuyển tận tay, hoặc gửi tới số fax, địa chỉ thư điện tử của cổ đông đó;</w:t>
      </w:r>
    </w:p>
    <w:p w14:paraId="58E16EFE" w14:textId="444E3EF1" w:rsidR="00F27A9F" w:rsidRPr="00A27A68" w:rsidRDefault="00210810" w:rsidP="00990465">
      <w:pPr>
        <w:spacing w:line="264" w:lineRule="auto"/>
        <w:ind w:right="105" w:firstLine="426"/>
        <w:jc w:val="both"/>
        <w:rPr>
          <w:color w:val="000000"/>
          <w:sz w:val="26"/>
          <w:szCs w:val="26"/>
          <w:lang w:val="nl-NL"/>
        </w:rPr>
      </w:pPr>
      <w:r w:rsidRPr="00A27A68">
        <w:rPr>
          <w:color w:val="000000"/>
          <w:sz w:val="26"/>
          <w:szCs w:val="26"/>
          <w:lang w:val="nl-NL"/>
        </w:rPr>
        <w:t>-</w:t>
      </w:r>
      <w:r w:rsidR="00F27A9F" w:rsidRPr="00A27A68">
        <w:rPr>
          <w:color w:val="000000"/>
          <w:sz w:val="26"/>
          <w:szCs w:val="26"/>
          <w:lang w:val="nl-NL"/>
        </w:rPr>
        <w:t xml:space="preserve"> </w:t>
      </w:r>
      <w:r w:rsidR="00F27A9F" w:rsidRPr="00A27A68">
        <w:rPr>
          <w:b/>
          <w:i/>
          <w:color w:val="000000"/>
          <w:sz w:val="26"/>
          <w:szCs w:val="26"/>
          <w:lang w:val="nl-NL"/>
        </w:rPr>
        <w:t>Đối với cổ đông là người làm việc trong Công ty:</w:t>
      </w:r>
      <w:r w:rsidR="00F27A9F" w:rsidRPr="00A27A68">
        <w:rPr>
          <w:color w:val="000000"/>
          <w:sz w:val="26"/>
          <w:szCs w:val="26"/>
          <w:lang w:val="nl-NL"/>
        </w:rPr>
        <w:t xml:space="preserve"> </w:t>
      </w:r>
      <w:proofErr w:type="spellStart"/>
      <w:r w:rsidR="00F27A9F" w:rsidRPr="00A27A68">
        <w:rPr>
          <w:color w:val="000000"/>
          <w:sz w:val="26"/>
          <w:szCs w:val="26"/>
        </w:rPr>
        <w:t>Trường</w:t>
      </w:r>
      <w:proofErr w:type="spellEnd"/>
      <w:r w:rsidR="00F27A9F" w:rsidRPr="00A27A68">
        <w:rPr>
          <w:color w:val="000000"/>
          <w:sz w:val="26"/>
          <w:szCs w:val="26"/>
        </w:rPr>
        <w:t xml:space="preserve"> </w:t>
      </w:r>
      <w:proofErr w:type="spellStart"/>
      <w:r w:rsidR="00F27A9F" w:rsidRPr="00A27A68">
        <w:rPr>
          <w:color w:val="000000"/>
          <w:sz w:val="26"/>
          <w:szCs w:val="26"/>
        </w:rPr>
        <w:t>hợp</w:t>
      </w:r>
      <w:proofErr w:type="spellEnd"/>
      <w:r w:rsidR="00F27A9F" w:rsidRPr="00A27A68">
        <w:rPr>
          <w:color w:val="000000"/>
          <w:sz w:val="26"/>
          <w:szCs w:val="26"/>
        </w:rPr>
        <w:t xml:space="preserve"> </w:t>
      </w:r>
      <w:proofErr w:type="spellStart"/>
      <w:r w:rsidR="00F27A9F" w:rsidRPr="00A27A68">
        <w:rPr>
          <w:color w:val="000000"/>
          <w:sz w:val="26"/>
          <w:szCs w:val="26"/>
        </w:rPr>
        <w:t>cổ</w:t>
      </w:r>
      <w:proofErr w:type="spellEnd"/>
      <w:r w:rsidR="00F27A9F" w:rsidRPr="00A27A68">
        <w:rPr>
          <w:color w:val="000000"/>
          <w:sz w:val="26"/>
          <w:szCs w:val="26"/>
        </w:rPr>
        <w:t xml:space="preserve"> </w:t>
      </w:r>
      <w:proofErr w:type="spellStart"/>
      <w:r w:rsidR="00F27A9F" w:rsidRPr="00A27A68">
        <w:rPr>
          <w:color w:val="000000"/>
          <w:sz w:val="26"/>
          <w:szCs w:val="26"/>
        </w:rPr>
        <w:t>đông</w:t>
      </w:r>
      <w:proofErr w:type="spellEnd"/>
      <w:r w:rsidR="00F27A9F" w:rsidRPr="00A27A68">
        <w:rPr>
          <w:color w:val="000000"/>
          <w:sz w:val="26"/>
          <w:szCs w:val="26"/>
        </w:rPr>
        <w:t xml:space="preserve"> </w:t>
      </w:r>
      <w:proofErr w:type="spellStart"/>
      <w:r w:rsidR="00F27A9F" w:rsidRPr="00A27A68">
        <w:rPr>
          <w:color w:val="000000"/>
          <w:sz w:val="26"/>
          <w:szCs w:val="26"/>
        </w:rPr>
        <w:t>là</w:t>
      </w:r>
      <w:proofErr w:type="spellEnd"/>
      <w:r w:rsidR="00F27A9F" w:rsidRPr="00A27A68">
        <w:rPr>
          <w:color w:val="000000"/>
          <w:sz w:val="26"/>
          <w:szCs w:val="26"/>
        </w:rPr>
        <w:t xml:space="preserve"> </w:t>
      </w:r>
      <w:proofErr w:type="spellStart"/>
      <w:r w:rsidR="00F27A9F" w:rsidRPr="00A27A68">
        <w:rPr>
          <w:color w:val="000000"/>
          <w:sz w:val="26"/>
          <w:szCs w:val="26"/>
        </w:rPr>
        <w:t>người</w:t>
      </w:r>
      <w:proofErr w:type="spellEnd"/>
      <w:r w:rsidR="00F27A9F" w:rsidRPr="00A27A68">
        <w:rPr>
          <w:color w:val="000000"/>
          <w:sz w:val="26"/>
          <w:szCs w:val="26"/>
        </w:rPr>
        <w:t xml:space="preserve"> </w:t>
      </w:r>
      <w:proofErr w:type="spellStart"/>
      <w:r w:rsidR="00F27A9F" w:rsidRPr="00A27A68">
        <w:rPr>
          <w:color w:val="000000"/>
          <w:sz w:val="26"/>
          <w:szCs w:val="26"/>
        </w:rPr>
        <w:t>đang</w:t>
      </w:r>
      <w:proofErr w:type="spellEnd"/>
      <w:r w:rsidR="00F27A9F" w:rsidRPr="00A27A68">
        <w:rPr>
          <w:color w:val="000000"/>
          <w:sz w:val="26"/>
          <w:szCs w:val="26"/>
        </w:rPr>
        <w:t xml:space="preserve"> </w:t>
      </w:r>
      <w:proofErr w:type="spellStart"/>
      <w:r w:rsidR="00F27A9F" w:rsidRPr="00A27A68">
        <w:rPr>
          <w:color w:val="000000"/>
          <w:sz w:val="26"/>
          <w:szCs w:val="26"/>
        </w:rPr>
        <w:t>làm</w:t>
      </w:r>
      <w:proofErr w:type="spellEnd"/>
      <w:r w:rsidR="00F27A9F" w:rsidRPr="00A27A68">
        <w:rPr>
          <w:color w:val="000000"/>
          <w:sz w:val="26"/>
          <w:szCs w:val="26"/>
        </w:rPr>
        <w:t xml:space="preserve"> </w:t>
      </w:r>
      <w:proofErr w:type="spellStart"/>
      <w:r w:rsidR="00F27A9F" w:rsidRPr="00A27A68">
        <w:rPr>
          <w:color w:val="000000"/>
          <w:sz w:val="26"/>
          <w:szCs w:val="26"/>
        </w:rPr>
        <w:t>việc</w:t>
      </w:r>
      <w:proofErr w:type="spellEnd"/>
      <w:r w:rsidR="00F27A9F" w:rsidRPr="00A27A68">
        <w:rPr>
          <w:color w:val="000000"/>
          <w:sz w:val="26"/>
          <w:szCs w:val="26"/>
        </w:rPr>
        <w:t xml:space="preserve"> </w:t>
      </w:r>
      <w:proofErr w:type="spellStart"/>
      <w:r w:rsidR="00F27A9F" w:rsidRPr="00A27A68">
        <w:rPr>
          <w:color w:val="000000"/>
          <w:sz w:val="26"/>
          <w:szCs w:val="26"/>
        </w:rPr>
        <w:t>tại</w:t>
      </w:r>
      <w:proofErr w:type="spellEnd"/>
      <w:r w:rsidR="00F27A9F" w:rsidRPr="00A27A68">
        <w:rPr>
          <w:color w:val="000000"/>
          <w:sz w:val="26"/>
          <w:szCs w:val="26"/>
        </w:rPr>
        <w:t xml:space="preserve"> </w:t>
      </w:r>
      <w:proofErr w:type="spellStart"/>
      <w:r w:rsidR="00F27A9F" w:rsidRPr="00A27A68">
        <w:rPr>
          <w:color w:val="000000"/>
          <w:sz w:val="26"/>
          <w:szCs w:val="26"/>
        </w:rPr>
        <w:t>công</w:t>
      </w:r>
      <w:proofErr w:type="spellEnd"/>
      <w:r w:rsidR="00F27A9F" w:rsidRPr="00A27A68">
        <w:rPr>
          <w:color w:val="000000"/>
          <w:sz w:val="26"/>
          <w:szCs w:val="26"/>
        </w:rPr>
        <w:t xml:space="preserve"> ty </w:t>
      </w:r>
      <w:proofErr w:type="spellStart"/>
      <w:r w:rsidR="00F27A9F" w:rsidRPr="00A27A68">
        <w:rPr>
          <w:color w:val="000000"/>
          <w:sz w:val="26"/>
          <w:szCs w:val="26"/>
        </w:rPr>
        <w:t>thông</w:t>
      </w:r>
      <w:proofErr w:type="spellEnd"/>
      <w:r w:rsidR="00F27A9F" w:rsidRPr="00A27A68">
        <w:rPr>
          <w:color w:val="000000"/>
          <w:sz w:val="26"/>
          <w:szCs w:val="26"/>
        </w:rPr>
        <w:t xml:space="preserve"> </w:t>
      </w:r>
      <w:proofErr w:type="spellStart"/>
      <w:r w:rsidR="00F27A9F" w:rsidRPr="00A27A68">
        <w:rPr>
          <w:color w:val="000000"/>
          <w:sz w:val="26"/>
          <w:szCs w:val="26"/>
        </w:rPr>
        <w:t>báo</w:t>
      </w:r>
      <w:proofErr w:type="spellEnd"/>
      <w:r w:rsidR="00F27A9F" w:rsidRPr="00A27A68">
        <w:rPr>
          <w:color w:val="000000"/>
          <w:sz w:val="26"/>
          <w:szCs w:val="26"/>
        </w:rPr>
        <w:t xml:space="preserve"> </w:t>
      </w:r>
      <w:proofErr w:type="spellStart"/>
      <w:r w:rsidR="00F27A9F" w:rsidRPr="00A27A68">
        <w:rPr>
          <w:color w:val="000000"/>
          <w:sz w:val="26"/>
          <w:szCs w:val="26"/>
        </w:rPr>
        <w:t>được</w:t>
      </w:r>
      <w:proofErr w:type="spellEnd"/>
      <w:r w:rsidR="00F27A9F" w:rsidRPr="00A27A68">
        <w:rPr>
          <w:color w:val="000000"/>
          <w:sz w:val="26"/>
          <w:szCs w:val="26"/>
        </w:rPr>
        <w:t xml:space="preserve"> </w:t>
      </w:r>
      <w:proofErr w:type="spellStart"/>
      <w:r w:rsidR="00F27A9F" w:rsidRPr="00A27A68">
        <w:rPr>
          <w:color w:val="000000"/>
          <w:sz w:val="26"/>
          <w:szCs w:val="26"/>
        </w:rPr>
        <w:t>gửi</w:t>
      </w:r>
      <w:proofErr w:type="spellEnd"/>
      <w:r w:rsidR="00F27A9F" w:rsidRPr="00A27A68">
        <w:rPr>
          <w:color w:val="000000"/>
          <w:sz w:val="26"/>
          <w:szCs w:val="26"/>
        </w:rPr>
        <w:t xml:space="preserve"> </w:t>
      </w:r>
      <w:proofErr w:type="spellStart"/>
      <w:r w:rsidR="00F27A9F" w:rsidRPr="00A27A68">
        <w:rPr>
          <w:color w:val="000000"/>
          <w:sz w:val="26"/>
          <w:szCs w:val="26"/>
        </w:rPr>
        <w:t>trực</w:t>
      </w:r>
      <w:proofErr w:type="spellEnd"/>
      <w:r w:rsidR="00F27A9F" w:rsidRPr="00A27A68">
        <w:rPr>
          <w:color w:val="000000"/>
          <w:sz w:val="26"/>
          <w:szCs w:val="26"/>
        </w:rPr>
        <w:t xml:space="preserve"> </w:t>
      </w:r>
      <w:proofErr w:type="spellStart"/>
      <w:r w:rsidR="00F27A9F" w:rsidRPr="00A27A68">
        <w:rPr>
          <w:color w:val="000000"/>
          <w:sz w:val="26"/>
          <w:szCs w:val="26"/>
        </w:rPr>
        <w:t>tiếp</w:t>
      </w:r>
      <w:proofErr w:type="spellEnd"/>
      <w:r w:rsidR="00F27A9F" w:rsidRPr="00A27A68">
        <w:rPr>
          <w:color w:val="000000"/>
          <w:sz w:val="26"/>
          <w:szCs w:val="26"/>
        </w:rPr>
        <w:t xml:space="preserve"> </w:t>
      </w:r>
      <w:proofErr w:type="spellStart"/>
      <w:r w:rsidR="00F27A9F" w:rsidRPr="00A27A68">
        <w:rPr>
          <w:color w:val="000000"/>
          <w:sz w:val="26"/>
          <w:szCs w:val="26"/>
        </w:rPr>
        <w:t>hoặc</w:t>
      </w:r>
      <w:proofErr w:type="spellEnd"/>
      <w:r w:rsidR="00F27A9F" w:rsidRPr="00A27A68">
        <w:rPr>
          <w:color w:val="000000"/>
          <w:sz w:val="26"/>
          <w:szCs w:val="26"/>
        </w:rPr>
        <w:t xml:space="preserve"> </w:t>
      </w:r>
      <w:proofErr w:type="spellStart"/>
      <w:r w:rsidR="00F27A9F" w:rsidRPr="00A27A68">
        <w:rPr>
          <w:color w:val="000000"/>
          <w:sz w:val="26"/>
          <w:szCs w:val="26"/>
        </w:rPr>
        <w:t>thông</w:t>
      </w:r>
      <w:proofErr w:type="spellEnd"/>
      <w:r w:rsidR="00F27A9F" w:rsidRPr="00A27A68">
        <w:rPr>
          <w:color w:val="000000"/>
          <w:sz w:val="26"/>
          <w:szCs w:val="26"/>
        </w:rPr>
        <w:t xml:space="preserve"> qua </w:t>
      </w:r>
      <w:proofErr w:type="spellStart"/>
      <w:r w:rsidR="00F27A9F" w:rsidRPr="00A27A68">
        <w:rPr>
          <w:color w:val="000000"/>
          <w:sz w:val="26"/>
          <w:szCs w:val="26"/>
        </w:rPr>
        <w:t>đơn</w:t>
      </w:r>
      <w:proofErr w:type="spellEnd"/>
      <w:r w:rsidR="00F27A9F" w:rsidRPr="00A27A68">
        <w:rPr>
          <w:color w:val="000000"/>
          <w:sz w:val="26"/>
          <w:szCs w:val="26"/>
        </w:rPr>
        <w:t xml:space="preserve"> </w:t>
      </w:r>
      <w:proofErr w:type="spellStart"/>
      <w:r w:rsidR="00F27A9F" w:rsidRPr="00A27A68">
        <w:rPr>
          <w:color w:val="000000"/>
          <w:sz w:val="26"/>
          <w:szCs w:val="26"/>
        </w:rPr>
        <w:t>vị</w:t>
      </w:r>
      <w:proofErr w:type="spellEnd"/>
      <w:r w:rsidR="00F27A9F" w:rsidRPr="00A27A68">
        <w:rPr>
          <w:color w:val="000000"/>
          <w:sz w:val="26"/>
          <w:szCs w:val="26"/>
        </w:rPr>
        <w:t xml:space="preserve"> </w:t>
      </w:r>
      <w:proofErr w:type="spellStart"/>
      <w:r w:rsidR="00F27A9F" w:rsidRPr="00A27A68">
        <w:rPr>
          <w:color w:val="000000"/>
          <w:sz w:val="26"/>
          <w:szCs w:val="26"/>
        </w:rPr>
        <w:t>cho</w:t>
      </w:r>
      <w:proofErr w:type="spellEnd"/>
      <w:r w:rsidR="00F27A9F" w:rsidRPr="00A27A68">
        <w:rPr>
          <w:color w:val="000000"/>
          <w:sz w:val="26"/>
          <w:szCs w:val="26"/>
        </w:rPr>
        <w:t xml:space="preserve"> </w:t>
      </w:r>
      <w:proofErr w:type="spellStart"/>
      <w:r w:rsidR="00F27A9F" w:rsidRPr="00A27A68">
        <w:rPr>
          <w:color w:val="000000"/>
          <w:sz w:val="26"/>
          <w:szCs w:val="26"/>
        </w:rPr>
        <w:t>cổ</w:t>
      </w:r>
      <w:proofErr w:type="spellEnd"/>
      <w:r w:rsidR="00F27A9F" w:rsidRPr="00A27A68">
        <w:rPr>
          <w:color w:val="000000"/>
          <w:sz w:val="26"/>
          <w:szCs w:val="26"/>
        </w:rPr>
        <w:t xml:space="preserve"> </w:t>
      </w:r>
      <w:proofErr w:type="spellStart"/>
      <w:r w:rsidR="00F27A9F" w:rsidRPr="00A27A68">
        <w:rPr>
          <w:color w:val="000000"/>
          <w:sz w:val="26"/>
          <w:szCs w:val="26"/>
        </w:rPr>
        <w:t>đông</w:t>
      </w:r>
      <w:proofErr w:type="spellEnd"/>
      <w:r w:rsidR="00F27A9F" w:rsidRPr="00A27A68">
        <w:rPr>
          <w:color w:val="000000"/>
          <w:sz w:val="26"/>
          <w:szCs w:val="26"/>
        </w:rPr>
        <w:t xml:space="preserve"> </w:t>
      </w:r>
      <w:proofErr w:type="spellStart"/>
      <w:r w:rsidR="00F27A9F" w:rsidRPr="00A27A68">
        <w:rPr>
          <w:color w:val="000000"/>
          <w:sz w:val="26"/>
          <w:szCs w:val="26"/>
        </w:rPr>
        <w:t>tại</w:t>
      </w:r>
      <w:proofErr w:type="spellEnd"/>
      <w:r w:rsidR="00F27A9F" w:rsidRPr="00A27A68">
        <w:rPr>
          <w:color w:val="000000"/>
          <w:sz w:val="26"/>
          <w:szCs w:val="26"/>
        </w:rPr>
        <w:t xml:space="preserve"> </w:t>
      </w:r>
      <w:proofErr w:type="spellStart"/>
      <w:r w:rsidR="00F27A9F" w:rsidRPr="00A27A68">
        <w:rPr>
          <w:color w:val="000000"/>
          <w:sz w:val="26"/>
          <w:szCs w:val="26"/>
        </w:rPr>
        <w:t>nơi</w:t>
      </w:r>
      <w:proofErr w:type="spellEnd"/>
      <w:r w:rsidR="00F27A9F" w:rsidRPr="00A27A68">
        <w:rPr>
          <w:color w:val="000000"/>
          <w:sz w:val="26"/>
          <w:szCs w:val="26"/>
        </w:rPr>
        <w:t xml:space="preserve"> </w:t>
      </w:r>
      <w:proofErr w:type="spellStart"/>
      <w:r w:rsidR="00F27A9F" w:rsidRPr="00A27A68">
        <w:rPr>
          <w:color w:val="000000"/>
          <w:sz w:val="26"/>
          <w:szCs w:val="26"/>
        </w:rPr>
        <w:t>làm</w:t>
      </w:r>
      <w:proofErr w:type="spellEnd"/>
      <w:r w:rsidR="00F27A9F" w:rsidRPr="00A27A68">
        <w:rPr>
          <w:color w:val="000000"/>
          <w:sz w:val="26"/>
          <w:szCs w:val="26"/>
        </w:rPr>
        <w:t xml:space="preserve"> </w:t>
      </w:r>
      <w:proofErr w:type="spellStart"/>
      <w:r w:rsidR="00F27A9F" w:rsidRPr="00A27A68">
        <w:rPr>
          <w:color w:val="000000"/>
          <w:sz w:val="26"/>
          <w:szCs w:val="26"/>
        </w:rPr>
        <w:t>việc</w:t>
      </w:r>
      <w:proofErr w:type="spellEnd"/>
      <w:r w:rsidR="00F27A9F" w:rsidRPr="00A27A68">
        <w:rPr>
          <w:color w:val="000000"/>
          <w:sz w:val="26"/>
          <w:szCs w:val="26"/>
          <w:lang w:val="nl-NL"/>
        </w:rPr>
        <w:t>.</w:t>
      </w:r>
    </w:p>
    <w:p w14:paraId="1A74FA98" w14:textId="0466BFC3" w:rsidR="00146C4A" w:rsidRPr="00A27A68" w:rsidRDefault="00146C4A" w:rsidP="00146C4A">
      <w:pPr>
        <w:tabs>
          <w:tab w:val="left" w:pos="993"/>
        </w:tabs>
        <w:spacing w:before="120" w:after="120"/>
        <w:jc w:val="both"/>
        <w:rPr>
          <w:b/>
          <w:bCs/>
          <w:i/>
          <w:iCs/>
          <w:sz w:val="26"/>
          <w:szCs w:val="26"/>
        </w:rPr>
      </w:pPr>
      <w:r w:rsidRPr="00A27A68">
        <w:rPr>
          <w:b/>
          <w:bCs/>
          <w:i/>
          <w:iCs/>
          <w:sz w:val="26"/>
          <w:szCs w:val="26"/>
        </w:rPr>
        <w:t xml:space="preserve">2.5. </w:t>
      </w:r>
      <w:proofErr w:type="spellStart"/>
      <w:r w:rsidRPr="00A27A68">
        <w:rPr>
          <w:b/>
          <w:bCs/>
          <w:i/>
          <w:iCs/>
          <w:sz w:val="26"/>
          <w:szCs w:val="26"/>
        </w:rPr>
        <w:t>Chương</w:t>
      </w:r>
      <w:proofErr w:type="spellEnd"/>
      <w:r w:rsidRPr="00A27A68">
        <w:rPr>
          <w:b/>
          <w:bCs/>
          <w:i/>
          <w:iCs/>
          <w:sz w:val="26"/>
          <w:szCs w:val="26"/>
        </w:rPr>
        <w:t xml:space="preserve"> </w:t>
      </w:r>
      <w:proofErr w:type="spellStart"/>
      <w:r w:rsidRPr="00A27A68">
        <w:rPr>
          <w:b/>
          <w:bCs/>
          <w:i/>
          <w:iCs/>
          <w:sz w:val="26"/>
          <w:szCs w:val="26"/>
        </w:rPr>
        <w:t>trình</w:t>
      </w:r>
      <w:proofErr w:type="spellEnd"/>
      <w:r w:rsidRPr="00A27A68">
        <w:rPr>
          <w:b/>
          <w:bCs/>
          <w:i/>
          <w:iCs/>
          <w:sz w:val="26"/>
          <w:szCs w:val="26"/>
        </w:rPr>
        <w:t xml:space="preserve">, </w:t>
      </w:r>
      <w:proofErr w:type="spellStart"/>
      <w:r w:rsidRPr="00A27A68">
        <w:rPr>
          <w:b/>
          <w:bCs/>
          <w:i/>
          <w:iCs/>
          <w:sz w:val="26"/>
          <w:szCs w:val="26"/>
        </w:rPr>
        <w:t>nội</w:t>
      </w:r>
      <w:proofErr w:type="spellEnd"/>
      <w:r w:rsidRPr="00A27A68">
        <w:rPr>
          <w:b/>
          <w:bCs/>
          <w:i/>
          <w:iCs/>
          <w:sz w:val="26"/>
          <w:szCs w:val="26"/>
        </w:rPr>
        <w:t xml:space="preserve"> dung </w:t>
      </w:r>
      <w:proofErr w:type="spellStart"/>
      <w:r w:rsidRPr="00A27A68">
        <w:rPr>
          <w:b/>
          <w:bCs/>
          <w:i/>
          <w:iCs/>
          <w:sz w:val="26"/>
          <w:szCs w:val="26"/>
        </w:rPr>
        <w:t>Đại</w:t>
      </w:r>
      <w:proofErr w:type="spellEnd"/>
      <w:r w:rsidRPr="00A27A68">
        <w:rPr>
          <w:b/>
          <w:bCs/>
          <w:i/>
          <w:iCs/>
          <w:sz w:val="26"/>
          <w:szCs w:val="26"/>
        </w:rPr>
        <w:t xml:space="preserve"> </w:t>
      </w:r>
      <w:proofErr w:type="spellStart"/>
      <w:r w:rsidRPr="00A27A68">
        <w:rPr>
          <w:b/>
          <w:bCs/>
          <w:i/>
          <w:iCs/>
          <w:sz w:val="26"/>
          <w:szCs w:val="26"/>
        </w:rPr>
        <w:t>hội</w:t>
      </w:r>
      <w:proofErr w:type="spellEnd"/>
      <w:r w:rsidRPr="00A27A68">
        <w:rPr>
          <w:b/>
          <w:bCs/>
          <w:i/>
          <w:iCs/>
          <w:sz w:val="26"/>
          <w:szCs w:val="26"/>
        </w:rPr>
        <w:t xml:space="preserve"> </w:t>
      </w:r>
      <w:proofErr w:type="spellStart"/>
      <w:r w:rsidRPr="00A27A68">
        <w:rPr>
          <w:b/>
          <w:bCs/>
          <w:i/>
          <w:iCs/>
          <w:sz w:val="26"/>
          <w:szCs w:val="26"/>
        </w:rPr>
        <w:t>đồng</w:t>
      </w:r>
      <w:proofErr w:type="spellEnd"/>
      <w:r w:rsidRPr="00A27A68">
        <w:rPr>
          <w:b/>
          <w:bCs/>
          <w:i/>
          <w:iCs/>
          <w:sz w:val="26"/>
          <w:szCs w:val="26"/>
        </w:rPr>
        <w:t xml:space="preserve"> </w:t>
      </w:r>
      <w:proofErr w:type="spellStart"/>
      <w:r w:rsidRPr="00A27A68">
        <w:rPr>
          <w:b/>
          <w:bCs/>
          <w:i/>
          <w:iCs/>
          <w:sz w:val="26"/>
          <w:szCs w:val="26"/>
        </w:rPr>
        <w:t>cổ</w:t>
      </w:r>
      <w:proofErr w:type="spellEnd"/>
      <w:r w:rsidRPr="00A27A68">
        <w:rPr>
          <w:b/>
          <w:bCs/>
          <w:i/>
          <w:iCs/>
          <w:sz w:val="26"/>
          <w:szCs w:val="26"/>
        </w:rPr>
        <w:t xml:space="preserve"> </w:t>
      </w:r>
      <w:proofErr w:type="spellStart"/>
      <w:r w:rsidRPr="00A27A68">
        <w:rPr>
          <w:b/>
          <w:bCs/>
          <w:i/>
          <w:iCs/>
          <w:sz w:val="26"/>
          <w:szCs w:val="26"/>
        </w:rPr>
        <w:t>đông</w:t>
      </w:r>
      <w:proofErr w:type="spellEnd"/>
      <w:r w:rsidR="00A27A68">
        <w:rPr>
          <w:b/>
          <w:bCs/>
          <w:i/>
          <w:iCs/>
          <w:sz w:val="26"/>
          <w:szCs w:val="26"/>
        </w:rPr>
        <w:t>.</w:t>
      </w:r>
    </w:p>
    <w:p w14:paraId="14BE5564" w14:textId="77777777" w:rsidR="00146C4A" w:rsidRPr="00A27A68" w:rsidRDefault="00146C4A" w:rsidP="00146C4A">
      <w:pPr>
        <w:spacing w:before="120" w:after="120"/>
        <w:ind w:firstLine="709"/>
        <w:jc w:val="both"/>
        <w:rPr>
          <w:sz w:val="26"/>
          <w:szCs w:val="26"/>
          <w:lang w:val="vi-VN"/>
        </w:rPr>
      </w:pPr>
      <w:r w:rsidRPr="00A27A68">
        <w:rPr>
          <w:sz w:val="26"/>
          <w:szCs w:val="26"/>
          <w:lang w:val="vi-VN"/>
        </w:rPr>
        <w:t>Chương trình và nội dung cuộc họp phải được Đại hội đồng cổ đông thông qua ngay trong phiên khai mạc. Chương trình phải xác định rõ và chi tiết thời gian đối với từng vấn đề trong nội dung chương trình họp.</w:t>
      </w:r>
    </w:p>
    <w:p w14:paraId="64DE8B55" w14:textId="77777777" w:rsidR="00146C4A" w:rsidRPr="00A27A68" w:rsidRDefault="00146C4A" w:rsidP="00146C4A">
      <w:pPr>
        <w:tabs>
          <w:tab w:val="left" w:pos="993"/>
        </w:tabs>
        <w:spacing w:before="120" w:after="120"/>
        <w:ind w:firstLine="709"/>
        <w:jc w:val="both"/>
        <w:rPr>
          <w:sz w:val="26"/>
          <w:szCs w:val="26"/>
          <w:lang w:val="nl-NL"/>
        </w:rPr>
      </w:pPr>
      <w:r w:rsidRPr="00A27A68">
        <w:rPr>
          <w:sz w:val="26"/>
          <w:szCs w:val="26"/>
          <w:lang w:val="nl-NL"/>
        </w:rPr>
        <w:t>a. Người triệu tập họp Đại hội đồng cổ đông có trách nhiệm chuẩn bị chương trình, nội dung cuộc họp Đại hội đồng cổ đông.</w:t>
      </w:r>
    </w:p>
    <w:p w14:paraId="489429F3" w14:textId="0B1D0745" w:rsidR="00146C4A" w:rsidRPr="00A27A68" w:rsidRDefault="00146C4A" w:rsidP="00146C4A">
      <w:pPr>
        <w:pStyle w:val="NormalWeb"/>
        <w:spacing w:before="120" w:beforeAutospacing="0" w:after="120" w:afterAutospacing="0"/>
        <w:ind w:firstLine="709"/>
        <w:jc w:val="both"/>
        <w:rPr>
          <w:strike/>
          <w:sz w:val="26"/>
          <w:szCs w:val="26"/>
          <w:lang w:val="vi-VN"/>
        </w:rPr>
      </w:pPr>
      <w:r w:rsidRPr="00A27A68">
        <w:rPr>
          <w:sz w:val="26"/>
          <w:szCs w:val="26"/>
          <w:lang w:val="nl-NL"/>
        </w:rPr>
        <w:t xml:space="preserve">b. Cổ đông hoặc nhóm cổ đông quy định tại </w:t>
      </w:r>
      <w:r w:rsidRPr="00A27A68">
        <w:rPr>
          <w:color w:val="0000CC"/>
          <w:sz w:val="26"/>
          <w:szCs w:val="26"/>
          <w:lang w:val="nl-NL"/>
        </w:rPr>
        <w:t>khoản 2 Điều 115 của Luật Doanh nghiệp</w:t>
      </w:r>
      <w:r w:rsidRPr="00A27A68">
        <w:rPr>
          <w:sz w:val="26"/>
          <w:szCs w:val="26"/>
          <w:lang w:val="nl-NL"/>
        </w:rPr>
        <w:t xml:space="preserve"> có quyền kiến nghị vấn đề đưa vào chương trình họp Đại hội đồng cổ đông. Kiến nghị phải bằng văn bản và được gửi đến Công ty chậm nhất là </w:t>
      </w:r>
      <w:r w:rsidRPr="00A27A68">
        <w:rPr>
          <w:color w:val="0000CC"/>
          <w:sz w:val="26"/>
          <w:szCs w:val="26"/>
          <w:lang w:val="nl-NL"/>
        </w:rPr>
        <w:t>03 (ba)</w:t>
      </w:r>
      <w:r w:rsidRPr="00A27A68">
        <w:rPr>
          <w:sz w:val="26"/>
          <w:szCs w:val="26"/>
          <w:lang w:val="nl-NL"/>
        </w:rPr>
        <w:t xml:space="preserve"> ngày làm việc trước ngày khai mạc. </w:t>
      </w:r>
      <w:r w:rsidRPr="00A27A68">
        <w:rPr>
          <w:sz w:val="26"/>
          <w:szCs w:val="26"/>
          <w:lang w:val="vi-VN"/>
        </w:rPr>
        <w:t xml:space="preserve">Kiến nghị phải </w:t>
      </w:r>
      <w:proofErr w:type="spellStart"/>
      <w:r w:rsidR="00DB7FE7" w:rsidRPr="00A27A68">
        <w:rPr>
          <w:sz w:val="26"/>
          <w:szCs w:val="26"/>
          <w:lang w:val="en-GB"/>
        </w:rPr>
        <w:t>ghi</w:t>
      </w:r>
      <w:proofErr w:type="spellEnd"/>
      <w:r w:rsidR="00DB7FE7" w:rsidRPr="00A27A68">
        <w:rPr>
          <w:sz w:val="26"/>
          <w:szCs w:val="26"/>
          <w:lang w:val="en-GB"/>
        </w:rPr>
        <w:t xml:space="preserve"> </w:t>
      </w:r>
      <w:proofErr w:type="spellStart"/>
      <w:r w:rsidR="00DB7FE7" w:rsidRPr="00A27A68">
        <w:rPr>
          <w:sz w:val="26"/>
          <w:szCs w:val="26"/>
          <w:lang w:val="en-GB"/>
        </w:rPr>
        <w:t>rõ</w:t>
      </w:r>
      <w:proofErr w:type="spellEnd"/>
      <w:r w:rsidR="00DB7FE7" w:rsidRPr="00A27A68">
        <w:rPr>
          <w:sz w:val="26"/>
          <w:szCs w:val="26"/>
          <w:lang w:val="en-GB"/>
        </w:rPr>
        <w:t xml:space="preserve"> </w:t>
      </w:r>
      <w:proofErr w:type="spellStart"/>
      <w:r w:rsidR="00DB7FE7" w:rsidRPr="00A27A68">
        <w:rPr>
          <w:sz w:val="26"/>
          <w:szCs w:val="26"/>
          <w:lang w:val="en-GB"/>
        </w:rPr>
        <w:t>tên</w:t>
      </w:r>
      <w:proofErr w:type="spellEnd"/>
      <w:r w:rsidR="00DB7FE7" w:rsidRPr="00A27A68">
        <w:rPr>
          <w:sz w:val="26"/>
          <w:szCs w:val="26"/>
          <w:lang w:val="en-GB"/>
        </w:rPr>
        <w:t xml:space="preserve"> </w:t>
      </w:r>
      <w:proofErr w:type="spellStart"/>
      <w:r w:rsidR="00DB7FE7" w:rsidRPr="00A27A68">
        <w:rPr>
          <w:sz w:val="26"/>
          <w:szCs w:val="26"/>
          <w:lang w:val="en-GB"/>
        </w:rPr>
        <w:t>cổ</w:t>
      </w:r>
      <w:proofErr w:type="spellEnd"/>
      <w:r w:rsidR="00DB7FE7" w:rsidRPr="00A27A68">
        <w:rPr>
          <w:sz w:val="26"/>
          <w:szCs w:val="26"/>
          <w:lang w:val="en-GB"/>
        </w:rPr>
        <w:t xml:space="preserve"> </w:t>
      </w:r>
      <w:proofErr w:type="spellStart"/>
      <w:r w:rsidR="00DB7FE7" w:rsidRPr="00A27A68">
        <w:rPr>
          <w:sz w:val="26"/>
          <w:szCs w:val="26"/>
          <w:lang w:val="en-GB"/>
        </w:rPr>
        <w:t>đông</w:t>
      </w:r>
      <w:proofErr w:type="spellEnd"/>
      <w:r w:rsidR="00DB7FE7" w:rsidRPr="00A27A68">
        <w:rPr>
          <w:sz w:val="26"/>
          <w:szCs w:val="26"/>
          <w:lang w:val="en-GB"/>
        </w:rPr>
        <w:t xml:space="preserve">, </w:t>
      </w:r>
      <w:proofErr w:type="spellStart"/>
      <w:r w:rsidR="00DB7FE7" w:rsidRPr="00A27A68">
        <w:rPr>
          <w:sz w:val="26"/>
          <w:szCs w:val="26"/>
          <w:lang w:val="en-GB"/>
        </w:rPr>
        <w:t>số</w:t>
      </w:r>
      <w:proofErr w:type="spellEnd"/>
      <w:r w:rsidR="00DB7FE7" w:rsidRPr="00A27A68">
        <w:rPr>
          <w:sz w:val="26"/>
          <w:szCs w:val="26"/>
          <w:lang w:val="en-GB"/>
        </w:rPr>
        <w:t xml:space="preserve"> </w:t>
      </w:r>
      <w:proofErr w:type="spellStart"/>
      <w:r w:rsidR="00DB7FE7" w:rsidRPr="00A27A68">
        <w:rPr>
          <w:sz w:val="26"/>
          <w:szCs w:val="26"/>
          <w:lang w:val="en-GB"/>
        </w:rPr>
        <w:t>lượng</w:t>
      </w:r>
      <w:proofErr w:type="spellEnd"/>
      <w:r w:rsidR="00DB7FE7" w:rsidRPr="00A27A68">
        <w:rPr>
          <w:sz w:val="26"/>
          <w:szCs w:val="26"/>
          <w:lang w:val="en-GB"/>
        </w:rPr>
        <w:t xml:space="preserve"> </w:t>
      </w:r>
      <w:proofErr w:type="spellStart"/>
      <w:r w:rsidR="00DB7FE7" w:rsidRPr="00A27A68">
        <w:rPr>
          <w:sz w:val="26"/>
          <w:szCs w:val="26"/>
          <w:lang w:val="en-GB"/>
        </w:rPr>
        <w:t>từng</w:t>
      </w:r>
      <w:proofErr w:type="spellEnd"/>
      <w:r w:rsidR="00DB7FE7" w:rsidRPr="00A27A68">
        <w:rPr>
          <w:sz w:val="26"/>
          <w:szCs w:val="26"/>
          <w:lang w:val="en-GB"/>
        </w:rPr>
        <w:t xml:space="preserve"> </w:t>
      </w:r>
      <w:proofErr w:type="spellStart"/>
      <w:r w:rsidR="00DB7FE7" w:rsidRPr="00A27A68">
        <w:rPr>
          <w:sz w:val="26"/>
          <w:szCs w:val="26"/>
          <w:lang w:val="en-GB"/>
        </w:rPr>
        <w:t>loại</w:t>
      </w:r>
      <w:proofErr w:type="spellEnd"/>
      <w:r w:rsidR="00DB7FE7" w:rsidRPr="00A27A68">
        <w:rPr>
          <w:sz w:val="26"/>
          <w:szCs w:val="26"/>
          <w:lang w:val="en-GB"/>
        </w:rPr>
        <w:t xml:space="preserve"> </w:t>
      </w:r>
      <w:proofErr w:type="spellStart"/>
      <w:r w:rsidR="00DB7FE7" w:rsidRPr="00A27A68">
        <w:rPr>
          <w:sz w:val="26"/>
          <w:szCs w:val="26"/>
          <w:lang w:val="en-GB"/>
        </w:rPr>
        <w:t>cổ</w:t>
      </w:r>
      <w:proofErr w:type="spellEnd"/>
      <w:r w:rsidR="00DB7FE7" w:rsidRPr="00A27A68">
        <w:rPr>
          <w:sz w:val="26"/>
          <w:szCs w:val="26"/>
          <w:lang w:val="en-GB"/>
        </w:rPr>
        <w:t xml:space="preserve"> </w:t>
      </w:r>
      <w:proofErr w:type="spellStart"/>
      <w:r w:rsidR="00DB7FE7" w:rsidRPr="00A27A68">
        <w:rPr>
          <w:sz w:val="26"/>
          <w:szCs w:val="26"/>
          <w:lang w:val="en-GB"/>
        </w:rPr>
        <w:t>phần</w:t>
      </w:r>
      <w:proofErr w:type="spellEnd"/>
      <w:r w:rsidR="00DB7FE7" w:rsidRPr="00A27A68">
        <w:rPr>
          <w:sz w:val="26"/>
          <w:szCs w:val="26"/>
          <w:lang w:val="en-GB"/>
        </w:rPr>
        <w:t xml:space="preserve"> </w:t>
      </w:r>
      <w:proofErr w:type="spellStart"/>
      <w:r w:rsidR="00DB7FE7" w:rsidRPr="00A27A68">
        <w:rPr>
          <w:sz w:val="26"/>
          <w:szCs w:val="26"/>
          <w:lang w:val="en-GB"/>
        </w:rPr>
        <w:t>của</w:t>
      </w:r>
      <w:proofErr w:type="spellEnd"/>
      <w:r w:rsidR="00DB7FE7" w:rsidRPr="00A27A68">
        <w:rPr>
          <w:sz w:val="26"/>
          <w:szCs w:val="26"/>
          <w:lang w:val="en-GB"/>
        </w:rPr>
        <w:t xml:space="preserve"> </w:t>
      </w:r>
      <w:proofErr w:type="spellStart"/>
      <w:r w:rsidR="00DB7FE7" w:rsidRPr="00A27A68">
        <w:rPr>
          <w:sz w:val="26"/>
          <w:szCs w:val="26"/>
          <w:lang w:val="en-GB"/>
        </w:rPr>
        <w:t>cổ</w:t>
      </w:r>
      <w:proofErr w:type="spellEnd"/>
      <w:r w:rsidR="00DB7FE7" w:rsidRPr="00A27A68">
        <w:rPr>
          <w:sz w:val="26"/>
          <w:szCs w:val="26"/>
          <w:lang w:val="en-GB"/>
        </w:rPr>
        <w:t xml:space="preserve"> </w:t>
      </w:r>
      <w:proofErr w:type="spellStart"/>
      <w:r w:rsidR="00DB7FE7" w:rsidRPr="00A27A68">
        <w:rPr>
          <w:sz w:val="26"/>
          <w:szCs w:val="26"/>
          <w:lang w:val="en-GB"/>
        </w:rPr>
        <w:t>đông</w:t>
      </w:r>
      <w:proofErr w:type="spellEnd"/>
      <w:r w:rsidR="00DB7FE7" w:rsidRPr="00A27A68">
        <w:rPr>
          <w:sz w:val="26"/>
          <w:szCs w:val="26"/>
          <w:lang w:val="en-GB"/>
        </w:rPr>
        <w:t xml:space="preserve">, </w:t>
      </w:r>
      <w:proofErr w:type="spellStart"/>
      <w:r w:rsidR="00DB7FE7" w:rsidRPr="00A27A68">
        <w:rPr>
          <w:sz w:val="26"/>
          <w:szCs w:val="26"/>
          <w:lang w:val="en-GB"/>
        </w:rPr>
        <w:t>vấn</w:t>
      </w:r>
      <w:proofErr w:type="spellEnd"/>
      <w:r w:rsidR="00DB7FE7" w:rsidRPr="00A27A68">
        <w:rPr>
          <w:sz w:val="26"/>
          <w:szCs w:val="26"/>
          <w:lang w:val="en-GB"/>
        </w:rPr>
        <w:t xml:space="preserve"> </w:t>
      </w:r>
      <w:proofErr w:type="spellStart"/>
      <w:r w:rsidR="00DB7FE7" w:rsidRPr="00A27A68">
        <w:rPr>
          <w:sz w:val="26"/>
          <w:szCs w:val="26"/>
          <w:lang w:val="en-GB"/>
        </w:rPr>
        <w:t>đề</w:t>
      </w:r>
      <w:proofErr w:type="spellEnd"/>
      <w:r w:rsidR="00DB7FE7" w:rsidRPr="00A27A68">
        <w:rPr>
          <w:sz w:val="26"/>
          <w:szCs w:val="26"/>
          <w:lang w:val="en-GB"/>
        </w:rPr>
        <w:t xml:space="preserve"> </w:t>
      </w:r>
      <w:proofErr w:type="spellStart"/>
      <w:r w:rsidR="00DB7FE7" w:rsidRPr="00A27A68">
        <w:rPr>
          <w:sz w:val="26"/>
          <w:szCs w:val="26"/>
          <w:lang w:val="en-GB"/>
        </w:rPr>
        <w:t>kiến</w:t>
      </w:r>
      <w:proofErr w:type="spellEnd"/>
      <w:r w:rsidR="00DB7FE7" w:rsidRPr="00A27A68">
        <w:rPr>
          <w:sz w:val="26"/>
          <w:szCs w:val="26"/>
          <w:lang w:val="en-GB"/>
        </w:rPr>
        <w:t xml:space="preserve"> </w:t>
      </w:r>
      <w:proofErr w:type="spellStart"/>
      <w:r w:rsidR="00DB7FE7" w:rsidRPr="00A27A68">
        <w:rPr>
          <w:sz w:val="26"/>
          <w:szCs w:val="26"/>
          <w:lang w:val="en-GB"/>
        </w:rPr>
        <w:t>nghị</w:t>
      </w:r>
      <w:proofErr w:type="spellEnd"/>
      <w:r w:rsidR="00DB7FE7" w:rsidRPr="00A27A68">
        <w:rPr>
          <w:sz w:val="26"/>
          <w:szCs w:val="26"/>
          <w:lang w:val="en-GB"/>
        </w:rPr>
        <w:t xml:space="preserve"> </w:t>
      </w:r>
      <w:proofErr w:type="spellStart"/>
      <w:r w:rsidR="00DB7FE7" w:rsidRPr="00A27A68">
        <w:rPr>
          <w:sz w:val="26"/>
          <w:szCs w:val="26"/>
          <w:lang w:val="en-GB"/>
        </w:rPr>
        <w:t>đưa</w:t>
      </w:r>
      <w:proofErr w:type="spellEnd"/>
      <w:r w:rsidR="00DB7FE7" w:rsidRPr="00A27A68">
        <w:rPr>
          <w:sz w:val="26"/>
          <w:szCs w:val="26"/>
          <w:lang w:val="en-GB"/>
        </w:rPr>
        <w:t xml:space="preserve"> </w:t>
      </w:r>
      <w:proofErr w:type="spellStart"/>
      <w:r w:rsidR="00DB7FE7" w:rsidRPr="00A27A68">
        <w:rPr>
          <w:sz w:val="26"/>
          <w:szCs w:val="26"/>
          <w:lang w:val="en-GB"/>
        </w:rPr>
        <w:t>vào</w:t>
      </w:r>
      <w:proofErr w:type="spellEnd"/>
      <w:r w:rsidR="00DB7FE7" w:rsidRPr="00A27A68">
        <w:rPr>
          <w:sz w:val="26"/>
          <w:szCs w:val="26"/>
          <w:lang w:val="en-GB"/>
        </w:rPr>
        <w:t xml:space="preserve"> </w:t>
      </w:r>
      <w:proofErr w:type="spellStart"/>
      <w:r w:rsidR="00DB7FE7" w:rsidRPr="00A27A68">
        <w:rPr>
          <w:sz w:val="26"/>
          <w:szCs w:val="26"/>
          <w:lang w:val="en-GB"/>
        </w:rPr>
        <w:t>chương</w:t>
      </w:r>
      <w:proofErr w:type="spellEnd"/>
      <w:r w:rsidR="00DB7FE7" w:rsidRPr="00A27A68">
        <w:rPr>
          <w:sz w:val="26"/>
          <w:szCs w:val="26"/>
          <w:lang w:val="en-GB"/>
        </w:rPr>
        <w:t xml:space="preserve"> </w:t>
      </w:r>
      <w:proofErr w:type="spellStart"/>
      <w:r w:rsidR="00DB7FE7" w:rsidRPr="00A27A68">
        <w:rPr>
          <w:sz w:val="26"/>
          <w:szCs w:val="26"/>
          <w:lang w:val="en-GB"/>
        </w:rPr>
        <w:t>trình</w:t>
      </w:r>
      <w:proofErr w:type="spellEnd"/>
      <w:r w:rsidR="00DB7FE7" w:rsidRPr="00A27A68">
        <w:rPr>
          <w:sz w:val="26"/>
          <w:szCs w:val="26"/>
          <w:lang w:val="en-GB"/>
        </w:rPr>
        <w:t xml:space="preserve"> </w:t>
      </w:r>
      <w:proofErr w:type="spellStart"/>
      <w:r w:rsidR="00DB7FE7" w:rsidRPr="00A27A68">
        <w:rPr>
          <w:sz w:val="26"/>
          <w:szCs w:val="26"/>
          <w:lang w:val="en-GB"/>
        </w:rPr>
        <w:t>họp</w:t>
      </w:r>
      <w:proofErr w:type="spellEnd"/>
      <w:r w:rsidR="00DB7FE7" w:rsidRPr="00A27A68">
        <w:rPr>
          <w:sz w:val="26"/>
          <w:szCs w:val="26"/>
          <w:lang w:val="en-GB"/>
        </w:rPr>
        <w:t>.</w:t>
      </w:r>
    </w:p>
    <w:p w14:paraId="33364C57" w14:textId="0360E439" w:rsidR="00C5035D" w:rsidRPr="00A27A68" w:rsidRDefault="008F44A1" w:rsidP="00990465">
      <w:pPr>
        <w:spacing w:before="120" w:after="280" w:afterAutospacing="1"/>
        <w:jc w:val="both"/>
        <w:rPr>
          <w:b/>
          <w:bCs/>
          <w:color w:val="000000" w:themeColor="text1"/>
          <w:sz w:val="26"/>
          <w:szCs w:val="26"/>
          <w:lang w:val="vi-VN"/>
        </w:rPr>
      </w:pPr>
      <w:r w:rsidRPr="00A27A68">
        <w:rPr>
          <w:b/>
          <w:bCs/>
          <w:color w:val="000000" w:themeColor="text1"/>
          <w:sz w:val="26"/>
          <w:szCs w:val="26"/>
        </w:rPr>
        <w:t>2.</w:t>
      </w:r>
      <w:r w:rsidR="00146C4A" w:rsidRPr="00A27A68">
        <w:rPr>
          <w:b/>
          <w:bCs/>
          <w:color w:val="000000" w:themeColor="text1"/>
          <w:sz w:val="26"/>
          <w:szCs w:val="26"/>
        </w:rPr>
        <w:t>6</w:t>
      </w:r>
      <w:r w:rsidRPr="00A27A68">
        <w:rPr>
          <w:b/>
          <w:bCs/>
          <w:color w:val="000000" w:themeColor="text1"/>
          <w:sz w:val="26"/>
          <w:szCs w:val="26"/>
        </w:rPr>
        <w:t>.</w:t>
      </w:r>
      <w:r w:rsidR="00863EA7" w:rsidRPr="00A27A68">
        <w:rPr>
          <w:b/>
          <w:bCs/>
          <w:color w:val="000000" w:themeColor="text1"/>
          <w:sz w:val="26"/>
          <w:szCs w:val="26"/>
          <w:lang w:val="vi-VN"/>
        </w:rPr>
        <w:t xml:space="preserve"> Việc ủy quyền cho người đại diện dự họp Đại hội đồng cổ đông</w:t>
      </w:r>
      <w:r w:rsidR="00A27A68">
        <w:rPr>
          <w:b/>
          <w:bCs/>
          <w:color w:val="000000" w:themeColor="text1"/>
          <w:sz w:val="26"/>
          <w:szCs w:val="26"/>
        </w:rPr>
        <w:t>.</w:t>
      </w:r>
      <w:r w:rsidR="00C5035D" w:rsidRPr="00A27A68">
        <w:rPr>
          <w:b/>
          <w:bCs/>
          <w:color w:val="000000" w:themeColor="text1"/>
          <w:sz w:val="26"/>
          <w:szCs w:val="26"/>
          <w:lang w:val="vi-VN"/>
        </w:rPr>
        <w:t xml:space="preserve"> </w:t>
      </w:r>
    </w:p>
    <w:p w14:paraId="5BD370CD" w14:textId="0F62D22D" w:rsidR="00C5035D" w:rsidRPr="00A27A68" w:rsidRDefault="00210810" w:rsidP="00990465">
      <w:pPr>
        <w:spacing w:before="120" w:after="280" w:afterAutospacing="1"/>
        <w:jc w:val="both"/>
        <w:rPr>
          <w:sz w:val="26"/>
          <w:szCs w:val="26"/>
        </w:rPr>
      </w:pPr>
      <w:r w:rsidRPr="00A27A68">
        <w:rPr>
          <w:sz w:val="26"/>
          <w:szCs w:val="26"/>
        </w:rPr>
        <w:t>a)</w:t>
      </w:r>
      <w:r w:rsidR="00C5035D" w:rsidRPr="00A27A68">
        <w:rPr>
          <w:sz w:val="26"/>
          <w:szCs w:val="26"/>
          <w:lang w:val="vi-VN"/>
        </w:rPr>
        <w:t xml:space="preserve">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2" w:name="dc_17"/>
      <w:r w:rsidR="00C5035D" w:rsidRPr="00A27A68">
        <w:rPr>
          <w:sz w:val="26"/>
          <w:szCs w:val="26"/>
          <w:lang w:val="vi-VN"/>
        </w:rPr>
        <w:t>khoản 3 Điều 144 Luật Doanh nghiệp</w:t>
      </w:r>
      <w:bookmarkEnd w:id="2"/>
      <w:r w:rsidR="00C5035D" w:rsidRPr="00A27A68">
        <w:rPr>
          <w:sz w:val="26"/>
          <w:szCs w:val="26"/>
          <w:lang w:val="vi-VN"/>
        </w:rPr>
        <w:t>.</w:t>
      </w:r>
    </w:p>
    <w:p w14:paraId="599B53FE" w14:textId="7B5DDA6D" w:rsidR="00C5035D" w:rsidRPr="00A27A68" w:rsidRDefault="00210810" w:rsidP="00990465">
      <w:pPr>
        <w:spacing w:before="120" w:after="280" w:afterAutospacing="1"/>
        <w:jc w:val="both"/>
        <w:rPr>
          <w:sz w:val="26"/>
          <w:szCs w:val="26"/>
        </w:rPr>
      </w:pPr>
      <w:r w:rsidRPr="00A27A68">
        <w:rPr>
          <w:sz w:val="26"/>
          <w:szCs w:val="26"/>
        </w:rPr>
        <w:t>b)</w:t>
      </w:r>
      <w:r w:rsidR="00C5035D" w:rsidRPr="00A27A68">
        <w:rPr>
          <w:sz w:val="26"/>
          <w:szCs w:val="26"/>
          <w:lang w:val="vi-VN"/>
        </w:rPr>
        <w:t xml:space="preserve">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36F22A37" w14:textId="48455627" w:rsidR="00C5035D" w:rsidRPr="00A27A68" w:rsidRDefault="00210810" w:rsidP="00990465">
      <w:pPr>
        <w:spacing w:before="120" w:after="280" w:afterAutospacing="1"/>
        <w:jc w:val="both"/>
        <w:rPr>
          <w:sz w:val="26"/>
          <w:szCs w:val="26"/>
        </w:rPr>
      </w:pPr>
      <w:r w:rsidRPr="00A27A68">
        <w:rPr>
          <w:sz w:val="26"/>
          <w:szCs w:val="26"/>
        </w:rPr>
        <w:t>c)</w:t>
      </w:r>
      <w:r w:rsidR="00C5035D" w:rsidRPr="00A27A68">
        <w:rPr>
          <w:sz w:val="26"/>
          <w:szCs w:val="26"/>
        </w:rPr>
        <w:t xml:space="preserve"> </w:t>
      </w:r>
      <w:r w:rsidR="00C5035D" w:rsidRPr="00A27A68">
        <w:rPr>
          <w:sz w:val="26"/>
          <w:szCs w:val="26"/>
          <w:lang w:val="vi-VN"/>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034A4BE3" w14:textId="1BB8C9E3" w:rsidR="00C5035D" w:rsidRPr="00A27A68" w:rsidRDefault="00210810" w:rsidP="00990465">
      <w:pPr>
        <w:spacing w:before="120" w:after="280" w:afterAutospacing="1"/>
        <w:jc w:val="both"/>
        <w:rPr>
          <w:sz w:val="26"/>
          <w:szCs w:val="26"/>
        </w:rPr>
      </w:pPr>
      <w:r w:rsidRPr="00A27A68">
        <w:rPr>
          <w:sz w:val="26"/>
          <w:szCs w:val="26"/>
        </w:rPr>
        <w:t>d)</w:t>
      </w:r>
      <w:r w:rsidR="000B5E41" w:rsidRPr="00A27A68">
        <w:rPr>
          <w:sz w:val="26"/>
          <w:szCs w:val="26"/>
        </w:rPr>
        <w:t xml:space="preserve"> </w:t>
      </w:r>
      <w:r w:rsidR="00C5035D" w:rsidRPr="00A27A68">
        <w:rPr>
          <w:sz w:val="26"/>
          <w:szCs w:val="26"/>
          <w:lang w:val="vi-VN"/>
        </w:rPr>
        <w:t>Phiếu biểu quyết của người được ủy quyền dự họp trong phạm vi được ủy quyền vẫn có hiệu lực khi xảy ra một trong các trường hợp sau đây trừ trường hợp:</w:t>
      </w:r>
    </w:p>
    <w:p w14:paraId="544DF704" w14:textId="3FE18CD6" w:rsidR="00C5035D" w:rsidRPr="00A27A68" w:rsidRDefault="00210810" w:rsidP="00990465">
      <w:pPr>
        <w:spacing w:before="120" w:after="280" w:afterAutospacing="1"/>
        <w:jc w:val="both"/>
        <w:rPr>
          <w:sz w:val="26"/>
          <w:szCs w:val="26"/>
        </w:rPr>
      </w:pPr>
      <w:r w:rsidRPr="00A27A68">
        <w:rPr>
          <w:sz w:val="26"/>
          <w:szCs w:val="26"/>
        </w:rPr>
        <w:lastRenderedPageBreak/>
        <w:t>-</w:t>
      </w:r>
      <w:r w:rsidR="00C5035D" w:rsidRPr="00A27A68">
        <w:rPr>
          <w:sz w:val="26"/>
          <w:szCs w:val="26"/>
          <w:lang w:val="vi-VN"/>
        </w:rPr>
        <w:t xml:space="preserve"> Người ủy quyền đã chết, bị hạn chế năng lực hành vi dân sự hoặc bị mất năng lực hành vi dân sự;</w:t>
      </w:r>
    </w:p>
    <w:p w14:paraId="4E0A2D18" w14:textId="43AD201E" w:rsidR="00C5035D" w:rsidRPr="00A27A68" w:rsidRDefault="00210810" w:rsidP="00990465">
      <w:pPr>
        <w:spacing w:before="120" w:after="280" w:afterAutospacing="1"/>
        <w:jc w:val="both"/>
        <w:rPr>
          <w:sz w:val="26"/>
          <w:szCs w:val="26"/>
        </w:rPr>
      </w:pPr>
      <w:r w:rsidRPr="00A27A68">
        <w:rPr>
          <w:sz w:val="26"/>
          <w:szCs w:val="26"/>
        </w:rPr>
        <w:t>-</w:t>
      </w:r>
      <w:r w:rsidR="00C5035D" w:rsidRPr="00A27A68">
        <w:rPr>
          <w:sz w:val="26"/>
          <w:szCs w:val="26"/>
          <w:lang w:val="vi-VN"/>
        </w:rPr>
        <w:t xml:space="preserve"> Người ủy quyền đã hủy bỏ việc chỉ định ủy quyền;</w:t>
      </w:r>
    </w:p>
    <w:p w14:paraId="7770DDFD" w14:textId="56C69FD3" w:rsidR="00C5035D" w:rsidRPr="00A27A68" w:rsidRDefault="00210810" w:rsidP="00990465">
      <w:pPr>
        <w:spacing w:before="120" w:after="280" w:afterAutospacing="1"/>
        <w:jc w:val="both"/>
        <w:rPr>
          <w:sz w:val="26"/>
          <w:szCs w:val="26"/>
        </w:rPr>
      </w:pPr>
      <w:r w:rsidRPr="00A27A68">
        <w:rPr>
          <w:sz w:val="26"/>
          <w:szCs w:val="26"/>
        </w:rPr>
        <w:t>-</w:t>
      </w:r>
      <w:r w:rsidR="00C5035D" w:rsidRPr="00A27A68">
        <w:rPr>
          <w:sz w:val="26"/>
          <w:szCs w:val="26"/>
          <w:lang w:val="vi-VN"/>
        </w:rPr>
        <w:t xml:space="preserve"> Người ủy quyền đã hủy bỏ thẩm quyền của người thực hiện việc ủy quyền.</w:t>
      </w:r>
    </w:p>
    <w:p w14:paraId="40011ECF" w14:textId="79C949D0" w:rsidR="00C5035D" w:rsidRPr="00A27A68" w:rsidRDefault="00210810" w:rsidP="00990465">
      <w:pPr>
        <w:spacing w:before="120" w:after="280" w:afterAutospacing="1"/>
        <w:jc w:val="both"/>
        <w:rPr>
          <w:sz w:val="26"/>
          <w:szCs w:val="26"/>
        </w:rPr>
      </w:pPr>
      <w:r w:rsidRPr="00A27A68">
        <w:rPr>
          <w:sz w:val="26"/>
          <w:szCs w:val="26"/>
        </w:rPr>
        <w:t>-</w:t>
      </w:r>
      <w:r w:rsidR="00C5035D" w:rsidRPr="00A27A68">
        <w:rPr>
          <w:sz w:val="26"/>
          <w:szCs w:val="26"/>
        </w:rPr>
        <w:t xml:space="preserve"> Đ</w:t>
      </w:r>
      <w:r w:rsidR="00C5035D" w:rsidRPr="00A27A68">
        <w:rPr>
          <w:sz w:val="26"/>
          <w:szCs w:val="26"/>
          <w:lang w:val="vi-VN"/>
        </w:rPr>
        <w:t>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415695F1" w14:textId="630D7643" w:rsidR="00C5035D" w:rsidRPr="00A27A68" w:rsidRDefault="008F44A1" w:rsidP="00990465">
      <w:pPr>
        <w:spacing w:before="120" w:after="280" w:afterAutospacing="1"/>
        <w:jc w:val="both"/>
        <w:rPr>
          <w:b/>
          <w:bCs/>
          <w:color w:val="000000" w:themeColor="text1"/>
          <w:sz w:val="26"/>
          <w:szCs w:val="26"/>
          <w:lang w:val="vi-VN"/>
        </w:rPr>
      </w:pPr>
      <w:r w:rsidRPr="00A27A68">
        <w:rPr>
          <w:b/>
          <w:bCs/>
          <w:color w:val="000000" w:themeColor="text1"/>
          <w:sz w:val="26"/>
          <w:szCs w:val="26"/>
        </w:rPr>
        <w:t>2.</w:t>
      </w:r>
      <w:r w:rsidR="00146C4A" w:rsidRPr="00A27A68">
        <w:rPr>
          <w:b/>
          <w:bCs/>
          <w:color w:val="000000" w:themeColor="text1"/>
          <w:sz w:val="26"/>
          <w:szCs w:val="26"/>
        </w:rPr>
        <w:t>7</w:t>
      </w:r>
      <w:r w:rsidRPr="00A27A68">
        <w:rPr>
          <w:b/>
          <w:bCs/>
          <w:color w:val="000000" w:themeColor="text1"/>
          <w:sz w:val="26"/>
          <w:szCs w:val="26"/>
        </w:rPr>
        <w:t>.</w:t>
      </w:r>
      <w:r w:rsidR="00863EA7" w:rsidRPr="00A27A68">
        <w:rPr>
          <w:b/>
          <w:bCs/>
          <w:color w:val="000000" w:themeColor="text1"/>
          <w:sz w:val="26"/>
          <w:szCs w:val="26"/>
          <w:lang w:val="vi-VN"/>
        </w:rPr>
        <w:t xml:space="preserve"> Cách thức đăng ký tham dự Đại hội đồng cổ đông</w:t>
      </w:r>
      <w:r w:rsidR="00A27A68">
        <w:rPr>
          <w:b/>
          <w:bCs/>
          <w:color w:val="000000" w:themeColor="text1"/>
          <w:sz w:val="26"/>
          <w:szCs w:val="26"/>
        </w:rPr>
        <w:t>.</w:t>
      </w:r>
      <w:r w:rsidR="00C5035D" w:rsidRPr="00A27A68">
        <w:rPr>
          <w:b/>
          <w:bCs/>
          <w:color w:val="000000" w:themeColor="text1"/>
          <w:sz w:val="26"/>
          <w:szCs w:val="26"/>
          <w:lang w:val="vi-VN"/>
        </w:rPr>
        <w:t xml:space="preserve"> </w:t>
      </w:r>
    </w:p>
    <w:p w14:paraId="013B1408" w14:textId="77777777" w:rsidR="000B5E41" w:rsidRPr="00A27A68" w:rsidRDefault="000B5E41" w:rsidP="000B5E41">
      <w:pPr>
        <w:spacing w:before="120" w:after="120"/>
        <w:ind w:firstLine="425"/>
        <w:jc w:val="both"/>
        <w:rPr>
          <w:sz w:val="26"/>
          <w:szCs w:val="26"/>
          <w:lang w:val="nl-NL"/>
        </w:rPr>
      </w:pPr>
      <w:r w:rsidRPr="00A27A68">
        <w:rPr>
          <w:sz w:val="26"/>
          <w:szCs w:val="26"/>
          <w:lang w:val="nl-NL"/>
        </w:rPr>
        <w:t>- Tất cả cổ đông có quyền dự họp phải thực hiện thủ tục đăng ký cổ đông trước ngày khai mạc cuộc họp;</w:t>
      </w:r>
    </w:p>
    <w:p w14:paraId="527C2A3B" w14:textId="77777777" w:rsidR="000B5E41" w:rsidRPr="00A27A68" w:rsidRDefault="000B5E41" w:rsidP="000B5E41">
      <w:pPr>
        <w:spacing w:before="120" w:after="120"/>
        <w:ind w:firstLine="425"/>
        <w:jc w:val="both"/>
        <w:rPr>
          <w:sz w:val="26"/>
          <w:szCs w:val="26"/>
          <w:lang w:val="nl-NL"/>
        </w:rPr>
      </w:pPr>
      <w:r w:rsidRPr="00A27A68">
        <w:rPr>
          <w:sz w:val="26"/>
          <w:szCs w:val="26"/>
          <w:lang w:val="nl-NL"/>
        </w:rPr>
        <w:t xml:space="preserve">- Trường hợp cổ đông có quyền dự họp không thể đến dự </w:t>
      </w:r>
      <w:proofErr w:type="spellStart"/>
      <w:r w:rsidRPr="00A27A68">
        <w:rPr>
          <w:sz w:val="26"/>
          <w:szCs w:val="26"/>
        </w:rPr>
        <w:t>Đại</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cổ</w:t>
      </w:r>
      <w:proofErr w:type="spellEnd"/>
      <w:r w:rsidRPr="00A27A68">
        <w:rPr>
          <w:sz w:val="26"/>
          <w:szCs w:val="26"/>
        </w:rPr>
        <w:t xml:space="preserve"> </w:t>
      </w:r>
      <w:proofErr w:type="spellStart"/>
      <w:r w:rsidRPr="00A27A68">
        <w:rPr>
          <w:sz w:val="26"/>
          <w:szCs w:val="26"/>
        </w:rPr>
        <w:t>đông</w:t>
      </w:r>
      <w:proofErr w:type="spellEnd"/>
      <w:r w:rsidRPr="00A27A68">
        <w:rPr>
          <w:sz w:val="26"/>
          <w:szCs w:val="26"/>
          <w:lang w:val="nl-NL"/>
        </w:rPr>
        <w:t>, có thể ủy quyền lại cho người khác tham dự. Việc ủy quyền phải được lập thành văn bản có ghi rõ phạm vi ủy quyền, thời hạn ủy quyền và nội dung khác theo quy định của pháp luật. Và khi đến dự người được ủy quyền phải xuất trình giấy ủy quyền, chứng minh thư (Hộ chiếu) cho Ban tổ chức Đại hội;</w:t>
      </w:r>
    </w:p>
    <w:p w14:paraId="006D038A" w14:textId="77777777" w:rsidR="000B5E41" w:rsidRPr="00A27A68" w:rsidRDefault="000B5E41" w:rsidP="000B5E41">
      <w:pPr>
        <w:spacing w:before="120" w:after="120"/>
        <w:ind w:firstLine="425"/>
        <w:jc w:val="both"/>
        <w:rPr>
          <w:sz w:val="26"/>
          <w:szCs w:val="26"/>
          <w:lang w:val="nl-NL"/>
        </w:rPr>
      </w:pPr>
      <w:r w:rsidRPr="00A27A68">
        <w:rPr>
          <w:sz w:val="26"/>
          <w:szCs w:val="26"/>
          <w:lang w:val="nl-NL"/>
        </w:rPr>
        <w:t>- Từng cổ đông hoặc đại diện ủy quyền có quyền biểu quyết sẽ được Công ty cấp cho 01 thẻ biểu quyết có ghi số đăng ký, họ và tên của cổ đông, họ và tên của đại diện được ủy quyền và số phiếu biểu quyết của cổ đông đó;</w:t>
      </w:r>
    </w:p>
    <w:p w14:paraId="712D6580" w14:textId="77777777" w:rsidR="000B5E41" w:rsidRPr="00A27A68" w:rsidRDefault="000B5E41" w:rsidP="000B5E41">
      <w:pPr>
        <w:spacing w:before="120" w:after="120"/>
        <w:ind w:firstLine="425"/>
        <w:jc w:val="both"/>
        <w:rPr>
          <w:sz w:val="26"/>
          <w:szCs w:val="26"/>
          <w:lang w:val="nl-NL"/>
        </w:rPr>
      </w:pPr>
      <w:r w:rsidRPr="00A27A68">
        <w:rPr>
          <w:sz w:val="26"/>
          <w:szCs w:val="26"/>
          <w:lang w:val="nl-NL"/>
        </w:rPr>
        <w:t>- Cổ đông vẫn có quyền tham gia đại hội khi cuộc họp đã khai mạc và có quyền tham gia biểu quyết ngay sau khi đăng ký.</w:t>
      </w:r>
    </w:p>
    <w:p w14:paraId="3CF7BDC3" w14:textId="1CF9B630" w:rsidR="00C5035D" w:rsidRPr="00A27A68" w:rsidRDefault="008F44A1" w:rsidP="000B5E41">
      <w:pPr>
        <w:spacing w:before="120" w:after="120"/>
        <w:jc w:val="both"/>
        <w:rPr>
          <w:b/>
          <w:bCs/>
          <w:color w:val="000000" w:themeColor="text1"/>
          <w:sz w:val="26"/>
          <w:szCs w:val="26"/>
          <w:lang w:val="vi-VN"/>
        </w:rPr>
      </w:pPr>
      <w:r w:rsidRPr="00A27A68">
        <w:rPr>
          <w:b/>
          <w:bCs/>
          <w:color w:val="000000" w:themeColor="text1"/>
          <w:sz w:val="26"/>
          <w:szCs w:val="26"/>
        </w:rPr>
        <w:t>2.</w:t>
      </w:r>
      <w:r w:rsidR="00146C4A" w:rsidRPr="00A27A68">
        <w:rPr>
          <w:b/>
          <w:bCs/>
          <w:color w:val="000000" w:themeColor="text1"/>
          <w:sz w:val="26"/>
          <w:szCs w:val="26"/>
        </w:rPr>
        <w:t>8</w:t>
      </w:r>
      <w:r w:rsidRPr="00A27A68">
        <w:rPr>
          <w:b/>
          <w:bCs/>
          <w:color w:val="000000" w:themeColor="text1"/>
          <w:sz w:val="26"/>
          <w:szCs w:val="26"/>
        </w:rPr>
        <w:t>.</w:t>
      </w:r>
      <w:r w:rsidR="00863EA7" w:rsidRPr="00A27A68">
        <w:rPr>
          <w:b/>
          <w:bCs/>
          <w:color w:val="000000" w:themeColor="text1"/>
          <w:sz w:val="26"/>
          <w:szCs w:val="26"/>
          <w:lang w:val="vi-VN"/>
        </w:rPr>
        <w:t xml:space="preserve"> Điều kiện tiến hành</w:t>
      </w:r>
      <w:r w:rsidR="000B5E41" w:rsidRPr="00A27A68">
        <w:rPr>
          <w:b/>
          <w:bCs/>
          <w:color w:val="000000" w:themeColor="text1"/>
          <w:sz w:val="26"/>
          <w:szCs w:val="26"/>
        </w:rPr>
        <w:t xml:space="preserve"> </w:t>
      </w:r>
      <w:proofErr w:type="spellStart"/>
      <w:r w:rsidR="000B5E41" w:rsidRPr="00A27A68">
        <w:rPr>
          <w:b/>
          <w:bCs/>
          <w:i/>
          <w:iCs/>
          <w:sz w:val="26"/>
          <w:szCs w:val="26"/>
        </w:rPr>
        <w:t>họp</w:t>
      </w:r>
      <w:proofErr w:type="spellEnd"/>
      <w:r w:rsidR="000B5E41" w:rsidRPr="00A27A68">
        <w:rPr>
          <w:b/>
          <w:bCs/>
          <w:i/>
          <w:iCs/>
          <w:sz w:val="26"/>
          <w:szCs w:val="26"/>
        </w:rPr>
        <w:t xml:space="preserve"> </w:t>
      </w:r>
      <w:proofErr w:type="spellStart"/>
      <w:r w:rsidR="000B5E41" w:rsidRPr="00A27A68">
        <w:rPr>
          <w:b/>
          <w:bCs/>
          <w:i/>
          <w:iCs/>
          <w:sz w:val="26"/>
          <w:szCs w:val="26"/>
        </w:rPr>
        <w:t>Đại</w:t>
      </w:r>
      <w:proofErr w:type="spellEnd"/>
      <w:r w:rsidR="000B5E41" w:rsidRPr="00A27A68">
        <w:rPr>
          <w:b/>
          <w:bCs/>
          <w:i/>
          <w:iCs/>
          <w:sz w:val="26"/>
          <w:szCs w:val="26"/>
        </w:rPr>
        <w:t xml:space="preserve"> </w:t>
      </w:r>
      <w:proofErr w:type="spellStart"/>
      <w:r w:rsidR="000B5E41" w:rsidRPr="00A27A68">
        <w:rPr>
          <w:b/>
          <w:bCs/>
          <w:i/>
          <w:iCs/>
          <w:sz w:val="26"/>
          <w:szCs w:val="26"/>
        </w:rPr>
        <w:t>hội</w:t>
      </w:r>
      <w:proofErr w:type="spellEnd"/>
      <w:r w:rsidR="000B5E41" w:rsidRPr="00A27A68">
        <w:rPr>
          <w:b/>
          <w:bCs/>
          <w:i/>
          <w:iCs/>
          <w:sz w:val="26"/>
          <w:szCs w:val="26"/>
        </w:rPr>
        <w:t xml:space="preserve"> </w:t>
      </w:r>
      <w:proofErr w:type="spellStart"/>
      <w:r w:rsidR="000B5E41" w:rsidRPr="00A27A68">
        <w:rPr>
          <w:b/>
          <w:bCs/>
          <w:i/>
          <w:iCs/>
          <w:sz w:val="26"/>
          <w:szCs w:val="26"/>
        </w:rPr>
        <w:t>đồng</w:t>
      </w:r>
      <w:proofErr w:type="spellEnd"/>
      <w:r w:rsidR="000B5E41" w:rsidRPr="00A27A68">
        <w:rPr>
          <w:b/>
          <w:bCs/>
          <w:i/>
          <w:iCs/>
          <w:sz w:val="26"/>
          <w:szCs w:val="26"/>
        </w:rPr>
        <w:t xml:space="preserve"> </w:t>
      </w:r>
      <w:proofErr w:type="spellStart"/>
      <w:r w:rsidR="000B5E41" w:rsidRPr="00A27A68">
        <w:rPr>
          <w:b/>
          <w:bCs/>
          <w:i/>
          <w:iCs/>
          <w:sz w:val="26"/>
          <w:szCs w:val="26"/>
        </w:rPr>
        <w:t>cổ</w:t>
      </w:r>
      <w:proofErr w:type="spellEnd"/>
      <w:r w:rsidR="000B5E41" w:rsidRPr="00A27A68">
        <w:rPr>
          <w:b/>
          <w:bCs/>
          <w:i/>
          <w:iCs/>
          <w:sz w:val="26"/>
          <w:szCs w:val="26"/>
        </w:rPr>
        <w:t xml:space="preserve"> </w:t>
      </w:r>
      <w:proofErr w:type="spellStart"/>
      <w:r w:rsidR="000B5E41" w:rsidRPr="00A27A68">
        <w:rPr>
          <w:b/>
          <w:bCs/>
          <w:i/>
          <w:iCs/>
          <w:sz w:val="26"/>
          <w:szCs w:val="26"/>
        </w:rPr>
        <w:t>đông</w:t>
      </w:r>
      <w:proofErr w:type="spellEnd"/>
      <w:r w:rsidR="00A27A68">
        <w:rPr>
          <w:b/>
          <w:bCs/>
          <w:i/>
          <w:iCs/>
          <w:sz w:val="26"/>
          <w:szCs w:val="26"/>
        </w:rPr>
        <w:t>.</w:t>
      </w:r>
      <w:r w:rsidR="00C5035D" w:rsidRPr="00A27A68">
        <w:rPr>
          <w:b/>
          <w:bCs/>
          <w:color w:val="000000" w:themeColor="text1"/>
          <w:sz w:val="26"/>
          <w:szCs w:val="26"/>
          <w:lang w:val="vi-VN"/>
        </w:rPr>
        <w:t xml:space="preserve"> </w:t>
      </w:r>
    </w:p>
    <w:p w14:paraId="7788E730" w14:textId="13CC1BDA" w:rsidR="00C5035D" w:rsidRPr="00A27A68" w:rsidRDefault="00DB7FE7" w:rsidP="00990465">
      <w:pPr>
        <w:spacing w:before="120" w:after="280" w:afterAutospacing="1"/>
        <w:jc w:val="both"/>
        <w:rPr>
          <w:sz w:val="26"/>
          <w:szCs w:val="26"/>
        </w:rPr>
      </w:pPr>
      <w:r w:rsidRPr="00A27A68">
        <w:rPr>
          <w:sz w:val="26"/>
          <w:szCs w:val="26"/>
        </w:rPr>
        <w:t>a)</w:t>
      </w:r>
      <w:r w:rsidR="00C5035D" w:rsidRPr="00A27A68">
        <w:rPr>
          <w:sz w:val="26"/>
          <w:szCs w:val="26"/>
          <w:lang w:val="vi-VN"/>
        </w:rPr>
        <w:t xml:space="preserve"> Cuộc họp Đại hội đồng cổ đông được tiến hành khi có số cổ đông dự họp đại diện </w:t>
      </w:r>
      <w:proofErr w:type="gramStart"/>
      <w:r w:rsidR="00C5035D" w:rsidRPr="00A27A68">
        <w:rPr>
          <w:sz w:val="26"/>
          <w:szCs w:val="26"/>
          <w:lang w:val="vi-VN"/>
        </w:rPr>
        <w:t xml:space="preserve">trên </w:t>
      </w:r>
      <w:r w:rsidRPr="00A27A68">
        <w:rPr>
          <w:sz w:val="26"/>
          <w:szCs w:val="26"/>
        </w:rPr>
        <w:t xml:space="preserve"> </w:t>
      </w:r>
      <w:r w:rsidRPr="00A27A68">
        <w:rPr>
          <w:color w:val="FF0000"/>
          <w:sz w:val="26"/>
          <w:szCs w:val="26"/>
        </w:rPr>
        <w:t>50</w:t>
      </w:r>
      <w:proofErr w:type="gramEnd"/>
      <w:r w:rsidRPr="00A27A68">
        <w:rPr>
          <w:color w:val="FF0000"/>
          <w:sz w:val="26"/>
          <w:szCs w:val="26"/>
        </w:rPr>
        <w:t xml:space="preserve">% </w:t>
      </w:r>
      <w:r w:rsidRPr="00A27A68">
        <w:rPr>
          <w:sz w:val="26"/>
          <w:szCs w:val="26"/>
        </w:rPr>
        <w:t xml:space="preserve">( </w:t>
      </w:r>
      <w:proofErr w:type="spellStart"/>
      <w:r w:rsidRPr="00A27A68">
        <w:rPr>
          <w:sz w:val="26"/>
          <w:szCs w:val="26"/>
        </w:rPr>
        <w:t>quy</w:t>
      </w:r>
      <w:proofErr w:type="spellEnd"/>
      <w:r w:rsidRPr="00A27A68">
        <w:rPr>
          <w:sz w:val="26"/>
          <w:szCs w:val="26"/>
        </w:rPr>
        <w:t xml:space="preserve"> </w:t>
      </w:r>
      <w:proofErr w:type="spellStart"/>
      <w:r w:rsidRPr="00A27A68">
        <w:rPr>
          <w:sz w:val="26"/>
          <w:szCs w:val="26"/>
        </w:rPr>
        <w:t>chế</w:t>
      </w:r>
      <w:proofErr w:type="spellEnd"/>
      <w:r w:rsidRPr="00A27A68">
        <w:rPr>
          <w:sz w:val="26"/>
          <w:szCs w:val="26"/>
        </w:rPr>
        <w:t xml:space="preserve"> </w:t>
      </w:r>
      <w:proofErr w:type="spellStart"/>
      <w:r w:rsidRPr="00A27A68">
        <w:rPr>
          <w:sz w:val="26"/>
          <w:szCs w:val="26"/>
        </w:rPr>
        <w:t>cũ</w:t>
      </w:r>
      <w:proofErr w:type="spellEnd"/>
      <w:r w:rsidRPr="00A27A68">
        <w:rPr>
          <w:sz w:val="26"/>
          <w:szCs w:val="26"/>
        </w:rPr>
        <w:t xml:space="preserve"> </w:t>
      </w:r>
      <w:r w:rsidR="00C5035D" w:rsidRPr="00A27A68">
        <w:rPr>
          <w:color w:val="FF0000"/>
          <w:sz w:val="26"/>
          <w:szCs w:val="26"/>
        </w:rPr>
        <w:t>65</w:t>
      </w:r>
      <w:r w:rsidR="00C5035D" w:rsidRPr="00A27A68">
        <w:rPr>
          <w:color w:val="FF0000"/>
          <w:sz w:val="26"/>
          <w:szCs w:val="26"/>
          <w:lang w:val="vi-VN"/>
        </w:rPr>
        <w:t>%</w:t>
      </w:r>
      <w:r w:rsidRPr="00A27A68">
        <w:rPr>
          <w:color w:val="FF0000"/>
          <w:sz w:val="26"/>
          <w:szCs w:val="26"/>
        </w:rPr>
        <w:t>)</w:t>
      </w:r>
      <w:r w:rsidR="00C5035D" w:rsidRPr="00A27A68">
        <w:rPr>
          <w:sz w:val="26"/>
          <w:szCs w:val="26"/>
          <w:lang w:val="vi-VN"/>
        </w:rPr>
        <w:t xml:space="preserve"> tổng số phiếu biểu quyết.</w:t>
      </w:r>
    </w:p>
    <w:p w14:paraId="5A1A1213" w14:textId="643FB0AC" w:rsidR="00C5035D" w:rsidRPr="00A27A68" w:rsidRDefault="00DB7FE7" w:rsidP="00990465">
      <w:pPr>
        <w:spacing w:before="120" w:after="280" w:afterAutospacing="1"/>
        <w:jc w:val="both"/>
        <w:rPr>
          <w:sz w:val="26"/>
          <w:szCs w:val="26"/>
        </w:rPr>
      </w:pPr>
      <w:r w:rsidRPr="00A27A68">
        <w:rPr>
          <w:sz w:val="26"/>
          <w:szCs w:val="26"/>
        </w:rPr>
        <w:t>b)</w:t>
      </w:r>
      <w:r w:rsidR="00C5035D" w:rsidRPr="00A27A68">
        <w:rPr>
          <w:sz w:val="26"/>
          <w:szCs w:val="26"/>
          <w:lang w:val="vi-VN"/>
        </w:rPr>
        <w:t xml:space="preserve"> Trường hợp cuộc họp lần thứ nhất không đủ điều kiện tiến hành theo quy định tại khoản </w:t>
      </w:r>
      <w:r w:rsidRPr="00A27A68">
        <w:rPr>
          <w:sz w:val="26"/>
          <w:szCs w:val="26"/>
        </w:rPr>
        <w:t>a</w:t>
      </w:r>
      <w:r w:rsidR="00C5035D" w:rsidRPr="00A27A68">
        <w:rPr>
          <w:sz w:val="26"/>
          <w:szCs w:val="26"/>
          <w:lang w:val="vi-VN"/>
        </w:rPr>
        <w:t xml:space="preserve">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w:t>
      </w:r>
      <w:r w:rsidRPr="00A27A68">
        <w:rPr>
          <w:color w:val="FF0000"/>
          <w:sz w:val="26"/>
          <w:szCs w:val="26"/>
        </w:rPr>
        <w:t xml:space="preserve">33% ( </w:t>
      </w:r>
      <w:proofErr w:type="spellStart"/>
      <w:r w:rsidR="00A27A68" w:rsidRPr="00A27A68">
        <w:rPr>
          <w:color w:val="FF0000"/>
          <w:sz w:val="26"/>
          <w:szCs w:val="26"/>
        </w:rPr>
        <w:t>quy</w:t>
      </w:r>
      <w:proofErr w:type="spellEnd"/>
      <w:r w:rsidR="00A27A68" w:rsidRPr="00A27A68">
        <w:rPr>
          <w:color w:val="FF0000"/>
          <w:sz w:val="26"/>
          <w:szCs w:val="26"/>
        </w:rPr>
        <w:t xml:space="preserve"> </w:t>
      </w:r>
      <w:proofErr w:type="spellStart"/>
      <w:r w:rsidR="00A27A68" w:rsidRPr="00A27A68">
        <w:rPr>
          <w:color w:val="FF0000"/>
          <w:sz w:val="26"/>
          <w:szCs w:val="26"/>
        </w:rPr>
        <w:t>chế</w:t>
      </w:r>
      <w:proofErr w:type="spellEnd"/>
      <w:r w:rsidRPr="00A27A68">
        <w:rPr>
          <w:color w:val="FF0000"/>
          <w:sz w:val="26"/>
          <w:szCs w:val="26"/>
        </w:rPr>
        <w:t xml:space="preserve"> </w:t>
      </w:r>
      <w:proofErr w:type="spellStart"/>
      <w:r w:rsidRPr="00A27A68">
        <w:rPr>
          <w:color w:val="FF0000"/>
          <w:sz w:val="26"/>
          <w:szCs w:val="26"/>
        </w:rPr>
        <w:t>cũ</w:t>
      </w:r>
      <w:proofErr w:type="spellEnd"/>
      <w:r w:rsidRPr="00A27A68">
        <w:rPr>
          <w:color w:val="FF0000"/>
          <w:sz w:val="26"/>
          <w:szCs w:val="26"/>
        </w:rPr>
        <w:t xml:space="preserve"> </w:t>
      </w:r>
      <w:r w:rsidR="00C5035D" w:rsidRPr="00A27A68">
        <w:rPr>
          <w:color w:val="FF0000"/>
          <w:sz w:val="26"/>
          <w:szCs w:val="26"/>
        </w:rPr>
        <w:t>51</w:t>
      </w:r>
      <w:r w:rsidR="00C5035D" w:rsidRPr="00A27A68">
        <w:rPr>
          <w:color w:val="FF0000"/>
          <w:sz w:val="26"/>
          <w:szCs w:val="26"/>
          <w:lang w:val="vi-VN"/>
        </w:rPr>
        <w:t>%</w:t>
      </w:r>
      <w:r w:rsidRPr="00A27A68">
        <w:rPr>
          <w:color w:val="FF0000"/>
          <w:sz w:val="26"/>
          <w:szCs w:val="26"/>
        </w:rPr>
        <w:t>)</w:t>
      </w:r>
      <w:r w:rsidR="00C5035D" w:rsidRPr="00A27A68">
        <w:rPr>
          <w:sz w:val="26"/>
          <w:szCs w:val="26"/>
          <w:lang w:val="vi-VN"/>
        </w:rPr>
        <w:t xml:space="preserve"> tổng số phiếu biểu quyết trở lên.</w:t>
      </w:r>
    </w:p>
    <w:p w14:paraId="353443A3" w14:textId="723FD2FE" w:rsidR="00C5035D" w:rsidRPr="00A27A68" w:rsidRDefault="00DB7FE7" w:rsidP="00990465">
      <w:pPr>
        <w:spacing w:before="120" w:after="280" w:afterAutospacing="1"/>
        <w:jc w:val="both"/>
        <w:rPr>
          <w:sz w:val="26"/>
          <w:szCs w:val="26"/>
        </w:rPr>
      </w:pPr>
      <w:r w:rsidRPr="00A27A68">
        <w:rPr>
          <w:sz w:val="26"/>
          <w:szCs w:val="26"/>
        </w:rPr>
        <w:t>c)</w:t>
      </w:r>
      <w:r w:rsidR="00C5035D" w:rsidRPr="00A27A68">
        <w:rPr>
          <w:sz w:val="26"/>
          <w:szCs w:val="26"/>
          <w:lang w:val="vi-VN"/>
        </w:rPr>
        <w:t xml:space="preserve">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14:paraId="082B0B3B" w14:textId="4E69F1BE" w:rsidR="001D784E" w:rsidRPr="00A27A68" w:rsidRDefault="008F44A1" w:rsidP="00990465">
      <w:pPr>
        <w:spacing w:before="120" w:after="280" w:afterAutospacing="1"/>
        <w:jc w:val="both"/>
        <w:rPr>
          <w:b/>
          <w:bCs/>
          <w:color w:val="000000" w:themeColor="text1"/>
          <w:sz w:val="26"/>
          <w:szCs w:val="26"/>
        </w:rPr>
      </w:pPr>
      <w:r w:rsidRPr="00A27A68">
        <w:rPr>
          <w:b/>
          <w:bCs/>
          <w:color w:val="000000" w:themeColor="text1"/>
          <w:sz w:val="26"/>
          <w:szCs w:val="26"/>
        </w:rPr>
        <w:t>2.</w:t>
      </w:r>
      <w:r w:rsidR="00146C4A" w:rsidRPr="00A27A68">
        <w:rPr>
          <w:b/>
          <w:bCs/>
          <w:color w:val="000000" w:themeColor="text1"/>
          <w:sz w:val="26"/>
          <w:szCs w:val="26"/>
        </w:rPr>
        <w:t>9</w:t>
      </w:r>
      <w:r w:rsidRPr="00A27A68">
        <w:rPr>
          <w:b/>
          <w:bCs/>
          <w:color w:val="000000" w:themeColor="text1"/>
          <w:sz w:val="26"/>
          <w:szCs w:val="26"/>
        </w:rPr>
        <w:t>.</w:t>
      </w:r>
      <w:r w:rsidR="00863EA7" w:rsidRPr="00A27A68">
        <w:rPr>
          <w:b/>
          <w:bCs/>
          <w:color w:val="000000" w:themeColor="text1"/>
          <w:sz w:val="26"/>
          <w:szCs w:val="26"/>
          <w:lang w:val="vi-VN"/>
        </w:rPr>
        <w:t xml:space="preserve"> Hình thức thông qua nghị quyết của Đại hội đồng cổ đông</w:t>
      </w:r>
      <w:r w:rsidR="00A27A68">
        <w:rPr>
          <w:b/>
          <w:bCs/>
          <w:color w:val="000000" w:themeColor="text1"/>
          <w:sz w:val="26"/>
          <w:szCs w:val="26"/>
        </w:rPr>
        <w:t>.</w:t>
      </w:r>
      <w:r w:rsidR="001D784E" w:rsidRPr="00A27A68">
        <w:rPr>
          <w:b/>
          <w:bCs/>
          <w:color w:val="000000" w:themeColor="text1"/>
          <w:sz w:val="26"/>
          <w:szCs w:val="26"/>
        </w:rPr>
        <w:t xml:space="preserve"> </w:t>
      </w:r>
    </w:p>
    <w:p w14:paraId="213DBFC0" w14:textId="3CF54902" w:rsidR="000B5E41" w:rsidRPr="00A27A68" w:rsidRDefault="000B5E41" w:rsidP="000B5E41">
      <w:pPr>
        <w:spacing w:before="120" w:after="120"/>
        <w:jc w:val="both"/>
        <w:rPr>
          <w:sz w:val="26"/>
          <w:szCs w:val="26"/>
          <w:lang w:val="vi-VN"/>
        </w:rPr>
      </w:pPr>
      <w:r w:rsidRPr="00A27A68">
        <w:rPr>
          <w:sz w:val="26"/>
          <w:szCs w:val="26"/>
          <w:lang w:val="vi-VN"/>
        </w:rPr>
        <w:t>a</w:t>
      </w:r>
      <w:r w:rsidRPr="00A27A68">
        <w:rPr>
          <w:sz w:val="26"/>
          <w:szCs w:val="26"/>
        </w:rPr>
        <w:t xml:space="preserve">) </w:t>
      </w:r>
      <w:r w:rsidRPr="00A27A68">
        <w:rPr>
          <w:sz w:val="26"/>
          <w:szCs w:val="26"/>
          <w:lang w:val="vi-VN"/>
        </w:rPr>
        <w:t xml:space="preserve">Khi tiến hành đăng ký cổ đông, Công ty cấp cho từng cổ đông hoặc đại diện được uỷ quyền có quyền biểu quyết một thẻ biểu quyết, trên đó ghi số đăng ký, họ và tên </w:t>
      </w:r>
      <w:r w:rsidRPr="00A27A68">
        <w:rPr>
          <w:sz w:val="26"/>
          <w:szCs w:val="26"/>
          <w:lang w:val="vi-VN"/>
        </w:rPr>
        <w:lastRenderedPageBreak/>
        <w:t>của cổ đông, họ và tên đại diện được uỷ quyền và số phiếu biểu quyết của cổ đông đó. Khi tiến hành biểu quyết tại đại hội, số thẻ tán thành nghị quyết được thu trước, số thẻ không tán thành nghị quyết được thu sau, cuối cùng đếm tổng số phiếu tán thành hay phản đối để quyết định. Tổng số phiếu tán thành, không tán thành, không có ý kiến hoặc không hợp lệ theo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định căn cứ đề nghị của Chủ toạ cuộc họp.</w:t>
      </w:r>
    </w:p>
    <w:p w14:paraId="58F1E5E4" w14:textId="77777777" w:rsidR="000B5E41" w:rsidRPr="00A27A68" w:rsidRDefault="000B5E41" w:rsidP="000B5E41">
      <w:pPr>
        <w:spacing w:before="120" w:after="120"/>
        <w:ind w:firstLine="709"/>
        <w:jc w:val="both"/>
        <w:rPr>
          <w:sz w:val="26"/>
          <w:szCs w:val="26"/>
          <w:lang w:val="vi-VN"/>
        </w:rPr>
      </w:pPr>
      <w:r w:rsidRPr="00A27A68">
        <w:rPr>
          <w:sz w:val="26"/>
          <w:szCs w:val="26"/>
        </w:rPr>
        <w:t xml:space="preserve">b. </w:t>
      </w:r>
      <w:r w:rsidRPr="00A27A68">
        <w:rPr>
          <w:sz w:val="26"/>
          <w:szCs w:val="26"/>
          <w:lang w:val="vi-VN"/>
        </w:rPr>
        <w:t>Cổ đông hoặc đại diện được ủy quyền đến sau khi cuộc họp đã khai mạc có quyền đăng ký ngay và sau đó có quyền tham gia và biểu quyết tại đại hội ngay sau khi đăng ký. Chủ toạ không có trách nhiệm dừng đại hội để cho cổ đông đến muộn đăng ký và hiệu lực của những nội dung đã được biểu quyết trước đó không thay đổi.</w:t>
      </w:r>
    </w:p>
    <w:p w14:paraId="594794DD" w14:textId="5DC9678A" w:rsidR="00C5035D" w:rsidRPr="00A27A68" w:rsidRDefault="008F44A1" w:rsidP="00990465">
      <w:pPr>
        <w:spacing w:line="264" w:lineRule="auto"/>
        <w:jc w:val="both"/>
        <w:rPr>
          <w:color w:val="000000" w:themeColor="text1"/>
          <w:sz w:val="26"/>
          <w:szCs w:val="26"/>
          <w:lang w:val="nl-NL"/>
        </w:rPr>
      </w:pPr>
      <w:r w:rsidRPr="00A27A68">
        <w:rPr>
          <w:color w:val="000000" w:themeColor="text1"/>
          <w:sz w:val="26"/>
          <w:szCs w:val="26"/>
        </w:rPr>
        <w:t>2.</w:t>
      </w:r>
      <w:r w:rsidR="00146C4A" w:rsidRPr="00A27A68">
        <w:rPr>
          <w:color w:val="000000" w:themeColor="text1"/>
          <w:sz w:val="26"/>
          <w:szCs w:val="26"/>
        </w:rPr>
        <w:t>10</w:t>
      </w:r>
      <w:r w:rsidRPr="00A27A68">
        <w:rPr>
          <w:color w:val="000000" w:themeColor="text1"/>
          <w:sz w:val="26"/>
          <w:szCs w:val="26"/>
        </w:rPr>
        <w:t>.</w:t>
      </w:r>
      <w:r w:rsidR="00863EA7" w:rsidRPr="00A27A68">
        <w:rPr>
          <w:color w:val="000000" w:themeColor="text1"/>
          <w:sz w:val="26"/>
          <w:szCs w:val="26"/>
          <w:lang w:val="vi-VN"/>
        </w:rPr>
        <w:t xml:space="preserve"> Cách thức bỏ phiếu</w:t>
      </w:r>
      <w:r w:rsidR="00C5035D" w:rsidRPr="00A27A68">
        <w:rPr>
          <w:color w:val="000000" w:themeColor="text1"/>
          <w:sz w:val="26"/>
          <w:szCs w:val="26"/>
        </w:rPr>
        <w:t>:</w:t>
      </w:r>
      <w:r w:rsidR="00C5035D" w:rsidRPr="00A27A68">
        <w:rPr>
          <w:color w:val="000000" w:themeColor="text1"/>
          <w:sz w:val="26"/>
          <w:szCs w:val="26"/>
          <w:lang w:val="nl-NL"/>
        </w:rPr>
        <w:t xml:space="preserve">  </w:t>
      </w:r>
    </w:p>
    <w:p w14:paraId="34B332F2" w14:textId="03470ED2" w:rsidR="000B5E41" w:rsidRPr="00A27A68" w:rsidRDefault="000B5E41" w:rsidP="000B5E41">
      <w:pPr>
        <w:spacing w:before="120" w:after="120"/>
        <w:ind w:firstLine="709"/>
        <w:jc w:val="both"/>
        <w:rPr>
          <w:sz w:val="26"/>
          <w:szCs w:val="26"/>
          <w:lang w:val="vi-VN"/>
        </w:rPr>
      </w:pPr>
      <w:r w:rsidRPr="00A27A68">
        <w:rPr>
          <w:sz w:val="26"/>
          <w:szCs w:val="26"/>
          <w:lang w:val="nl-NL"/>
        </w:rPr>
        <w:t xml:space="preserve">a) </w:t>
      </w:r>
      <w:r w:rsidRPr="00A27A68">
        <w:rPr>
          <w:sz w:val="26"/>
          <w:szCs w:val="26"/>
          <w:lang w:val="vi-VN"/>
        </w:rPr>
        <w:t>Cách thức bỏ phiếu biểu quyết bầu thành viên Hội đồng quản trị, Ban kiểm soát: Việc biểu quyết bầu thành viên Hội đồng quản trị,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Ban kiểm soát và cổ đông có quyền dồn hết hoặc một phần tổng số phiếu bầu của mình cho một hoặc một số ứng cử viên.</w:t>
      </w:r>
    </w:p>
    <w:p w14:paraId="59B64248" w14:textId="04D43591" w:rsidR="000B5E41" w:rsidRPr="00A27A68" w:rsidRDefault="000B5E41" w:rsidP="000B5E41">
      <w:pPr>
        <w:spacing w:before="120" w:after="120"/>
        <w:ind w:firstLine="709"/>
        <w:jc w:val="both"/>
        <w:rPr>
          <w:sz w:val="26"/>
          <w:szCs w:val="26"/>
          <w:lang w:val="nl-NL"/>
        </w:rPr>
      </w:pPr>
      <w:r w:rsidRPr="00A27A68">
        <w:rPr>
          <w:sz w:val="26"/>
          <w:szCs w:val="26"/>
          <w:lang w:val="nl-NL"/>
        </w:rPr>
        <w:t xml:space="preserve">b) Mỗi cổ đông hoặc đại diện cổ đông tham dự có mặt tại </w:t>
      </w:r>
      <w:proofErr w:type="spellStart"/>
      <w:r w:rsidRPr="00A27A68">
        <w:rPr>
          <w:sz w:val="26"/>
          <w:szCs w:val="26"/>
        </w:rPr>
        <w:t>Đại</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cổ</w:t>
      </w:r>
      <w:proofErr w:type="spellEnd"/>
      <w:r w:rsidRPr="00A27A68">
        <w:rPr>
          <w:sz w:val="26"/>
          <w:szCs w:val="26"/>
        </w:rPr>
        <w:t xml:space="preserve"> </w:t>
      </w:r>
      <w:proofErr w:type="spellStart"/>
      <w:r w:rsidRPr="00A27A68">
        <w:rPr>
          <w:sz w:val="26"/>
          <w:szCs w:val="26"/>
        </w:rPr>
        <w:t>đông</w:t>
      </w:r>
      <w:proofErr w:type="spellEnd"/>
      <w:r w:rsidRPr="00A27A68">
        <w:rPr>
          <w:sz w:val="26"/>
          <w:szCs w:val="26"/>
          <w:lang w:val="nl-NL"/>
        </w:rPr>
        <w:t xml:space="preserve"> vào thời điểm bầu cử có một phiếu bầu cho từng chức danh, trong đó ghi rõ mã số cổ đông, số cổ phần sở hữu và tổng số quyền bầu cử;</w:t>
      </w:r>
    </w:p>
    <w:p w14:paraId="4019B23A" w14:textId="6B8A181E" w:rsidR="000B5E41" w:rsidRPr="00A27A68" w:rsidRDefault="000B5E41" w:rsidP="000B5E41">
      <w:pPr>
        <w:spacing w:before="120" w:after="120"/>
        <w:ind w:firstLine="709"/>
        <w:jc w:val="both"/>
        <w:rPr>
          <w:sz w:val="26"/>
          <w:szCs w:val="26"/>
          <w:lang w:val="vi-VN"/>
        </w:rPr>
      </w:pPr>
      <w:r w:rsidRPr="00A27A68">
        <w:rPr>
          <w:sz w:val="26"/>
          <w:szCs w:val="26"/>
        </w:rPr>
        <w:t xml:space="preserve">c) </w:t>
      </w:r>
      <w:r w:rsidRPr="00A27A68">
        <w:rPr>
          <w:sz w:val="26"/>
          <w:szCs w:val="26"/>
          <w:lang w:val="vi-VN"/>
        </w:rPr>
        <w:t>Cổ đông tiến hành biểu quyết các vấn đề tại Đại hội bằng cách giơ thẻ biểu quyết khi Chủ tọa đại hội đề nghị các cổ đông biểu quyết tán thành, không tán thành, không có ý kiến.</w:t>
      </w:r>
    </w:p>
    <w:p w14:paraId="34D72E64" w14:textId="4FB6484E" w:rsidR="000B5E41" w:rsidRPr="00A27A68" w:rsidRDefault="000B5E41" w:rsidP="000B5E41">
      <w:pPr>
        <w:spacing w:before="120" w:after="120"/>
        <w:ind w:firstLine="709"/>
        <w:jc w:val="both"/>
        <w:rPr>
          <w:sz w:val="26"/>
          <w:szCs w:val="26"/>
          <w:lang w:val="vi-VN"/>
        </w:rPr>
      </w:pPr>
      <w:r w:rsidRPr="00A27A68">
        <w:rPr>
          <w:sz w:val="26"/>
          <w:szCs w:val="26"/>
          <w:lang w:val="nl-NL"/>
        </w:rPr>
        <w:t>d) Cổ đông bỏ phiếu vào thùng phiếu tuần tự theo quy định của Ban tổ chức Đại hội.</w:t>
      </w:r>
    </w:p>
    <w:p w14:paraId="3601FB65" w14:textId="1F06FB94" w:rsidR="00FB3619" w:rsidRPr="00A27A68" w:rsidRDefault="008F44A1" w:rsidP="00990465">
      <w:pPr>
        <w:spacing w:line="264" w:lineRule="auto"/>
        <w:jc w:val="both"/>
        <w:rPr>
          <w:color w:val="000000" w:themeColor="text1"/>
          <w:sz w:val="26"/>
          <w:szCs w:val="26"/>
        </w:rPr>
      </w:pPr>
      <w:r w:rsidRPr="00A27A68">
        <w:rPr>
          <w:color w:val="000000" w:themeColor="text1"/>
          <w:sz w:val="26"/>
          <w:szCs w:val="26"/>
        </w:rPr>
        <w:t>2.1</w:t>
      </w:r>
      <w:r w:rsidR="00146C4A" w:rsidRPr="00A27A68">
        <w:rPr>
          <w:color w:val="000000" w:themeColor="text1"/>
          <w:sz w:val="26"/>
          <w:szCs w:val="26"/>
        </w:rPr>
        <w:t>1</w:t>
      </w:r>
      <w:r w:rsidRPr="00A27A68">
        <w:rPr>
          <w:color w:val="000000" w:themeColor="text1"/>
          <w:sz w:val="26"/>
          <w:szCs w:val="26"/>
        </w:rPr>
        <w:t>.</w:t>
      </w:r>
      <w:r w:rsidR="00863EA7" w:rsidRPr="00A27A68">
        <w:rPr>
          <w:color w:val="000000" w:themeColor="text1"/>
          <w:sz w:val="26"/>
          <w:szCs w:val="26"/>
          <w:lang w:val="vi-VN"/>
        </w:rPr>
        <w:t xml:space="preserve"> Cách thức kiểm phiếu</w:t>
      </w:r>
      <w:r w:rsidR="00FB3619" w:rsidRPr="00A27A68">
        <w:rPr>
          <w:color w:val="000000" w:themeColor="text1"/>
          <w:sz w:val="26"/>
          <w:szCs w:val="26"/>
        </w:rPr>
        <w:t>:</w:t>
      </w:r>
    </w:p>
    <w:p w14:paraId="35FAFE3A" w14:textId="0E1655EF" w:rsidR="000B5E41" w:rsidRPr="00A27A68" w:rsidRDefault="00FB3619" w:rsidP="000B5E41">
      <w:pPr>
        <w:spacing w:before="120" w:after="120"/>
        <w:ind w:firstLine="709"/>
        <w:jc w:val="both"/>
        <w:rPr>
          <w:sz w:val="26"/>
          <w:szCs w:val="26"/>
        </w:rPr>
      </w:pPr>
      <w:r w:rsidRPr="00A27A68">
        <w:rPr>
          <w:color w:val="000000"/>
          <w:sz w:val="26"/>
          <w:szCs w:val="26"/>
          <w:lang w:val="nl-NL"/>
        </w:rPr>
        <w:t xml:space="preserve"> </w:t>
      </w:r>
      <w:r w:rsidR="000B5E41" w:rsidRPr="00A27A68">
        <w:rPr>
          <w:sz w:val="26"/>
          <w:szCs w:val="26"/>
          <w:lang w:val="vi-VN"/>
        </w:rPr>
        <w:t>a</w:t>
      </w:r>
      <w:r w:rsidR="000B5E41" w:rsidRPr="00A27A68">
        <w:rPr>
          <w:sz w:val="26"/>
          <w:szCs w:val="26"/>
        </w:rPr>
        <w:t xml:space="preserve">) </w:t>
      </w:r>
      <w:r w:rsidR="000B5E41" w:rsidRPr="00A27A68">
        <w:rPr>
          <w:sz w:val="26"/>
          <w:szCs w:val="26"/>
          <w:lang w:val="vi-VN"/>
        </w:rPr>
        <w:t xml:space="preserve">Đại hội bầu những người chịu trách nhiệm kiểm phiếu hoặc giám sát kiểm phiếu theo đề nghị của Chủ tọa. Số thành viên của </w:t>
      </w:r>
      <w:r w:rsidR="000B5E41" w:rsidRPr="00A27A68">
        <w:rPr>
          <w:sz w:val="26"/>
          <w:szCs w:val="26"/>
        </w:rPr>
        <w:t>B</w:t>
      </w:r>
      <w:r w:rsidR="000B5E41" w:rsidRPr="00A27A68">
        <w:rPr>
          <w:sz w:val="26"/>
          <w:szCs w:val="26"/>
          <w:lang w:val="vi-VN"/>
        </w:rPr>
        <w:t>an kiểm phiếu do Đại hội đồng cổ đông quyết định căn cứ đề nghị của Chủ tọa cuộc họp nhưng không quá ba (03) người</w:t>
      </w:r>
      <w:r w:rsidR="000B5E41" w:rsidRPr="00A27A68">
        <w:rPr>
          <w:sz w:val="26"/>
          <w:szCs w:val="26"/>
        </w:rPr>
        <w:t>.</w:t>
      </w:r>
    </w:p>
    <w:p w14:paraId="78F7D4F4" w14:textId="2D850ACE" w:rsidR="000B5E41" w:rsidRPr="00A27A68" w:rsidRDefault="000B5E41" w:rsidP="000B5E41">
      <w:pPr>
        <w:spacing w:before="120" w:after="120"/>
        <w:ind w:firstLine="709"/>
        <w:jc w:val="both"/>
        <w:rPr>
          <w:sz w:val="26"/>
          <w:szCs w:val="26"/>
          <w:lang w:val="nl-NL"/>
        </w:rPr>
      </w:pPr>
      <w:r w:rsidRPr="00A27A68">
        <w:rPr>
          <w:sz w:val="26"/>
          <w:szCs w:val="26"/>
        </w:rPr>
        <w:t xml:space="preserve">b) </w:t>
      </w:r>
      <w:r w:rsidRPr="00A27A68">
        <w:rPr>
          <w:sz w:val="26"/>
          <w:szCs w:val="26"/>
          <w:lang w:val="nl-NL"/>
        </w:rPr>
        <w:t>Việc kiểm phiếu được Ban Kiểm phiếu tiến hành theo từng vấn đề trong nội dung chương trình họp theo cách thức: Kiểm số phiếu biểu quyết tán thành trước, sau đó kiểm số phiếu biểu quyết không tán thành sau rồi đến số phiếu không có ý kiến; Tổng hợp riêng kết quả mỗi loại.</w:t>
      </w:r>
    </w:p>
    <w:p w14:paraId="56B18555" w14:textId="286B0AAB" w:rsidR="000B5E41" w:rsidRPr="00A27A68" w:rsidRDefault="000B5E41" w:rsidP="000B5E41">
      <w:pPr>
        <w:spacing w:before="120" w:after="120"/>
        <w:ind w:firstLine="709"/>
        <w:jc w:val="both"/>
        <w:rPr>
          <w:sz w:val="26"/>
          <w:szCs w:val="26"/>
          <w:lang w:val="vi-VN"/>
        </w:rPr>
      </w:pPr>
      <w:r w:rsidRPr="00A27A68">
        <w:rPr>
          <w:sz w:val="26"/>
          <w:szCs w:val="26"/>
          <w:lang w:val="nl-NL"/>
        </w:rPr>
        <w:t xml:space="preserve">c) </w:t>
      </w:r>
      <w:r w:rsidRPr="00A27A68">
        <w:rPr>
          <w:sz w:val="26"/>
          <w:szCs w:val="26"/>
          <w:lang w:val="vi-VN"/>
        </w:rPr>
        <w:t>Bầu thành viên Hội đồng quản trị, Ban kiểm soát:</w:t>
      </w:r>
    </w:p>
    <w:p w14:paraId="7354EEE9" w14:textId="77777777" w:rsidR="000B5E41" w:rsidRPr="00A27A68" w:rsidRDefault="000B5E41" w:rsidP="000B5E41">
      <w:pPr>
        <w:spacing w:before="120" w:after="120"/>
        <w:ind w:firstLine="709"/>
        <w:jc w:val="both"/>
        <w:rPr>
          <w:sz w:val="26"/>
          <w:szCs w:val="26"/>
          <w:lang w:val="vi-VN"/>
        </w:rPr>
      </w:pPr>
      <w:r w:rsidRPr="00A27A68">
        <w:rPr>
          <w:sz w:val="26"/>
          <w:szCs w:val="26"/>
          <w:lang w:val="vi-VN"/>
        </w:rPr>
        <w:t>- Ban Kiểm phiếu tiến hành kiểm tra thùng phiếu trước sự chứng kiến của các cổ đông.</w:t>
      </w:r>
    </w:p>
    <w:p w14:paraId="1C5E431A" w14:textId="77777777" w:rsidR="000B5E41" w:rsidRPr="00A27A68" w:rsidRDefault="000B5E41" w:rsidP="000B5E41">
      <w:pPr>
        <w:spacing w:before="120" w:after="120"/>
        <w:ind w:firstLine="709"/>
        <w:jc w:val="both"/>
        <w:rPr>
          <w:sz w:val="26"/>
          <w:szCs w:val="26"/>
          <w:lang w:val="vi-VN"/>
        </w:rPr>
      </w:pPr>
      <w:r w:rsidRPr="00A27A68">
        <w:rPr>
          <w:sz w:val="26"/>
          <w:szCs w:val="26"/>
          <w:lang w:val="vi-VN"/>
        </w:rPr>
        <w:t>- Việc kiểm phiếu phải được tiến hành ngay sau khi việc bỏ phiếu kết thúc.</w:t>
      </w:r>
    </w:p>
    <w:p w14:paraId="674109FE" w14:textId="77777777" w:rsidR="000B5E41" w:rsidRPr="00A27A68" w:rsidRDefault="000B5E41" w:rsidP="000B5E41">
      <w:pPr>
        <w:spacing w:before="120" w:after="120"/>
        <w:ind w:firstLine="709"/>
        <w:jc w:val="both"/>
        <w:rPr>
          <w:sz w:val="26"/>
          <w:szCs w:val="26"/>
          <w:lang w:val="vi-VN"/>
        </w:rPr>
      </w:pPr>
      <w:r w:rsidRPr="00A27A68">
        <w:rPr>
          <w:sz w:val="26"/>
          <w:szCs w:val="26"/>
          <w:lang w:val="vi-VN"/>
        </w:rPr>
        <w:lastRenderedPageBreak/>
        <w:t>- Người trúng cử thành viên Hội đồng quản trị, 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Ban kiểm soát thì sẽ tiến hành bầu lại trong số các ứng cử viên có số phiếu bầu ngang nhau hoặc lựa chọn theo tiêu chí quy chế bầu cử hoặc Điều lệ Công ty.</w:t>
      </w:r>
    </w:p>
    <w:p w14:paraId="7A07E2F6" w14:textId="77777777" w:rsidR="00FB3619" w:rsidRPr="00A27A68" w:rsidRDefault="00FB3619" w:rsidP="00990465">
      <w:pPr>
        <w:spacing w:line="264" w:lineRule="auto"/>
        <w:jc w:val="both"/>
        <w:rPr>
          <w:color w:val="000000"/>
          <w:sz w:val="26"/>
          <w:szCs w:val="26"/>
          <w:lang w:val="nl-NL"/>
        </w:rPr>
      </w:pPr>
    </w:p>
    <w:p w14:paraId="29215EEA" w14:textId="34551D7D" w:rsidR="00C5035D" w:rsidRPr="00A27A68" w:rsidRDefault="008F44A1" w:rsidP="00990465">
      <w:pPr>
        <w:jc w:val="both"/>
        <w:rPr>
          <w:b/>
          <w:bCs/>
          <w:color w:val="000000" w:themeColor="text1"/>
          <w:sz w:val="26"/>
          <w:szCs w:val="26"/>
          <w:lang w:val="vi-VN"/>
        </w:rPr>
      </w:pPr>
      <w:r w:rsidRPr="00A27A68">
        <w:rPr>
          <w:b/>
          <w:bCs/>
          <w:color w:val="000000" w:themeColor="text1"/>
          <w:sz w:val="26"/>
          <w:szCs w:val="26"/>
        </w:rPr>
        <w:t>2.1</w:t>
      </w:r>
      <w:r w:rsidR="00146C4A" w:rsidRPr="00A27A68">
        <w:rPr>
          <w:b/>
          <w:bCs/>
          <w:color w:val="000000" w:themeColor="text1"/>
          <w:sz w:val="26"/>
          <w:szCs w:val="26"/>
        </w:rPr>
        <w:t>2</w:t>
      </w:r>
      <w:r w:rsidRPr="00A27A68">
        <w:rPr>
          <w:b/>
          <w:bCs/>
          <w:color w:val="000000" w:themeColor="text1"/>
          <w:sz w:val="26"/>
          <w:szCs w:val="26"/>
        </w:rPr>
        <w:t>.</w:t>
      </w:r>
      <w:r w:rsidR="00863EA7" w:rsidRPr="00A27A68">
        <w:rPr>
          <w:b/>
          <w:bCs/>
          <w:color w:val="000000" w:themeColor="text1"/>
          <w:sz w:val="26"/>
          <w:szCs w:val="26"/>
          <w:lang w:val="vi-VN"/>
        </w:rPr>
        <w:t xml:space="preserve"> Điều kiện để nghị quyết được thông qua</w:t>
      </w:r>
      <w:r w:rsidR="00A27A68">
        <w:rPr>
          <w:b/>
          <w:bCs/>
          <w:color w:val="000000" w:themeColor="text1"/>
          <w:sz w:val="26"/>
          <w:szCs w:val="26"/>
        </w:rPr>
        <w:t>.</w:t>
      </w:r>
      <w:r w:rsidR="00C5035D" w:rsidRPr="00A27A68">
        <w:rPr>
          <w:b/>
          <w:bCs/>
          <w:color w:val="000000" w:themeColor="text1"/>
          <w:sz w:val="26"/>
          <w:szCs w:val="26"/>
          <w:lang w:val="vi-VN"/>
        </w:rPr>
        <w:t xml:space="preserve"> </w:t>
      </w:r>
    </w:p>
    <w:p w14:paraId="64B88EF8" w14:textId="0A8EA3AE" w:rsidR="00C5035D" w:rsidRPr="00A27A68" w:rsidRDefault="000B5E41" w:rsidP="00990465">
      <w:pPr>
        <w:jc w:val="both"/>
        <w:rPr>
          <w:sz w:val="26"/>
          <w:szCs w:val="26"/>
        </w:rPr>
      </w:pPr>
      <w:r w:rsidRPr="00A27A68">
        <w:rPr>
          <w:sz w:val="26"/>
          <w:szCs w:val="26"/>
        </w:rPr>
        <w:t>a)</w:t>
      </w:r>
      <w:r w:rsidR="00C5035D" w:rsidRPr="00A27A68">
        <w:rPr>
          <w:sz w:val="26"/>
          <w:szCs w:val="26"/>
          <w:lang w:val="vi-VN"/>
        </w:rPr>
        <w:t xml:space="preserve"> Nghị quyết về nội dung sau đây được thông qua nếu được số cổ đông đại diện từ </w:t>
      </w:r>
      <w:r w:rsidR="00DB7FE7" w:rsidRPr="00A27A68">
        <w:rPr>
          <w:color w:val="FF0000"/>
          <w:sz w:val="26"/>
          <w:szCs w:val="26"/>
        </w:rPr>
        <w:t>65% (</w:t>
      </w:r>
      <w:proofErr w:type="spellStart"/>
      <w:r w:rsidR="00DB7FE7" w:rsidRPr="00A27A68">
        <w:rPr>
          <w:color w:val="FF0000"/>
          <w:sz w:val="26"/>
          <w:szCs w:val="26"/>
        </w:rPr>
        <w:t>quy</w:t>
      </w:r>
      <w:proofErr w:type="spellEnd"/>
      <w:r w:rsidR="00DB7FE7" w:rsidRPr="00A27A68">
        <w:rPr>
          <w:color w:val="FF0000"/>
          <w:sz w:val="26"/>
          <w:szCs w:val="26"/>
        </w:rPr>
        <w:t xml:space="preserve"> </w:t>
      </w:r>
      <w:proofErr w:type="spellStart"/>
      <w:r w:rsidR="00DB7FE7" w:rsidRPr="00A27A68">
        <w:rPr>
          <w:color w:val="FF0000"/>
          <w:sz w:val="26"/>
          <w:szCs w:val="26"/>
        </w:rPr>
        <w:t>chế</w:t>
      </w:r>
      <w:proofErr w:type="spellEnd"/>
      <w:r w:rsidR="00DB7FE7" w:rsidRPr="00A27A68">
        <w:rPr>
          <w:color w:val="FF0000"/>
          <w:sz w:val="26"/>
          <w:szCs w:val="26"/>
        </w:rPr>
        <w:t xml:space="preserve"> </w:t>
      </w:r>
      <w:proofErr w:type="spellStart"/>
      <w:r w:rsidR="00DB7FE7" w:rsidRPr="00A27A68">
        <w:rPr>
          <w:color w:val="FF0000"/>
          <w:sz w:val="26"/>
          <w:szCs w:val="26"/>
        </w:rPr>
        <w:t>cũ</w:t>
      </w:r>
      <w:proofErr w:type="spellEnd"/>
      <w:r w:rsidR="00DB7FE7" w:rsidRPr="00A27A68">
        <w:rPr>
          <w:color w:val="FF0000"/>
          <w:sz w:val="26"/>
          <w:szCs w:val="26"/>
        </w:rPr>
        <w:t xml:space="preserve"> </w:t>
      </w:r>
      <w:proofErr w:type="spellStart"/>
      <w:r w:rsidR="00DB7FE7" w:rsidRPr="00A27A68">
        <w:rPr>
          <w:color w:val="FF0000"/>
          <w:sz w:val="26"/>
          <w:szCs w:val="26"/>
        </w:rPr>
        <w:t>là</w:t>
      </w:r>
      <w:proofErr w:type="spellEnd"/>
      <w:r w:rsidR="00DB7FE7" w:rsidRPr="00A27A68">
        <w:rPr>
          <w:color w:val="FF0000"/>
          <w:sz w:val="26"/>
          <w:szCs w:val="26"/>
        </w:rPr>
        <w:t xml:space="preserve"> </w:t>
      </w:r>
      <w:r w:rsidR="00C5035D" w:rsidRPr="00A27A68">
        <w:rPr>
          <w:color w:val="FF0000"/>
          <w:sz w:val="26"/>
          <w:szCs w:val="26"/>
        </w:rPr>
        <w:t>7</w:t>
      </w:r>
      <w:r w:rsidR="00C5035D" w:rsidRPr="00A27A68">
        <w:rPr>
          <w:color w:val="FF0000"/>
          <w:sz w:val="26"/>
          <w:szCs w:val="26"/>
          <w:lang w:val="vi-VN"/>
        </w:rPr>
        <w:t>5%</w:t>
      </w:r>
      <w:r w:rsidR="00DB7FE7" w:rsidRPr="00A27A68">
        <w:rPr>
          <w:color w:val="FF0000"/>
          <w:sz w:val="26"/>
          <w:szCs w:val="26"/>
        </w:rPr>
        <w:t>)</w:t>
      </w:r>
      <w:r w:rsidR="00C5035D" w:rsidRPr="00A27A68">
        <w:rPr>
          <w:color w:val="FF0000"/>
          <w:sz w:val="26"/>
          <w:szCs w:val="26"/>
          <w:lang w:val="vi-VN"/>
        </w:rPr>
        <w:t xml:space="preserve"> </w:t>
      </w:r>
      <w:r w:rsidR="00C5035D" w:rsidRPr="00A27A68">
        <w:rPr>
          <w:sz w:val="26"/>
          <w:szCs w:val="26"/>
          <w:lang w:val="vi-VN"/>
        </w:rPr>
        <w:t xml:space="preserve">tổng số phiếu biểu quyết trở lên của tất cả cổ đông dự họp tán thành, trừ trường hợp quy định tại các </w:t>
      </w:r>
      <w:bookmarkStart w:id="3" w:name="dc_20"/>
      <w:r w:rsidR="00C5035D" w:rsidRPr="00A27A68">
        <w:rPr>
          <w:sz w:val="26"/>
          <w:szCs w:val="26"/>
          <w:lang w:val="vi-VN"/>
        </w:rPr>
        <w:t>khoản 3, 4 và 6 Điều 148 Luật Doanh nghiệp</w:t>
      </w:r>
      <w:bookmarkEnd w:id="3"/>
      <w:r w:rsidR="00C5035D" w:rsidRPr="00A27A68">
        <w:rPr>
          <w:sz w:val="26"/>
          <w:szCs w:val="26"/>
        </w:rPr>
        <w:t>.</w:t>
      </w:r>
    </w:p>
    <w:p w14:paraId="1751AA58" w14:textId="75D9A62B" w:rsidR="00C5035D" w:rsidRPr="00A27A68" w:rsidRDefault="000B5E41" w:rsidP="00990465">
      <w:pPr>
        <w:jc w:val="both"/>
        <w:rPr>
          <w:sz w:val="26"/>
          <w:szCs w:val="26"/>
        </w:rPr>
      </w:pPr>
      <w:r w:rsidRPr="00A27A68">
        <w:rPr>
          <w:sz w:val="26"/>
          <w:szCs w:val="26"/>
        </w:rPr>
        <w:t>-</w:t>
      </w:r>
      <w:r w:rsidR="00C5035D" w:rsidRPr="00A27A68">
        <w:rPr>
          <w:sz w:val="26"/>
          <w:szCs w:val="26"/>
          <w:lang w:val="vi-VN"/>
        </w:rPr>
        <w:t xml:space="preserve"> Loại cổ phần và tổng số cổ phần của từng loại;</w:t>
      </w:r>
    </w:p>
    <w:p w14:paraId="3300BB2D" w14:textId="65799323" w:rsidR="00C5035D" w:rsidRPr="00A27A68" w:rsidRDefault="000B5E41" w:rsidP="00990465">
      <w:pPr>
        <w:jc w:val="both"/>
        <w:rPr>
          <w:sz w:val="26"/>
          <w:szCs w:val="26"/>
        </w:rPr>
      </w:pPr>
      <w:r w:rsidRPr="00A27A68">
        <w:rPr>
          <w:sz w:val="26"/>
          <w:szCs w:val="26"/>
        </w:rPr>
        <w:t>-</w:t>
      </w:r>
      <w:r w:rsidR="00C5035D" w:rsidRPr="00A27A68">
        <w:rPr>
          <w:sz w:val="26"/>
          <w:szCs w:val="26"/>
          <w:lang w:val="vi-VN"/>
        </w:rPr>
        <w:t xml:space="preserve"> Thay đổi ngành, nghề và lĩnh vực kinh doanh;</w:t>
      </w:r>
    </w:p>
    <w:p w14:paraId="3E197295" w14:textId="40BDDD05" w:rsidR="00C5035D" w:rsidRPr="00A27A68" w:rsidRDefault="000B5E41" w:rsidP="00990465">
      <w:pPr>
        <w:jc w:val="both"/>
        <w:rPr>
          <w:sz w:val="26"/>
          <w:szCs w:val="26"/>
        </w:rPr>
      </w:pPr>
      <w:r w:rsidRPr="00A27A68">
        <w:rPr>
          <w:sz w:val="26"/>
          <w:szCs w:val="26"/>
        </w:rPr>
        <w:t>-</w:t>
      </w:r>
      <w:r w:rsidR="00C5035D" w:rsidRPr="00A27A68">
        <w:rPr>
          <w:sz w:val="26"/>
          <w:szCs w:val="26"/>
          <w:lang w:val="vi-VN"/>
        </w:rPr>
        <w:t xml:space="preserve"> Thay đổi cơ cấu tổ chức quản lý Công ty;</w:t>
      </w:r>
    </w:p>
    <w:p w14:paraId="714D91AC" w14:textId="54EBDC87" w:rsidR="00C5035D" w:rsidRPr="00A27A68" w:rsidRDefault="000B5E41" w:rsidP="00990465">
      <w:pPr>
        <w:jc w:val="both"/>
        <w:rPr>
          <w:sz w:val="26"/>
          <w:szCs w:val="26"/>
        </w:rPr>
      </w:pPr>
      <w:r w:rsidRPr="00A27A68">
        <w:rPr>
          <w:sz w:val="26"/>
          <w:szCs w:val="26"/>
        </w:rPr>
        <w:t>-</w:t>
      </w:r>
      <w:r w:rsidR="00C5035D" w:rsidRPr="00A27A68">
        <w:rPr>
          <w:sz w:val="26"/>
          <w:szCs w:val="26"/>
          <w:lang w:val="vi-VN"/>
        </w:rPr>
        <w:t xml:space="preserve"> Dự án đầu tư hoặc bán tài sản có giá trị từ 35% tổng giá trị tài sản trở lên được ghi trong báo cáo tài chính gần nhất của Công ty, trừ trường hợp Điều lệ công ty quy định tỷ lệ hoặc giá trị khác;</w:t>
      </w:r>
    </w:p>
    <w:p w14:paraId="47DA61A1" w14:textId="504E20B7" w:rsidR="00C5035D" w:rsidRPr="00A27A68" w:rsidRDefault="000B5E41" w:rsidP="00990465">
      <w:pPr>
        <w:jc w:val="both"/>
        <w:rPr>
          <w:sz w:val="26"/>
          <w:szCs w:val="26"/>
        </w:rPr>
      </w:pPr>
      <w:r w:rsidRPr="00A27A68">
        <w:rPr>
          <w:sz w:val="26"/>
          <w:szCs w:val="26"/>
        </w:rPr>
        <w:t>-</w:t>
      </w:r>
      <w:r w:rsidR="00C5035D" w:rsidRPr="00A27A68">
        <w:rPr>
          <w:sz w:val="26"/>
          <w:szCs w:val="26"/>
          <w:lang w:val="vi-VN"/>
        </w:rPr>
        <w:t xml:space="preserve"> Tổ chức lại, giải thể Công ty;</w:t>
      </w:r>
    </w:p>
    <w:p w14:paraId="1FE037EE" w14:textId="4BC89F45" w:rsidR="00C5035D" w:rsidRPr="00A27A68" w:rsidRDefault="000B5E41" w:rsidP="00990465">
      <w:pPr>
        <w:jc w:val="both"/>
        <w:rPr>
          <w:sz w:val="26"/>
          <w:szCs w:val="26"/>
        </w:rPr>
      </w:pPr>
      <w:r w:rsidRPr="00A27A68">
        <w:rPr>
          <w:sz w:val="26"/>
          <w:szCs w:val="26"/>
        </w:rPr>
        <w:t>b)</w:t>
      </w:r>
      <w:r w:rsidR="00C5035D" w:rsidRPr="00A27A68">
        <w:rPr>
          <w:sz w:val="26"/>
          <w:szCs w:val="26"/>
          <w:lang w:val="vi-VN"/>
        </w:rPr>
        <w:t xml:space="preserve"> Các nghị quyết được thông qua khi được số cổ đông sở hữu trên </w:t>
      </w:r>
      <w:r w:rsidR="00DB7FE7" w:rsidRPr="00A27A68">
        <w:rPr>
          <w:color w:val="FF0000"/>
          <w:sz w:val="26"/>
          <w:szCs w:val="26"/>
        </w:rPr>
        <w:t>50%</w:t>
      </w:r>
      <w:r w:rsidR="00DB7FE7" w:rsidRPr="00A27A68">
        <w:rPr>
          <w:sz w:val="26"/>
          <w:szCs w:val="26"/>
        </w:rPr>
        <w:t xml:space="preserve"> </w:t>
      </w:r>
      <w:proofErr w:type="gramStart"/>
      <w:r w:rsidR="00DB7FE7" w:rsidRPr="00A27A68">
        <w:rPr>
          <w:sz w:val="26"/>
          <w:szCs w:val="26"/>
        </w:rPr>
        <w:t xml:space="preserve">( </w:t>
      </w:r>
      <w:proofErr w:type="spellStart"/>
      <w:r w:rsidR="00DB7FE7" w:rsidRPr="00A27A68">
        <w:rPr>
          <w:sz w:val="26"/>
          <w:szCs w:val="26"/>
        </w:rPr>
        <w:t>quy</w:t>
      </w:r>
      <w:proofErr w:type="spellEnd"/>
      <w:proofErr w:type="gramEnd"/>
      <w:r w:rsidR="00DB7FE7" w:rsidRPr="00A27A68">
        <w:rPr>
          <w:sz w:val="26"/>
          <w:szCs w:val="26"/>
        </w:rPr>
        <w:t xml:space="preserve"> </w:t>
      </w:r>
      <w:proofErr w:type="spellStart"/>
      <w:r w:rsidR="00DB7FE7" w:rsidRPr="00A27A68">
        <w:rPr>
          <w:sz w:val="26"/>
          <w:szCs w:val="26"/>
        </w:rPr>
        <w:t>chế</w:t>
      </w:r>
      <w:proofErr w:type="spellEnd"/>
      <w:r w:rsidR="00DB7FE7" w:rsidRPr="00A27A68">
        <w:rPr>
          <w:sz w:val="26"/>
          <w:szCs w:val="26"/>
        </w:rPr>
        <w:t xml:space="preserve"> </w:t>
      </w:r>
      <w:proofErr w:type="spellStart"/>
      <w:r w:rsidR="00DB7FE7" w:rsidRPr="00A27A68">
        <w:rPr>
          <w:sz w:val="26"/>
          <w:szCs w:val="26"/>
        </w:rPr>
        <w:t>cũ</w:t>
      </w:r>
      <w:proofErr w:type="spellEnd"/>
      <w:r w:rsidR="00DB7FE7" w:rsidRPr="00A27A68">
        <w:rPr>
          <w:sz w:val="26"/>
          <w:szCs w:val="26"/>
        </w:rPr>
        <w:t xml:space="preserve"> </w:t>
      </w:r>
      <w:proofErr w:type="spellStart"/>
      <w:r w:rsidR="00DB7FE7" w:rsidRPr="00A27A68">
        <w:rPr>
          <w:sz w:val="26"/>
          <w:szCs w:val="26"/>
        </w:rPr>
        <w:t>là</w:t>
      </w:r>
      <w:proofErr w:type="spellEnd"/>
      <w:r w:rsidR="00DB7FE7" w:rsidRPr="00A27A68">
        <w:rPr>
          <w:sz w:val="26"/>
          <w:szCs w:val="26"/>
        </w:rPr>
        <w:t xml:space="preserve"> </w:t>
      </w:r>
      <w:r w:rsidR="00C5035D" w:rsidRPr="00A27A68">
        <w:rPr>
          <w:color w:val="FF0000"/>
          <w:sz w:val="26"/>
          <w:szCs w:val="26"/>
        </w:rPr>
        <w:t>65</w:t>
      </w:r>
      <w:r w:rsidR="00C5035D" w:rsidRPr="00A27A68">
        <w:rPr>
          <w:color w:val="FF0000"/>
          <w:sz w:val="26"/>
          <w:szCs w:val="26"/>
          <w:lang w:val="vi-VN"/>
        </w:rPr>
        <w:t>%</w:t>
      </w:r>
      <w:r w:rsidR="00DB7FE7" w:rsidRPr="00A27A68">
        <w:rPr>
          <w:color w:val="FF0000"/>
          <w:sz w:val="26"/>
          <w:szCs w:val="26"/>
        </w:rPr>
        <w:t>)</w:t>
      </w:r>
      <w:r w:rsidR="00C5035D" w:rsidRPr="00A27A68">
        <w:rPr>
          <w:sz w:val="26"/>
          <w:szCs w:val="26"/>
          <w:lang w:val="vi-VN"/>
        </w:rPr>
        <w:t xml:space="preserve"> tổng số phiếu biểu quyết của tất cả cổ đông dự họp tán thành, trừ trường hợp quy định tại các khoản </w:t>
      </w:r>
      <w:r w:rsidR="00DB7FE7" w:rsidRPr="00A27A68">
        <w:rPr>
          <w:sz w:val="26"/>
          <w:szCs w:val="26"/>
        </w:rPr>
        <w:t>a</w:t>
      </w:r>
      <w:r w:rsidR="00C5035D" w:rsidRPr="00A27A68">
        <w:rPr>
          <w:sz w:val="26"/>
          <w:szCs w:val="26"/>
          <w:lang w:val="vi-VN"/>
        </w:rPr>
        <w:t xml:space="preserve"> Điều này và </w:t>
      </w:r>
      <w:bookmarkStart w:id="4" w:name="dc_21"/>
      <w:r w:rsidR="00C5035D" w:rsidRPr="00A27A68">
        <w:rPr>
          <w:sz w:val="26"/>
          <w:szCs w:val="26"/>
          <w:lang w:val="vi-VN"/>
        </w:rPr>
        <w:t>khoản 3, 4 và 6 Điều 148 Luật Doanh nghiệp</w:t>
      </w:r>
      <w:bookmarkEnd w:id="4"/>
      <w:r w:rsidR="00C5035D" w:rsidRPr="00A27A68">
        <w:rPr>
          <w:sz w:val="26"/>
          <w:szCs w:val="26"/>
          <w:lang w:val="vi-VN"/>
        </w:rPr>
        <w:t>.</w:t>
      </w:r>
    </w:p>
    <w:p w14:paraId="77CE6226" w14:textId="316EC3ED" w:rsidR="00C5035D" w:rsidRPr="00A27A68" w:rsidRDefault="000B5E41" w:rsidP="00990465">
      <w:pPr>
        <w:spacing w:before="120" w:after="280" w:afterAutospacing="1"/>
        <w:jc w:val="both"/>
        <w:rPr>
          <w:sz w:val="26"/>
          <w:szCs w:val="26"/>
        </w:rPr>
      </w:pPr>
      <w:r w:rsidRPr="00A27A68">
        <w:rPr>
          <w:sz w:val="26"/>
          <w:szCs w:val="26"/>
        </w:rPr>
        <w:t>c)</w:t>
      </w:r>
      <w:r w:rsidR="00C5035D" w:rsidRPr="00A27A68">
        <w:rPr>
          <w:sz w:val="26"/>
          <w:szCs w:val="26"/>
          <w:lang w:val="vi-VN"/>
        </w:rPr>
        <w:t xml:space="preserve">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3ED67B55" w14:textId="36D04494" w:rsidR="001D784E" w:rsidRPr="00A27A68" w:rsidRDefault="008F44A1" w:rsidP="00990465">
      <w:pPr>
        <w:spacing w:line="264" w:lineRule="auto"/>
        <w:jc w:val="both"/>
        <w:rPr>
          <w:b/>
          <w:bCs/>
          <w:color w:val="000000" w:themeColor="text1"/>
          <w:sz w:val="26"/>
          <w:szCs w:val="26"/>
        </w:rPr>
      </w:pPr>
      <w:r w:rsidRPr="00A27A68">
        <w:rPr>
          <w:b/>
          <w:bCs/>
          <w:color w:val="000000" w:themeColor="text1"/>
          <w:sz w:val="26"/>
          <w:szCs w:val="26"/>
        </w:rPr>
        <w:t>2.1</w:t>
      </w:r>
      <w:r w:rsidR="00146C4A" w:rsidRPr="00A27A68">
        <w:rPr>
          <w:b/>
          <w:bCs/>
          <w:color w:val="000000" w:themeColor="text1"/>
          <w:sz w:val="26"/>
          <w:szCs w:val="26"/>
        </w:rPr>
        <w:t>3</w:t>
      </w:r>
      <w:r w:rsidRPr="00A27A68">
        <w:rPr>
          <w:b/>
          <w:bCs/>
          <w:color w:val="000000" w:themeColor="text1"/>
          <w:sz w:val="26"/>
          <w:szCs w:val="26"/>
        </w:rPr>
        <w:t>.</w:t>
      </w:r>
      <w:r w:rsidR="00863EA7" w:rsidRPr="00A27A68">
        <w:rPr>
          <w:b/>
          <w:bCs/>
          <w:color w:val="000000" w:themeColor="text1"/>
          <w:sz w:val="26"/>
          <w:szCs w:val="26"/>
          <w:lang w:val="vi-VN"/>
        </w:rPr>
        <w:t xml:space="preserve"> Thông báo kết quả kiểm phiếu</w:t>
      </w:r>
      <w:r w:rsidR="00A27A68">
        <w:rPr>
          <w:b/>
          <w:bCs/>
          <w:color w:val="000000" w:themeColor="text1"/>
          <w:sz w:val="26"/>
          <w:szCs w:val="26"/>
        </w:rPr>
        <w:t>.</w:t>
      </w:r>
    </w:p>
    <w:p w14:paraId="209549D8" w14:textId="6311D99E" w:rsidR="001D784E" w:rsidRPr="00A27A68" w:rsidRDefault="001D784E" w:rsidP="00990465">
      <w:pPr>
        <w:spacing w:line="264" w:lineRule="auto"/>
        <w:jc w:val="both"/>
        <w:rPr>
          <w:color w:val="000000"/>
          <w:sz w:val="26"/>
          <w:szCs w:val="26"/>
          <w:lang w:val="nl-NL"/>
        </w:rPr>
      </w:pPr>
      <w:r w:rsidRPr="00A27A68">
        <w:rPr>
          <w:color w:val="000000"/>
          <w:sz w:val="26"/>
          <w:szCs w:val="26"/>
          <w:lang w:val="nl-NL"/>
        </w:rPr>
        <w:t xml:space="preserve"> Việc kiểm phiếu phải được lập thành biên bản và kết quả kiểm phiếu phải được công bố ngay trước khi bế mạc cuộc họp.</w:t>
      </w:r>
    </w:p>
    <w:p w14:paraId="3B0EBD6A" w14:textId="77777777" w:rsidR="000B5E41" w:rsidRPr="00A27A68" w:rsidRDefault="000B5E41" w:rsidP="000B5E41">
      <w:pPr>
        <w:spacing w:line="264" w:lineRule="auto"/>
        <w:ind w:right="105"/>
        <w:jc w:val="both"/>
        <w:rPr>
          <w:color w:val="FF0000"/>
          <w:sz w:val="26"/>
          <w:szCs w:val="26"/>
        </w:rPr>
      </w:pPr>
    </w:p>
    <w:p w14:paraId="4490C737" w14:textId="2E25E313" w:rsidR="001D784E" w:rsidRPr="00A27A68" w:rsidRDefault="008F44A1" w:rsidP="000B5E41">
      <w:pPr>
        <w:spacing w:line="264" w:lineRule="auto"/>
        <w:ind w:right="105"/>
        <w:jc w:val="both"/>
        <w:rPr>
          <w:b/>
          <w:bCs/>
          <w:color w:val="000000" w:themeColor="text1"/>
          <w:sz w:val="26"/>
          <w:szCs w:val="26"/>
          <w:lang w:val="nl-NL"/>
        </w:rPr>
      </w:pPr>
      <w:r w:rsidRPr="00A27A68">
        <w:rPr>
          <w:b/>
          <w:bCs/>
          <w:color w:val="000000" w:themeColor="text1"/>
          <w:sz w:val="26"/>
          <w:szCs w:val="26"/>
        </w:rPr>
        <w:t>2.1</w:t>
      </w:r>
      <w:r w:rsidR="00146C4A" w:rsidRPr="00A27A68">
        <w:rPr>
          <w:b/>
          <w:bCs/>
          <w:color w:val="000000" w:themeColor="text1"/>
          <w:sz w:val="26"/>
          <w:szCs w:val="26"/>
        </w:rPr>
        <w:t>4</w:t>
      </w:r>
      <w:r w:rsidRPr="00A27A68">
        <w:rPr>
          <w:b/>
          <w:bCs/>
          <w:color w:val="000000" w:themeColor="text1"/>
          <w:sz w:val="26"/>
          <w:szCs w:val="26"/>
        </w:rPr>
        <w:t>.</w:t>
      </w:r>
      <w:r w:rsidR="00863EA7" w:rsidRPr="00A27A68">
        <w:rPr>
          <w:b/>
          <w:bCs/>
          <w:color w:val="000000" w:themeColor="text1"/>
          <w:sz w:val="26"/>
          <w:szCs w:val="26"/>
          <w:lang w:val="vi-VN"/>
        </w:rPr>
        <w:t xml:space="preserve"> Cách thức phản đối nghị quyết của Đại hội đồng cổ đông (theo quy định tại Điều 132 Luật Doanh nghiệp)</w:t>
      </w:r>
      <w:r w:rsidR="00A27A68">
        <w:rPr>
          <w:b/>
          <w:bCs/>
          <w:color w:val="000000" w:themeColor="text1"/>
          <w:sz w:val="26"/>
          <w:szCs w:val="26"/>
        </w:rPr>
        <w:t>.</w:t>
      </w:r>
      <w:r w:rsidR="001D784E" w:rsidRPr="00A27A68">
        <w:rPr>
          <w:b/>
          <w:bCs/>
          <w:color w:val="000000" w:themeColor="text1"/>
          <w:sz w:val="26"/>
          <w:szCs w:val="26"/>
          <w:lang w:val="nl-NL"/>
        </w:rPr>
        <w:t xml:space="preserve"> </w:t>
      </w:r>
    </w:p>
    <w:p w14:paraId="3EE1A0B4" w14:textId="7A435FE4" w:rsidR="00E837E7" w:rsidRPr="00A27A68" w:rsidRDefault="00ED03CF" w:rsidP="00990465">
      <w:pPr>
        <w:jc w:val="both"/>
        <w:rPr>
          <w:sz w:val="26"/>
          <w:szCs w:val="26"/>
        </w:rPr>
      </w:pPr>
      <w:r w:rsidRPr="00A27A68">
        <w:rPr>
          <w:color w:val="000000"/>
          <w:sz w:val="26"/>
          <w:szCs w:val="26"/>
          <w:lang w:val="nl-NL"/>
        </w:rPr>
        <w:t>a</w:t>
      </w:r>
      <w:r w:rsidR="000B5E41" w:rsidRPr="00A27A68">
        <w:rPr>
          <w:color w:val="000000"/>
          <w:sz w:val="26"/>
          <w:szCs w:val="26"/>
          <w:lang w:val="nl-NL"/>
        </w:rPr>
        <w:t>)</w:t>
      </w:r>
      <w:r w:rsidR="009A2C90" w:rsidRPr="00A27A68">
        <w:rPr>
          <w:color w:val="000000"/>
          <w:sz w:val="26"/>
          <w:szCs w:val="26"/>
          <w:lang w:val="nl-NL"/>
        </w:rPr>
        <w:t xml:space="preserve"> </w:t>
      </w:r>
      <w:r w:rsidR="00E837E7" w:rsidRPr="00A27A68">
        <w:rPr>
          <w:sz w:val="26"/>
          <w:szCs w:val="26"/>
          <w:lang w:val="vi-VN"/>
        </w:rPr>
        <w:t xml:space="preserve">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w:t>
      </w:r>
      <w:bookmarkStart w:id="5" w:name="dc_22"/>
      <w:r w:rsidR="00E837E7" w:rsidRPr="00A27A68">
        <w:rPr>
          <w:sz w:val="26"/>
          <w:szCs w:val="26"/>
          <w:lang w:val="vi-VN"/>
        </w:rPr>
        <w:t>khoản 2 Điều 115 Luật Doanh nghiệp</w:t>
      </w:r>
      <w:bookmarkEnd w:id="5"/>
      <w:r w:rsidR="00E837E7" w:rsidRPr="00A27A68">
        <w:rPr>
          <w:sz w:val="26"/>
          <w:szCs w:val="26"/>
          <w:lang w:val="vi-VN"/>
        </w:rPr>
        <w:t xml:space="preserve"> có quyền yêu cầu Tòa án hoặc Trọng tài xem xét, hủy bỏ nghị quyết hoặc một phần nội dung nghị quyết Đại hội đồng cổ đông trong các trường hợp sau đây:</w:t>
      </w:r>
    </w:p>
    <w:p w14:paraId="70DEF46D" w14:textId="60D6F64D" w:rsidR="00E837E7" w:rsidRPr="00A27A68" w:rsidRDefault="00ED03CF" w:rsidP="000B5E41">
      <w:pPr>
        <w:spacing w:before="120" w:after="280" w:afterAutospacing="1"/>
        <w:jc w:val="both"/>
        <w:rPr>
          <w:color w:val="FF0000"/>
          <w:sz w:val="26"/>
          <w:szCs w:val="26"/>
        </w:rPr>
      </w:pPr>
      <w:r w:rsidRPr="00A27A68">
        <w:rPr>
          <w:sz w:val="26"/>
          <w:szCs w:val="26"/>
        </w:rPr>
        <w:t>b)</w:t>
      </w:r>
      <w:r w:rsidR="00E837E7" w:rsidRPr="00A27A68">
        <w:rPr>
          <w:sz w:val="26"/>
          <w:szCs w:val="26"/>
          <w:lang w:val="vi-VN"/>
        </w:rPr>
        <w:t xml:space="preserve"> Trình tự, thủ tục triệu tập họp và ra quyết định của Đại hội đồng cổ đông vi phạm nghiêm trọng quy định của Luật Doanh nghiệp và Điều lệ công ty, </w:t>
      </w:r>
      <w:r w:rsidR="00E837E7" w:rsidRPr="00A27A68">
        <w:rPr>
          <w:color w:val="FF0000"/>
          <w:sz w:val="26"/>
          <w:szCs w:val="26"/>
          <w:lang w:val="vi-VN"/>
        </w:rPr>
        <w:t xml:space="preserve">trừ trường hợp quy định tại </w:t>
      </w:r>
      <w:proofErr w:type="spellStart"/>
      <w:r w:rsidRPr="00A27A68">
        <w:rPr>
          <w:color w:val="FF0000"/>
          <w:sz w:val="26"/>
          <w:szCs w:val="26"/>
        </w:rPr>
        <w:t>điểm</w:t>
      </w:r>
      <w:proofErr w:type="spellEnd"/>
      <w:r w:rsidRPr="00A27A68">
        <w:rPr>
          <w:color w:val="FF0000"/>
          <w:sz w:val="26"/>
          <w:szCs w:val="26"/>
        </w:rPr>
        <w:t xml:space="preserve"> c </w:t>
      </w:r>
      <w:r w:rsidR="00E837E7" w:rsidRPr="00A27A68">
        <w:rPr>
          <w:color w:val="FF0000"/>
          <w:sz w:val="26"/>
          <w:szCs w:val="26"/>
          <w:lang w:val="vi-VN"/>
        </w:rPr>
        <w:t xml:space="preserve">khoản </w:t>
      </w:r>
      <w:r w:rsidRPr="00A27A68">
        <w:rPr>
          <w:color w:val="FF0000"/>
          <w:sz w:val="26"/>
          <w:szCs w:val="26"/>
        </w:rPr>
        <w:t xml:space="preserve">2.12, </w:t>
      </w:r>
      <w:proofErr w:type="spellStart"/>
      <w:r w:rsidRPr="00A27A68">
        <w:rPr>
          <w:color w:val="FF0000"/>
          <w:sz w:val="26"/>
          <w:szCs w:val="26"/>
        </w:rPr>
        <w:t>điều</w:t>
      </w:r>
      <w:proofErr w:type="spellEnd"/>
      <w:r w:rsidRPr="00A27A68">
        <w:rPr>
          <w:color w:val="FF0000"/>
          <w:sz w:val="26"/>
          <w:szCs w:val="26"/>
        </w:rPr>
        <w:t xml:space="preserve"> 12 </w:t>
      </w:r>
      <w:proofErr w:type="spellStart"/>
      <w:r w:rsidRPr="00A27A68">
        <w:rPr>
          <w:color w:val="FF0000"/>
          <w:sz w:val="26"/>
          <w:szCs w:val="26"/>
        </w:rPr>
        <w:t>quy</w:t>
      </w:r>
      <w:proofErr w:type="spellEnd"/>
      <w:r w:rsidRPr="00A27A68">
        <w:rPr>
          <w:color w:val="FF0000"/>
          <w:sz w:val="26"/>
          <w:szCs w:val="26"/>
        </w:rPr>
        <w:t xml:space="preserve"> </w:t>
      </w:r>
      <w:proofErr w:type="spellStart"/>
      <w:r w:rsidRPr="00A27A68">
        <w:rPr>
          <w:color w:val="FF0000"/>
          <w:sz w:val="26"/>
          <w:szCs w:val="26"/>
        </w:rPr>
        <w:t>chế</w:t>
      </w:r>
      <w:proofErr w:type="spellEnd"/>
      <w:r w:rsidRPr="00A27A68">
        <w:rPr>
          <w:color w:val="FF0000"/>
          <w:sz w:val="26"/>
          <w:szCs w:val="26"/>
        </w:rPr>
        <w:t xml:space="preserve"> </w:t>
      </w:r>
      <w:proofErr w:type="spellStart"/>
      <w:r w:rsidRPr="00A27A68">
        <w:rPr>
          <w:color w:val="FF0000"/>
          <w:sz w:val="26"/>
          <w:szCs w:val="26"/>
        </w:rPr>
        <w:t>này</w:t>
      </w:r>
      <w:proofErr w:type="spellEnd"/>
      <w:r w:rsidR="00E837E7" w:rsidRPr="00A27A68">
        <w:rPr>
          <w:color w:val="FF0000"/>
          <w:sz w:val="26"/>
          <w:szCs w:val="26"/>
          <w:lang w:val="vi-VN"/>
        </w:rPr>
        <w:t>.</w:t>
      </w:r>
    </w:p>
    <w:p w14:paraId="5EF1B4A3" w14:textId="5188DEC5" w:rsidR="00863EA7" w:rsidRPr="00A27A68" w:rsidRDefault="008F44A1" w:rsidP="00990465">
      <w:pPr>
        <w:spacing w:before="120" w:after="280" w:afterAutospacing="1"/>
        <w:jc w:val="both"/>
        <w:rPr>
          <w:b/>
          <w:bCs/>
          <w:color w:val="000000" w:themeColor="text1"/>
          <w:sz w:val="26"/>
          <w:szCs w:val="26"/>
        </w:rPr>
      </w:pPr>
      <w:r w:rsidRPr="00A27A68">
        <w:rPr>
          <w:b/>
          <w:bCs/>
          <w:color w:val="000000" w:themeColor="text1"/>
          <w:sz w:val="26"/>
          <w:szCs w:val="26"/>
        </w:rPr>
        <w:t>2.1</w:t>
      </w:r>
      <w:r w:rsidR="00146C4A" w:rsidRPr="00A27A68">
        <w:rPr>
          <w:b/>
          <w:bCs/>
          <w:color w:val="000000" w:themeColor="text1"/>
          <w:sz w:val="26"/>
          <w:szCs w:val="26"/>
        </w:rPr>
        <w:t>5</w:t>
      </w:r>
      <w:r w:rsidRPr="00A27A68">
        <w:rPr>
          <w:b/>
          <w:bCs/>
          <w:color w:val="000000" w:themeColor="text1"/>
          <w:sz w:val="26"/>
          <w:szCs w:val="26"/>
        </w:rPr>
        <w:t>.</w:t>
      </w:r>
      <w:r w:rsidR="00863EA7" w:rsidRPr="00A27A68">
        <w:rPr>
          <w:b/>
          <w:bCs/>
          <w:color w:val="000000" w:themeColor="text1"/>
          <w:sz w:val="26"/>
          <w:szCs w:val="26"/>
          <w:lang w:val="vi-VN"/>
        </w:rPr>
        <w:t xml:space="preserve"> Lập biên bản họp Đại hội đồng cổ đông</w:t>
      </w:r>
      <w:r w:rsidR="00A27A68">
        <w:rPr>
          <w:b/>
          <w:bCs/>
          <w:color w:val="000000" w:themeColor="text1"/>
          <w:sz w:val="26"/>
          <w:szCs w:val="26"/>
        </w:rPr>
        <w:t>.</w:t>
      </w:r>
    </w:p>
    <w:p w14:paraId="626FB98D" w14:textId="1A6A5F73" w:rsidR="009A2C90" w:rsidRPr="00A27A68" w:rsidRDefault="000B5E41" w:rsidP="00990465">
      <w:pPr>
        <w:spacing w:before="120" w:after="280" w:afterAutospacing="1"/>
        <w:jc w:val="both"/>
        <w:rPr>
          <w:sz w:val="26"/>
          <w:szCs w:val="26"/>
        </w:rPr>
      </w:pPr>
      <w:r w:rsidRPr="00A27A68">
        <w:rPr>
          <w:sz w:val="26"/>
          <w:szCs w:val="26"/>
        </w:rPr>
        <w:lastRenderedPageBreak/>
        <w:t>a)</w:t>
      </w:r>
      <w:r w:rsidR="009A2C90" w:rsidRPr="00A27A68">
        <w:rPr>
          <w:sz w:val="26"/>
          <w:szCs w:val="26"/>
          <w:lang w:val="vi-VN"/>
        </w:rPr>
        <w:t xml:space="preserve">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14:paraId="732E50A7" w14:textId="0F0F02A8" w:rsidR="009A2C90" w:rsidRPr="00A27A68" w:rsidRDefault="000B5E41" w:rsidP="00990465">
      <w:pPr>
        <w:spacing w:before="120" w:after="280" w:afterAutospacing="1"/>
        <w:jc w:val="both"/>
        <w:rPr>
          <w:sz w:val="26"/>
          <w:szCs w:val="26"/>
        </w:rPr>
      </w:pPr>
      <w:r w:rsidRPr="00A27A68">
        <w:rPr>
          <w:sz w:val="26"/>
          <w:szCs w:val="26"/>
        </w:rPr>
        <w:t>-</w:t>
      </w:r>
      <w:r w:rsidR="009A2C90" w:rsidRPr="00A27A68">
        <w:rPr>
          <w:sz w:val="26"/>
          <w:szCs w:val="26"/>
          <w:lang w:val="vi-VN"/>
        </w:rPr>
        <w:t xml:space="preserve"> Tên, địa chỉ trụ sở chính, mã số doanh nghiệp;</w:t>
      </w:r>
    </w:p>
    <w:p w14:paraId="52D90F3A" w14:textId="7D7EF239" w:rsidR="009A2C90" w:rsidRPr="00A27A68" w:rsidRDefault="000B5E41" w:rsidP="00990465">
      <w:pPr>
        <w:spacing w:before="120" w:after="280" w:afterAutospacing="1"/>
        <w:jc w:val="both"/>
        <w:rPr>
          <w:sz w:val="26"/>
          <w:szCs w:val="26"/>
        </w:rPr>
      </w:pPr>
      <w:r w:rsidRPr="00A27A68">
        <w:rPr>
          <w:sz w:val="26"/>
          <w:szCs w:val="26"/>
        </w:rPr>
        <w:t>-</w:t>
      </w:r>
      <w:r w:rsidR="009A2C90" w:rsidRPr="00A27A68">
        <w:rPr>
          <w:sz w:val="26"/>
          <w:szCs w:val="26"/>
          <w:lang w:val="vi-VN"/>
        </w:rPr>
        <w:t xml:space="preserve"> Thời gian và địa điểm họp Đại hội đồng cổ đông;</w:t>
      </w:r>
    </w:p>
    <w:p w14:paraId="6C2A07F3" w14:textId="70BB8415" w:rsidR="009A2C90" w:rsidRPr="00A27A68" w:rsidRDefault="000B5E41" w:rsidP="00990465">
      <w:pPr>
        <w:spacing w:before="120" w:after="280" w:afterAutospacing="1"/>
        <w:jc w:val="both"/>
        <w:rPr>
          <w:sz w:val="26"/>
          <w:szCs w:val="26"/>
        </w:rPr>
      </w:pPr>
      <w:r w:rsidRPr="00A27A68">
        <w:rPr>
          <w:sz w:val="26"/>
          <w:szCs w:val="26"/>
        </w:rPr>
        <w:t>-</w:t>
      </w:r>
      <w:r w:rsidR="009A2C90" w:rsidRPr="00A27A68">
        <w:rPr>
          <w:sz w:val="26"/>
          <w:szCs w:val="26"/>
          <w:lang w:val="vi-VN"/>
        </w:rPr>
        <w:t xml:space="preserve"> Chương trình họp và nội dung cuộc họp;</w:t>
      </w:r>
    </w:p>
    <w:p w14:paraId="237FD3FD" w14:textId="442B7E3A" w:rsidR="009A2C90" w:rsidRPr="00A27A68" w:rsidRDefault="000B5E41" w:rsidP="00990465">
      <w:pPr>
        <w:spacing w:before="120" w:after="280" w:afterAutospacing="1"/>
        <w:jc w:val="both"/>
        <w:rPr>
          <w:sz w:val="26"/>
          <w:szCs w:val="26"/>
        </w:rPr>
      </w:pPr>
      <w:r w:rsidRPr="00A27A68">
        <w:rPr>
          <w:sz w:val="26"/>
          <w:szCs w:val="26"/>
        </w:rPr>
        <w:t>-</w:t>
      </w:r>
      <w:r w:rsidR="009A2C90" w:rsidRPr="00A27A68">
        <w:rPr>
          <w:sz w:val="26"/>
          <w:szCs w:val="26"/>
          <w:lang w:val="vi-VN"/>
        </w:rPr>
        <w:t xml:space="preserve"> Họ, tên chủ tọa và thư ký;</w:t>
      </w:r>
    </w:p>
    <w:p w14:paraId="79F45B29" w14:textId="4AA1D5AF" w:rsidR="009A2C90" w:rsidRPr="00A27A68" w:rsidRDefault="000B5E41" w:rsidP="00990465">
      <w:pPr>
        <w:spacing w:before="120" w:after="280" w:afterAutospacing="1"/>
        <w:jc w:val="both"/>
        <w:rPr>
          <w:sz w:val="26"/>
          <w:szCs w:val="26"/>
        </w:rPr>
      </w:pPr>
      <w:r w:rsidRPr="00A27A68">
        <w:rPr>
          <w:sz w:val="26"/>
          <w:szCs w:val="26"/>
        </w:rPr>
        <w:t>-</w:t>
      </w:r>
      <w:r w:rsidR="009A2C90" w:rsidRPr="00A27A68">
        <w:rPr>
          <w:sz w:val="26"/>
          <w:szCs w:val="26"/>
          <w:lang w:val="vi-VN"/>
        </w:rPr>
        <w:t xml:space="preserve"> Tóm tắt diễn biến cuộc họp và các ý kiến phát biểu tại cuộc họp Đại hội đồng cổ đông về từng vấn đề trong chương trình họp;</w:t>
      </w:r>
    </w:p>
    <w:p w14:paraId="2E5A3453" w14:textId="4835B557" w:rsidR="009A2C90" w:rsidRPr="00A27A68" w:rsidRDefault="000B5E41" w:rsidP="00990465">
      <w:pPr>
        <w:spacing w:before="120" w:after="280" w:afterAutospacing="1"/>
        <w:jc w:val="both"/>
        <w:rPr>
          <w:sz w:val="26"/>
          <w:szCs w:val="26"/>
        </w:rPr>
      </w:pPr>
      <w:r w:rsidRPr="00A27A68">
        <w:rPr>
          <w:sz w:val="26"/>
          <w:szCs w:val="26"/>
        </w:rPr>
        <w:t xml:space="preserve">- </w:t>
      </w:r>
      <w:r w:rsidR="009A2C90" w:rsidRPr="00A27A68">
        <w:rPr>
          <w:sz w:val="26"/>
          <w:szCs w:val="26"/>
          <w:lang w:val="vi-VN"/>
        </w:rPr>
        <w:t>Số cổ đông và tổng số phiếu biểu quyết của các cổ đông dự họp, phụ lục danh sách đăng ký cổ đông, đại diện cổ đông dự họp với số cổ phần và số phiếu bầu tương ứng;</w:t>
      </w:r>
    </w:p>
    <w:p w14:paraId="55961484" w14:textId="2D73ED10" w:rsidR="009A2C90" w:rsidRPr="00A27A68" w:rsidRDefault="000B5E41" w:rsidP="00990465">
      <w:pPr>
        <w:spacing w:before="120" w:after="280" w:afterAutospacing="1"/>
        <w:jc w:val="both"/>
        <w:rPr>
          <w:sz w:val="26"/>
          <w:szCs w:val="26"/>
        </w:rPr>
      </w:pPr>
      <w:r w:rsidRPr="00A27A68">
        <w:rPr>
          <w:sz w:val="26"/>
          <w:szCs w:val="26"/>
        </w:rPr>
        <w:t>-</w:t>
      </w:r>
      <w:r w:rsidR="009A2C90" w:rsidRPr="00A27A68">
        <w:rPr>
          <w:sz w:val="26"/>
          <w:szCs w:val="26"/>
          <w:lang w:val="vi-VN"/>
        </w:rPr>
        <w:t xml:space="preserve">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799DE6EA" w14:textId="4B91F5A4" w:rsidR="009A2C90" w:rsidRPr="00A27A68" w:rsidRDefault="000B5E41" w:rsidP="00990465">
      <w:pPr>
        <w:spacing w:before="120" w:after="280" w:afterAutospacing="1"/>
        <w:jc w:val="both"/>
        <w:rPr>
          <w:sz w:val="26"/>
          <w:szCs w:val="26"/>
        </w:rPr>
      </w:pPr>
      <w:r w:rsidRPr="00A27A68">
        <w:rPr>
          <w:sz w:val="26"/>
          <w:szCs w:val="26"/>
        </w:rPr>
        <w:t>-</w:t>
      </w:r>
      <w:r w:rsidR="009A2C90" w:rsidRPr="00A27A68">
        <w:rPr>
          <w:sz w:val="26"/>
          <w:szCs w:val="26"/>
          <w:lang w:val="vi-VN"/>
        </w:rPr>
        <w:t xml:space="preserve"> Các vấn đề đã được thông qua và tỷ lệ phiếu biểu quyết thông qua tương ứng;</w:t>
      </w:r>
    </w:p>
    <w:p w14:paraId="39B08C7B" w14:textId="6A9F968C" w:rsidR="009A2C90" w:rsidRPr="00A27A68" w:rsidRDefault="000B5E41" w:rsidP="00990465">
      <w:pPr>
        <w:spacing w:before="120" w:after="280" w:afterAutospacing="1"/>
        <w:jc w:val="both"/>
        <w:rPr>
          <w:sz w:val="26"/>
          <w:szCs w:val="26"/>
        </w:rPr>
      </w:pPr>
      <w:r w:rsidRPr="00A27A68">
        <w:rPr>
          <w:sz w:val="26"/>
          <w:szCs w:val="26"/>
        </w:rPr>
        <w:t>-</w:t>
      </w:r>
      <w:r w:rsidR="009A2C90" w:rsidRPr="00A27A68">
        <w:rPr>
          <w:sz w:val="26"/>
          <w:szCs w:val="26"/>
          <w:lang w:val="vi-VN"/>
        </w:rPr>
        <w:t xml:space="preserve">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450A0CB2" w14:textId="241D9A39" w:rsidR="009A2C90" w:rsidRPr="00A27A68" w:rsidRDefault="000B5E41" w:rsidP="00990465">
      <w:pPr>
        <w:spacing w:before="120" w:after="280" w:afterAutospacing="1"/>
        <w:jc w:val="both"/>
        <w:rPr>
          <w:sz w:val="26"/>
          <w:szCs w:val="26"/>
        </w:rPr>
      </w:pPr>
      <w:r w:rsidRPr="00A27A68">
        <w:rPr>
          <w:sz w:val="26"/>
          <w:szCs w:val="26"/>
        </w:rPr>
        <w:t>b)</w:t>
      </w:r>
      <w:r w:rsidR="009A2C90" w:rsidRPr="00A27A68">
        <w:rPr>
          <w:sz w:val="26"/>
          <w:szCs w:val="26"/>
          <w:lang w:val="vi-VN"/>
        </w:rPr>
        <w:t xml:space="preserve">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2D95E37B" w14:textId="431806BA" w:rsidR="009A2C90" w:rsidRPr="00A27A68" w:rsidRDefault="000B5E41" w:rsidP="00990465">
      <w:pPr>
        <w:spacing w:before="120" w:after="280" w:afterAutospacing="1"/>
        <w:jc w:val="both"/>
        <w:rPr>
          <w:sz w:val="26"/>
          <w:szCs w:val="26"/>
        </w:rPr>
      </w:pPr>
      <w:r w:rsidRPr="00A27A68">
        <w:rPr>
          <w:sz w:val="26"/>
          <w:szCs w:val="26"/>
        </w:rPr>
        <w:t>c)</w:t>
      </w:r>
      <w:r w:rsidR="009A2C90" w:rsidRPr="00A27A68">
        <w:rPr>
          <w:sz w:val="26"/>
          <w:szCs w:val="26"/>
          <w:lang w:val="vi-VN"/>
        </w:rPr>
        <w:t xml:space="preserve">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6A449EDA" w14:textId="3DAA07F5" w:rsidR="009A2C90" w:rsidRPr="00A27A68" w:rsidRDefault="000B5E41" w:rsidP="00990465">
      <w:pPr>
        <w:spacing w:before="120" w:after="280" w:afterAutospacing="1"/>
        <w:jc w:val="both"/>
        <w:rPr>
          <w:sz w:val="26"/>
          <w:szCs w:val="26"/>
        </w:rPr>
      </w:pPr>
      <w:r w:rsidRPr="00A27A68">
        <w:rPr>
          <w:sz w:val="26"/>
          <w:szCs w:val="26"/>
        </w:rPr>
        <w:t>d)</w:t>
      </w:r>
      <w:r w:rsidR="009A2C90" w:rsidRPr="00A27A68">
        <w:rPr>
          <w:sz w:val="26"/>
          <w:szCs w:val="26"/>
          <w:lang w:val="vi-VN"/>
        </w:rPr>
        <w:t xml:space="preserve"> 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14:paraId="79ABBDEF" w14:textId="24621BA1" w:rsidR="00863EA7" w:rsidRPr="00A27A68" w:rsidRDefault="008F44A1" w:rsidP="00990465">
      <w:pPr>
        <w:spacing w:before="120" w:after="280" w:afterAutospacing="1"/>
        <w:jc w:val="both"/>
        <w:rPr>
          <w:b/>
          <w:bCs/>
          <w:color w:val="000000" w:themeColor="text1"/>
          <w:sz w:val="26"/>
          <w:szCs w:val="26"/>
          <w:lang w:val="vi-VN"/>
        </w:rPr>
      </w:pPr>
      <w:r w:rsidRPr="00A27A68">
        <w:rPr>
          <w:b/>
          <w:bCs/>
          <w:color w:val="000000" w:themeColor="text1"/>
          <w:sz w:val="26"/>
          <w:szCs w:val="26"/>
        </w:rPr>
        <w:t>2.1</w:t>
      </w:r>
      <w:r w:rsidR="00146C4A" w:rsidRPr="00A27A68">
        <w:rPr>
          <w:b/>
          <w:bCs/>
          <w:color w:val="000000" w:themeColor="text1"/>
          <w:sz w:val="26"/>
          <w:szCs w:val="26"/>
        </w:rPr>
        <w:t>6</w:t>
      </w:r>
      <w:r w:rsidRPr="00A27A68">
        <w:rPr>
          <w:b/>
          <w:bCs/>
          <w:color w:val="000000" w:themeColor="text1"/>
          <w:sz w:val="26"/>
          <w:szCs w:val="26"/>
        </w:rPr>
        <w:t>.</w:t>
      </w:r>
      <w:r w:rsidR="00863EA7" w:rsidRPr="00A27A68">
        <w:rPr>
          <w:b/>
          <w:bCs/>
          <w:color w:val="000000" w:themeColor="text1"/>
          <w:sz w:val="26"/>
          <w:szCs w:val="26"/>
          <w:lang w:val="vi-VN"/>
        </w:rPr>
        <w:t xml:space="preserve"> Công bố Nghị quyết Đại hội đồng cổ đông.</w:t>
      </w:r>
    </w:p>
    <w:p w14:paraId="162AC042" w14:textId="77777777" w:rsidR="000B5E41" w:rsidRPr="00A27A68" w:rsidRDefault="000B5E41" w:rsidP="000B5E41">
      <w:pPr>
        <w:pStyle w:val="NormalWeb"/>
        <w:spacing w:before="120" w:beforeAutospacing="0" w:after="120" w:afterAutospacing="0"/>
        <w:jc w:val="both"/>
        <w:rPr>
          <w:sz w:val="26"/>
          <w:szCs w:val="26"/>
          <w:lang w:val="vi-VN"/>
        </w:rPr>
      </w:pPr>
      <w:r w:rsidRPr="00A27A68">
        <w:rPr>
          <w:sz w:val="26"/>
          <w:szCs w:val="26"/>
        </w:rPr>
        <w:lastRenderedPageBreak/>
        <w:t xml:space="preserve">- </w:t>
      </w:r>
      <w:r w:rsidRPr="00A27A68">
        <w:rPr>
          <w:sz w:val="26"/>
          <w:szCs w:val="26"/>
          <w:lang w:val="vi-VN"/>
        </w:rPr>
        <w:t>Biên bản và nghị quyết của Đại hội đồng cổ đông phải được công bố theo quy định của pháp luật về công bố thông tin và công bố trên trang thông tin điện tử của Công ty trong thời hạn hai mươi bốn (24) giờ hoặc gửi cho tất cả các cổ đông trong thời hạn mười (10) ngày kể từ ngày kết thúc cuộc họp.</w:t>
      </w:r>
    </w:p>
    <w:p w14:paraId="011E59DB" w14:textId="701D42E0" w:rsidR="000B5E41" w:rsidRPr="00A27A68" w:rsidRDefault="000B5E41" w:rsidP="000B5E41">
      <w:pPr>
        <w:tabs>
          <w:tab w:val="left" w:pos="851"/>
        </w:tabs>
        <w:spacing w:before="120" w:after="120"/>
        <w:jc w:val="both"/>
        <w:rPr>
          <w:sz w:val="26"/>
          <w:szCs w:val="26"/>
        </w:rPr>
      </w:pPr>
      <w:r w:rsidRPr="00A27A68">
        <w:rPr>
          <w:sz w:val="26"/>
          <w:szCs w:val="26"/>
        </w:rPr>
        <w:t xml:space="preserve">- Theo </w:t>
      </w:r>
      <w:proofErr w:type="spellStart"/>
      <w:r w:rsidRPr="00A27A68">
        <w:rPr>
          <w:sz w:val="26"/>
          <w:szCs w:val="26"/>
        </w:rPr>
        <w:t>quy</w:t>
      </w:r>
      <w:proofErr w:type="spellEnd"/>
      <w:r w:rsidRPr="00A27A68">
        <w:rPr>
          <w:sz w:val="26"/>
          <w:szCs w:val="26"/>
        </w:rPr>
        <w:t xml:space="preserve"> </w:t>
      </w:r>
      <w:proofErr w:type="spellStart"/>
      <w:r w:rsidRPr="00A27A68">
        <w:rPr>
          <w:sz w:val="26"/>
          <w:szCs w:val="26"/>
        </w:rPr>
        <w:t>định</w:t>
      </w:r>
      <w:proofErr w:type="spellEnd"/>
      <w:r w:rsidRPr="00A27A68">
        <w:rPr>
          <w:sz w:val="26"/>
          <w:szCs w:val="26"/>
        </w:rPr>
        <w:t xml:space="preserve"> </w:t>
      </w:r>
      <w:proofErr w:type="spellStart"/>
      <w:r w:rsidRPr="00A27A68">
        <w:rPr>
          <w:sz w:val="26"/>
          <w:szCs w:val="26"/>
        </w:rPr>
        <w:t>công</w:t>
      </w:r>
      <w:proofErr w:type="spellEnd"/>
      <w:r w:rsidRPr="00A27A68">
        <w:rPr>
          <w:sz w:val="26"/>
          <w:szCs w:val="26"/>
        </w:rPr>
        <w:t xml:space="preserve"> </w:t>
      </w:r>
      <w:proofErr w:type="spellStart"/>
      <w:r w:rsidRPr="00A27A68">
        <w:rPr>
          <w:sz w:val="26"/>
          <w:szCs w:val="26"/>
        </w:rPr>
        <w:t>khai</w:t>
      </w:r>
      <w:proofErr w:type="spellEnd"/>
      <w:r w:rsidRPr="00A27A68">
        <w:rPr>
          <w:sz w:val="26"/>
          <w:szCs w:val="26"/>
        </w:rPr>
        <w:t xml:space="preserve"> </w:t>
      </w:r>
      <w:proofErr w:type="spellStart"/>
      <w:r w:rsidRPr="00A27A68">
        <w:rPr>
          <w:sz w:val="26"/>
          <w:szCs w:val="26"/>
        </w:rPr>
        <w:t>thông</w:t>
      </w:r>
      <w:proofErr w:type="spellEnd"/>
      <w:r w:rsidRPr="00A27A68">
        <w:rPr>
          <w:sz w:val="26"/>
          <w:szCs w:val="26"/>
        </w:rPr>
        <w:t xml:space="preserve"> tin </w:t>
      </w:r>
      <w:proofErr w:type="spellStart"/>
      <w:r w:rsidRPr="00A27A68">
        <w:rPr>
          <w:sz w:val="26"/>
          <w:szCs w:val="26"/>
        </w:rPr>
        <w:t>tại</w:t>
      </w:r>
      <w:proofErr w:type="spellEnd"/>
      <w:r w:rsidRPr="00A27A68">
        <w:rPr>
          <w:sz w:val="26"/>
          <w:szCs w:val="26"/>
        </w:rPr>
        <w:t xml:space="preserve"> </w:t>
      </w:r>
      <w:proofErr w:type="spellStart"/>
      <w:r w:rsidRPr="00A27A68">
        <w:rPr>
          <w:sz w:val="26"/>
          <w:szCs w:val="26"/>
        </w:rPr>
        <w:t>Điều</w:t>
      </w:r>
      <w:proofErr w:type="spellEnd"/>
      <w:r w:rsidRPr="00A27A68">
        <w:rPr>
          <w:sz w:val="26"/>
          <w:szCs w:val="26"/>
        </w:rPr>
        <w:t xml:space="preserve"> 176 </w:t>
      </w:r>
      <w:proofErr w:type="spellStart"/>
      <w:r w:rsidRPr="00A27A68">
        <w:rPr>
          <w:sz w:val="26"/>
          <w:szCs w:val="26"/>
        </w:rPr>
        <w:t>Luật</w:t>
      </w:r>
      <w:proofErr w:type="spellEnd"/>
      <w:r w:rsidRPr="00A27A68">
        <w:rPr>
          <w:sz w:val="26"/>
          <w:szCs w:val="26"/>
        </w:rPr>
        <w:t xml:space="preserve"> </w:t>
      </w:r>
      <w:proofErr w:type="spellStart"/>
      <w:r w:rsidRPr="00A27A68">
        <w:rPr>
          <w:sz w:val="26"/>
          <w:szCs w:val="26"/>
        </w:rPr>
        <w:t>doanh</w:t>
      </w:r>
      <w:proofErr w:type="spellEnd"/>
      <w:r w:rsidRPr="00A27A68">
        <w:rPr>
          <w:sz w:val="26"/>
          <w:szCs w:val="26"/>
        </w:rPr>
        <w:t xml:space="preserve"> </w:t>
      </w:r>
      <w:proofErr w:type="spellStart"/>
      <w:r w:rsidRPr="00A27A68">
        <w:rPr>
          <w:sz w:val="26"/>
          <w:szCs w:val="26"/>
        </w:rPr>
        <w:t>nghiệp</w:t>
      </w:r>
      <w:proofErr w:type="spellEnd"/>
      <w:r w:rsidRPr="00A27A68">
        <w:rPr>
          <w:sz w:val="26"/>
          <w:szCs w:val="26"/>
        </w:rPr>
        <w:t>.</w:t>
      </w:r>
    </w:p>
    <w:p w14:paraId="4CA2692B" w14:textId="458BED8F" w:rsidR="00863EA7" w:rsidRPr="00A27A68" w:rsidRDefault="00863EA7" w:rsidP="00E917A8">
      <w:pPr>
        <w:jc w:val="both"/>
        <w:rPr>
          <w:b/>
          <w:bCs/>
          <w:color w:val="000000" w:themeColor="text1"/>
          <w:sz w:val="26"/>
          <w:szCs w:val="26"/>
          <w:lang w:val="vi-VN"/>
        </w:rPr>
      </w:pPr>
      <w:r w:rsidRPr="00A27A68">
        <w:rPr>
          <w:b/>
          <w:bCs/>
          <w:color w:val="000000" w:themeColor="text1"/>
          <w:sz w:val="26"/>
          <w:szCs w:val="26"/>
          <w:lang w:val="vi-VN"/>
        </w:rPr>
        <w:t>3. Trình tự, thủ tục họp Đại hội đồng cổ đông thông qua nghị quyết bằng hình thức lấy ý kiến bằng văn bản bao gồm các nội dung chính sau đây:</w:t>
      </w:r>
    </w:p>
    <w:p w14:paraId="24256D87" w14:textId="2855CDC3" w:rsidR="00D11300" w:rsidRPr="00A27A68" w:rsidRDefault="00D11300" w:rsidP="00D11300">
      <w:pPr>
        <w:jc w:val="both"/>
        <w:rPr>
          <w:color w:val="000000" w:themeColor="text1"/>
          <w:sz w:val="26"/>
          <w:szCs w:val="26"/>
        </w:rPr>
      </w:pPr>
      <w:r w:rsidRPr="00A27A68">
        <w:rPr>
          <w:color w:val="000000" w:themeColor="text1"/>
          <w:sz w:val="26"/>
          <w:szCs w:val="26"/>
        </w:rPr>
        <w:t xml:space="preserve">3.1. HĐQT </w:t>
      </w:r>
      <w:proofErr w:type="spellStart"/>
      <w:r w:rsidRPr="00A27A68">
        <w:rPr>
          <w:color w:val="000000" w:themeColor="text1"/>
          <w:sz w:val="26"/>
          <w:szCs w:val="26"/>
        </w:rPr>
        <w:t>có</w:t>
      </w:r>
      <w:proofErr w:type="spellEnd"/>
      <w:r w:rsidRPr="00A27A68">
        <w:rPr>
          <w:color w:val="000000" w:themeColor="text1"/>
          <w:sz w:val="26"/>
          <w:szCs w:val="26"/>
        </w:rPr>
        <w:t xml:space="preserve"> </w:t>
      </w:r>
      <w:proofErr w:type="spellStart"/>
      <w:r w:rsidRPr="00A27A68">
        <w:rPr>
          <w:color w:val="000000" w:themeColor="text1"/>
          <w:sz w:val="26"/>
          <w:szCs w:val="26"/>
        </w:rPr>
        <w:t>quyền</w:t>
      </w:r>
      <w:proofErr w:type="spellEnd"/>
      <w:r w:rsidRPr="00A27A68">
        <w:rPr>
          <w:color w:val="000000" w:themeColor="text1"/>
          <w:sz w:val="26"/>
          <w:szCs w:val="26"/>
        </w:rPr>
        <w:t xml:space="preserve"> </w:t>
      </w:r>
      <w:proofErr w:type="spellStart"/>
      <w:r w:rsidRPr="00A27A68">
        <w:rPr>
          <w:color w:val="000000" w:themeColor="text1"/>
          <w:sz w:val="26"/>
          <w:szCs w:val="26"/>
        </w:rPr>
        <w:t>lấy</w:t>
      </w:r>
      <w:proofErr w:type="spellEnd"/>
      <w:r w:rsidRPr="00A27A68">
        <w:rPr>
          <w:color w:val="000000" w:themeColor="text1"/>
          <w:sz w:val="26"/>
          <w:szCs w:val="26"/>
        </w:rPr>
        <w:t xml:space="preserve"> ý </w:t>
      </w:r>
      <w:proofErr w:type="spellStart"/>
      <w:r w:rsidRPr="00A27A68">
        <w:rPr>
          <w:color w:val="000000" w:themeColor="text1"/>
          <w:sz w:val="26"/>
          <w:szCs w:val="26"/>
        </w:rPr>
        <w:t>kiến</w:t>
      </w:r>
      <w:proofErr w:type="spellEnd"/>
      <w:r w:rsidRPr="00A27A68">
        <w:rPr>
          <w:color w:val="000000" w:themeColor="text1"/>
          <w:sz w:val="26"/>
          <w:szCs w:val="26"/>
        </w:rPr>
        <w:t xml:space="preserve"> </w:t>
      </w:r>
      <w:proofErr w:type="spellStart"/>
      <w:r w:rsidRPr="00A27A68">
        <w:rPr>
          <w:color w:val="000000" w:themeColor="text1"/>
          <w:sz w:val="26"/>
          <w:szCs w:val="26"/>
        </w:rPr>
        <w:t>cổ</w:t>
      </w:r>
      <w:proofErr w:type="spellEnd"/>
      <w:r w:rsidRPr="00A27A68">
        <w:rPr>
          <w:color w:val="000000" w:themeColor="text1"/>
          <w:sz w:val="26"/>
          <w:szCs w:val="26"/>
        </w:rPr>
        <w:t xml:space="preserve"> </w:t>
      </w:r>
      <w:proofErr w:type="spellStart"/>
      <w:r w:rsidRPr="00A27A68">
        <w:rPr>
          <w:color w:val="000000" w:themeColor="text1"/>
          <w:sz w:val="26"/>
          <w:szCs w:val="26"/>
        </w:rPr>
        <w:t>đông</w:t>
      </w:r>
      <w:proofErr w:type="spellEnd"/>
      <w:r w:rsidRPr="00A27A68">
        <w:rPr>
          <w:color w:val="000000" w:themeColor="text1"/>
          <w:sz w:val="26"/>
          <w:szCs w:val="26"/>
        </w:rPr>
        <w:t xml:space="preserve"> </w:t>
      </w:r>
      <w:proofErr w:type="spellStart"/>
      <w:r w:rsidRPr="00A27A68">
        <w:rPr>
          <w:color w:val="000000" w:themeColor="text1"/>
          <w:sz w:val="26"/>
          <w:szCs w:val="26"/>
        </w:rPr>
        <w:t>bằng</w:t>
      </w:r>
      <w:proofErr w:type="spellEnd"/>
      <w:r w:rsidRPr="00A27A68">
        <w:rPr>
          <w:color w:val="000000" w:themeColor="text1"/>
          <w:sz w:val="26"/>
          <w:szCs w:val="26"/>
        </w:rPr>
        <w:t xml:space="preserve"> </w:t>
      </w:r>
      <w:proofErr w:type="spellStart"/>
      <w:r w:rsidRPr="00A27A68">
        <w:rPr>
          <w:color w:val="000000" w:themeColor="text1"/>
          <w:sz w:val="26"/>
          <w:szCs w:val="26"/>
        </w:rPr>
        <w:t>văn</w:t>
      </w:r>
      <w:proofErr w:type="spellEnd"/>
      <w:r w:rsidRPr="00A27A68">
        <w:rPr>
          <w:color w:val="000000" w:themeColor="text1"/>
          <w:sz w:val="26"/>
          <w:szCs w:val="26"/>
        </w:rPr>
        <w:t xml:space="preserve"> </w:t>
      </w:r>
      <w:proofErr w:type="spellStart"/>
      <w:r w:rsidRPr="00A27A68">
        <w:rPr>
          <w:color w:val="000000" w:themeColor="text1"/>
          <w:sz w:val="26"/>
          <w:szCs w:val="26"/>
        </w:rPr>
        <w:t>bản</w:t>
      </w:r>
      <w:proofErr w:type="spellEnd"/>
      <w:r w:rsidRPr="00A27A68">
        <w:rPr>
          <w:color w:val="000000" w:themeColor="text1"/>
          <w:sz w:val="26"/>
          <w:szCs w:val="26"/>
        </w:rPr>
        <w:t xml:space="preserve"> </w:t>
      </w:r>
      <w:proofErr w:type="spellStart"/>
      <w:r w:rsidRPr="00A27A68">
        <w:rPr>
          <w:color w:val="000000" w:themeColor="text1"/>
          <w:sz w:val="26"/>
          <w:szCs w:val="26"/>
        </w:rPr>
        <w:t>để</w:t>
      </w:r>
      <w:proofErr w:type="spellEnd"/>
      <w:r w:rsidRPr="00A27A68">
        <w:rPr>
          <w:color w:val="000000" w:themeColor="text1"/>
          <w:sz w:val="26"/>
          <w:szCs w:val="26"/>
        </w:rPr>
        <w:t xml:space="preserve"> </w:t>
      </w:r>
      <w:proofErr w:type="spellStart"/>
      <w:r w:rsidRPr="00A27A68">
        <w:rPr>
          <w:color w:val="000000" w:themeColor="text1"/>
          <w:sz w:val="26"/>
          <w:szCs w:val="26"/>
        </w:rPr>
        <w:t>thông</w:t>
      </w:r>
      <w:proofErr w:type="spellEnd"/>
      <w:r w:rsidRPr="00A27A68">
        <w:rPr>
          <w:color w:val="000000" w:themeColor="text1"/>
          <w:sz w:val="26"/>
          <w:szCs w:val="26"/>
        </w:rPr>
        <w:t xml:space="preserve"> qua </w:t>
      </w:r>
      <w:proofErr w:type="spellStart"/>
      <w:r w:rsidRPr="00A27A68">
        <w:rPr>
          <w:color w:val="000000" w:themeColor="text1"/>
          <w:sz w:val="26"/>
          <w:szCs w:val="26"/>
        </w:rPr>
        <w:t>nghị</w:t>
      </w:r>
      <w:proofErr w:type="spellEnd"/>
      <w:r w:rsidRPr="00A27A68">
        <w:rPr>
          <w:color w:val="000000" w:themeColor="text1"/>
          <w:sz w:val="26"/>
          <w:szCs w:val="26"/>
        </w:rPr>
        <w:t xml:space="preserve"> </w:t>
      </w:r>
      <w:proofErr w:type="spellStart"/>
      <w:r w:rsidRPr="00A27A68">
        <w:rPr>
          <w:color w:val="000000" w:themeColor="text1"/>
          <w:sz w:val="26"/>
          <w:szCs w:val="26"/>
        </w:rPr>
        <w:t>quyết</w:t>
      </w:r>
      <w:proofErr w:type="spellEnd"/>
      <w:r w:rsidRPr="00A27A68">
        <w:rPr>
          <w:color w:val="000000" w:themeColor="text1"/>
          <w:sz w:val="26"/>
          <w:szCs w:val="26"/>
        </w:rPr>
        <w:t xml:space="preserve"> </w:t>
      </w:r>
      <w:proofErr w:type="spellStart"/>
      <w:r w:rsidRPr="00A27A68">
        <w:rPr>
          <w:color w:val="000000" w:themeColor="text1"/>
          <w:sz w:val="26"/>
          <w:szCs w:val="26"/>
        </w:rPr>
        <w:t>cuả</w:t>
      </w:r>
      <w:proofErr w:type="spellEnd"/>
      <w:r w:rsidRPr="00A27A68">
        <w:rPr>
          <w:color w:val="000000" w:themeColor="text1"/>
          <w:sz w:val="26"/>
          <w:szCs w:val="26"/>
        </w:rPr>
        <w:t xml:space="preserve"> ĐHĐCĐ </w:t>
      </w:r>
      <w:proofErr w:type="spellStart"/>
      <w:r w:rsidRPr="00A27A68">
        <w:rPr>
          <w:color w:val="000000" w:themeColor="text1"/>
          <w:sz w:val="26"/>
          <w:szCs w:val="26"/>
        </w:rPr>
        <w:t>khi</w:t>
      </w:r>
      <w:proofErr w:type="spellEnd"/>
      <w:r w:rsidRPr="00A27A68">
        <w:rPr>
          <w:color w:val="000000" w:themeColor="text1"/>
          <w:sz w:val="26"/>
          <w:szCs w:val="26"/>
        </w:rPr>
        <w:t xml:space="preserve"> </w:t>
      </w:r>
      <w:proofErr w:type="spellStart"/>
      <w:r w:rsidRPr="00A27A68">
        <w:rPr>
          <w:color w:val="000000" w:themeColor="text1"/>
          <w:sz w:val="26"/>
          <w:szCs w:val="26"/>
        </w:rPr>
        <w:t>xét</w:t>
      </w:r>
      <w:proofErr w:type="spellEnd"/>
      <w:r w:rsidRPr="00A27A68">
        <w:rPr>
          <w:color w:val="000000" w:themeColor="text1"/>
          <w:sz w:val="26"/>
          <w:szCs w:val="26"/>
        </w:rPr>
        <w:t xml:space="preserve"> </w:t>
      </w:r>
      <w:proofErr w:type="spellStart"/>
      <w:r w:rsidRPr="00A27A68">
        <w:rPr>
          <w:color w:val="000000" w:themeColor="text1"/>
          <w:sz w:val="26"/>
          <w:szCs w:val="26"/>
        </w:rPr>
        <w:t>thấy</w:t>
      </w:r>
      <w:proofErr w:type="spellEnd"/>
      <w:r w:rsidRPr="00A27A68">
        <w:rPr>
          <w:color w:val="000000" w:themeColor="text1"/>
          <w:sz w:val="26"/>
          <w:szCs w:val="26"/>
        </w:rPr>
        <w:t xml:space="preserve"> </w:t>
      </w:r>
      <w:proofErr w:type="spellStart"/>
      <w:r w:rsidRPr="00A27A68">
        <w:rPr>
          <w:color w:val="000000" w:themeColor="text1"/>
          <w:sz w:val="26"/>
          <w:szCs w:val="26"/>
        </w:rPr>
        <w:t>cần</w:t>
      </w:r>
      <w:proofErr w:type="spellEnd"/>
      <w:r w:rsidRPr="00A27A68">
        <w:rPr>
          <w:color w:val="000000" w:themeColor="text1"/>
          <w:sz w:val="26"/>
          <w:szCs w:val="26"/>
        </w:rPr>
        <w:t xml:space="preserve"> </w:t>
      </w:r>
      <w:proofErr w:type="spellStart"/>
      <w:r w:rsidRPr="00A27A68">
        <w:rPr>
          <w:color w:val="000000" w:themeColor="text1"/>
          <w:sz w:val="26"/>
          <w:szCs w:val="26"/>
        </w:rPr>
        <w:t>thiết</w:t>
      </w:r>
      <w:proofErr w:type="spellEnd"/>
      <w:r w:rsidRPr="00A27A68">
        <w:rPr>
          <w:color w:val="000000" w:themeColor="text1"/>
          <w:sz w:val="26"/>
          <w:szCs w:val="26"/>
        </w:rPr>
        <w:t xml:space="preserve"> </w:t>
      </w:r>
      <w:proofErr w:type="spellStart"/>
      <w:r w:rsidRPr="00A27A68">
        <w:rPr>
          <w:color w:val="000000" w:themeColor="text1"/>
          <w:sz w:val="26"/>
          <w:szCs w:val="26"/>
        </w:rPr>
        <w:t>vì</w:t>
      </w:r>
      <w:proofErr w:type="spellEnd"/>
      <w:r w:rsidRPr="00A27A68">
        <w:rPr>
          <w:color w:val="000000" w:themeColor="text1"/>
          <w:sz w:val="26"/>
          <w:szCs w:val="26"/>
        </w:rPr>
        <w:t xml:space="preserve"> </w:t>
      </w:r>
      <w:proofErr w:type="spellStart"/>
      <w:r w:rsidRPr="00A27A68">
        <w:rPr>
          <w:color w:val="000000" w:themeColor="text1"/>
          <w:sz w:val="26"/>
          <w:szCs w:val="26"/>
        </w:rPr>
        <w:t>lợi</w:t>
      </w:r>
      <w:proofErr w:type="spellEnd"/>
      <w:r w:rsidRPr="00A27A68">
        <w:rPr>
          <w:color w:val="000000" w:themeColor="text1"/>
          <w:sz w:val="26"/>
          <w:szCs w:val="26"/>
        </w:rPr>
        <w:t xml:space="preserve"> </w:t>
      </w:r>
      <w:proofErr w:type="spellStart"/>
      <w:r w:rsidRPr="00A27A68">
        <w:rPr>
          <w:color w:val="000000" w:themeColor="text1"/>
          <w:sz w:val="26"/>
          <w:szCs w:val="26"/>
        </w:rPr>
        <w:t>ích</w:t>
      </w:r>
      <w:proofErr w:type="spellEnd"/>
      <w:r w:rsidRPr="00A27A68">
        <w:rPr>
          <w:color w:val="000000" w:themeColor="text1"/>
          <w:sz w:val="26"/>
          <w:szCs w:val="26"/>
        </w:rPr>
        <w:t xml:space="preserve"> </w:t>
      </w:r>
      <w:proofErr w:type="spellStart"/>
      <w:r w:rsidRPr="00A27A68">
        <w:rPr>
          <w:color w:val="000000" w:themeColor="text1"/>
          <w:sz w:val="26"/>
          <w:szCs w:val="26"/>
        </w:rPr>
        <w:t>của</w:t>
      </w:r>
      <w:proofErr w:type="spellEnd"/>
      <w:r w:rsidRPr="00A27A68">
        <w:rPr>
          <w:color w:val="000000" w:themeColor="text1"/>
          <w:sz w:val="26"/>
          <w:szCs w:val="26"/>
        </w:rPr>
        <w:t xml:space="preserve"> </w:t>
      </w:r>
      <w:proofErr w:type="spellStart"/>
      <w:r w:rsidRPr="00A27A68">
        <w:rPr>
          <w:color w:val="000000" w:themeColor="text1"/>
          <w:sz w:val="26"/>
          <w:szCs w:val="26"/>
        </w:rPr>
        <w:t>công</w:t>
      </w:r>
      <w:proofErr w:type="spellEnd"/>
      <w:r w:rsidRPr="00A27A68">
        <w:rPr>
          <w:color w:val="000000" w:themeColor="text1"/>
          <w:sz w:val="26"/>
          <w:szCs w:val="26"/>
        </w:rPr>
        <w:t xml:space="preserve"> ty </w:t>
      </w:r>
      <w:proofErr w:type="spellStart"/>
      <w:r w:rsidRPr="00A27A68">
        <w:rPr>
          <w:color w:val="000000" w:themeColor="text1"/>
          <w:sz w:val="26"/>
          <w:szCs w:val="26"/>
        </w:rPr>
        <w:t>trừ</w:t>
      </w:r>
      <w:proofErr w:type="spellEnd"/>
      <w:r w:rsidRPr="00A27A68">
        <w:rPr>
          <w:color w:val="000000" w:themeColor="text1"/>
          <w:sz w:val="26"/>
          <w:szCs w:val="26"/>
        </w:rPr>
        <w:t xml:space="preserve"> </w:t>
      </w:r>
      <w:proofErr w:type="spellStart"/>
      <w:r w:rsidRPr="00A27A68">
        <w:rPr>
          <w:color w:val="000000" w:themeColor="text1"/>
          <w:sz w:val="26"/>
          <w:szCs w:val="26"/>
        </w:rPr>
        <w:t>trường</w:t>
      </w:r>
      <w:proofErr w:type="spellEnd"/>
      <w:r w:rsidRPr="00A27A68">
        <w:rPr>
          <w:color w:val="000000" w:themeColor="text1"/>
          <w:sz w:val="26"/>
          <w:szCs w:val="26"/>
        </w:rPr>
        <w:t xml:space="preserve"> </w:t>
      </w:r>
      <w:proofErr w:type="spellStart"/>
      <w:r w:rsidRPr="00A27A68">
        <w:rPr>
          <w:color w:val="000000" w:themeColor="text1"/>
          <w:sz w:val="26"/>
          <w:szCs w:val="26"/>
        </w:rPr>
        <w:t>hợp</w:t>
      </w:r>
      <w:proofErr w:type="spellEnd"/>
      <w:r w:rsidRPr="00A27A68">
        <w:rPr>
          <w:color w:val="000000" w:themeColor="text1"/>
          <w:sz w:val="26"/>
          <w:szCs w:val="26"/>
        </w:rPr>
        <w:t>:</w:t>
      </w:r>
    </w:p>
    <w:p w14:paraId="4A5431EA" w14:textId="4E05EFEB" w:rsidR="00E917A8" w:rsidRPr="00A27A68" w:rsidRDefault="00E917A8" w:rsidP="00E917A8">
      <w:pPr>
        <w:spacing w:before="120" w:after="120"/>
        <w:ind w:left="142" w:firstLine="567"/>
        <w:jc w:val="both"/>
        <w:rPr>
          <w:sz w:val="26"/>
          <w:szCs w:val="26"/>
          <w:lang w:val="nl-NL"/>
        </w:rPr>
      </w:pPr>
      <w:r w:rsidRPr="00A27A68">
        <w:rPr>
          <w:sz w:val="26"/>
          <w:szCs w:val="26"/>
          <w:lang w:val="nl-NL"/>
        </w:rPr>
        <w:t>a) Sửa đổi, bổ sung các nội dung của Điều lệ Công ty;</w:t>
      </w:r>
    </w:p>
    <w:p w14:paraId="1B0BBA06" w14:textId="0B40BFAC" w:rsidR="00E917A8" w:rsidRPr="00A27A68" w:rsidRDefault="00E917A8" w:rsidP="00E917A8">
      <w:pPr>
        <w:spacing w:before="120" w:after="120"/>
        <w:ind w:left="142" w:firstLine="567"/>
        <w:jc w:val="both"/>
        <w:rPr>
          <w:sz w:val="26"/>
          <w:szCs w:val="26"/>
          <w:lang w:val="nl-NL"/>
        </w:rPr>
      </w:pPr>
      <w:r w:rsidRPr="00A27A68">
        <w:rPr>
          <w:sz w:val="26"/>
          <w:szCs w:val="26"/>
          <w:lang w:val="nl-NL"/>
        </w:rPr>
        <w:t>b) Định hướng phát triển Công ty;</w:t>
      </w:r>
    </w:p>
    <w:p w14:paraId="2BEC2DC1" w14:textId="11B14E5D" w:rsidR="00E917A8" w:rsidRPr="00A27A68" w:rsidRDefault="00E917A8" w:rsidP="00E917A8">
      <w:pPr>
        <w:spacing w:before="120" w:after="120"/>
        <w:ind w:left="142" w:firstLine="567"/>
        <w:jc w:val="both"/>
        <w:rPr>
          <w:sz w:val="26"/>
          <w:szCs w:val="26"/>
          <w:lang w:val="nl-NL"/>
        </w:rPr>
      </w:pPr>
      <w:r w:rsidRPr="00A27A68">
        <w:rPr>
          <w:sz w:val="26"/>
          <w:szCs w:val="26"/>
          <w:lang w:val="nl-NL"/>
        </w:rPr>
        <w:t>c) Loại cổ phần và tổng số cổ phần của từng loại;</w:t>
      </w:r>
    </w:p>
    <w:p w14:paraId="1EA41A16" w14:textId="65B985E3" w:rsidR="00E917A8" w:rsidRPr="00A27A68" w:rsidRDefault="00E917A8" w:rsidP="00E917A8">
      <w:pPr>
        <w:spacing w:before="120" w:after="120"/>
        <w:ind w:left="142" w:firstLine="567"/>
        <w:jc w:val="both"/>
        <w:rPr>
          <w:sz w:val="26"/>
          <w:szCs w:val="26"/>
          <w:lang w:val="nl-NL"/>
        </w:rPr>
      </w:pPr>
      <w:r w:rsidRPr="00A27A68">
        <w:rPr>
          <w:sz w:val="26"/>
          <w:szCs w:val="26"/>
          <w:lang w:val="nl-NL"/>
        </w:rPr>
        <w:t>d) Bầu, miễn nhiệm, bãi nhiệm thành viên Hội đồng quản trị và Ban kiểm soát;</w:t>
      </w:r>
    </w:p>
    <w:p w14:paraId="188970B9" w14:textId="217F65FD" w:rsidR="00E917A8" w:rsidRPr="00A27A68" w:rsidRDefault="00E917A8" w:rsidP="00E917A8">
      <w:pPr>
        <w:spacing w:before="120" w:after="120"/>
        <w:ind w:left="142" w:firstLine="567"/>
        <w:jc w:val="both"/>
        <w:rPr>
          <w:sz w:val="26"/>
          <w:szCs w:val="26"/>
          <w:lang w:val="nl-NL"/>
        </w:rPr>
      </w:pPr>
      <w:r w:rsidRPr="00A27A68">
        <w:rPr>
          <w:sz w:val="26"/>
          <w:szCs w:val="26"/>
          <w:lang w:val="nl-NL"/>
        </w:rPr>
        <w:t xml:space="preserve">e)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 </w:t>
      </w:r>
    </w:p>
    <w:p w14:paraId="6BB61B8E" w14:textId="77777777" w:rsidR="00E917A8" w:rsidRPr="00A27A68" w:rsidRDefault="00E917A8" w:rsidP="00E917A8">
      <w:pPr>
        <w:spacing w:before="120" w:after="120"/>
        <w:ind w:firstLine="567"/>
        <w:jc w:val="both"/>
        <w:rPr>
          <w:sz w:val="26"/>
          <w:szCs w:val="26"/>
          <w:lang w:val="nl-NL"/>
        </w:rPr>
      </w:pPr>
      <w:r w:rsidRPr="00A27A68">
        <w:rPr>
          <w:sz w:val="26"/>
          <w:szCs w:val="26"/>
          <w:lang w:val="nl-NL"/>
        </w:rPr>
        <w:t>- Thông qua báo cáo tài chính hằng năm;</w:t>
      </w:r>
    </w:p>
    <w:p w14:paraId="444C1930" w14:textId="77777777" w:rsidR="00E917A8" w:rsidRPr="00A27A68" w:rsidRDefault="00E917A8" w:rsidP="00E917A8">
      <w:pPr>
        <w:spacing w:before="120" w:after="120"/>
        <w:ind w:firstLine="567"/>
        <w:jc w:val="both"/>
        <w:rPr>
          <w:sz w:val="26"/>
          <w:szCs w:val="26"/>
          <w:lang w:val="nl-NL"/>
        </w:rPr>
      </w:pPr>
      <w:r w:rsidRPr="00A27A68">
        <w:rPr>
          <w:sz w:val="26"/>
          <w:szCs w:val="26"/>
          <w:lang w:val="nl-NL"/>
        </w:rPr>
        <w:t>- Tổ chức lại, giải thể Công ty.</w:t>
      </w:r>
    </w:p>
    <w:p w14:paraId="7267C5CF" w14:textId="503A16DC" w:rsidR="009A2C90" w:rsidRPr="00A27A68" w:rsidRDefault="008F44A1" w:rsidP="00990465">
      <w:pPr>
        <w:spacing w:before="120" w:after="280" w:afterAutospacing="1"/>
        <w:jc w:val="both"/>
        <w:rPr>
          <w:b/>
          <w:bCs/>
          <w:color w:val="000000" w:themeColor="text1"/>
          <w:sz w:val="26"/>
          <w:szCs w:val="26"/>
          <w:lang w:val="vi-VN"/>
        </w:rPr>
      </w:pPr>
      <w:r w:rsidRPr="00A27A68">
        <w:rPr>
          <w:b/>
          <w:bCs/>
          <w:color w:val="000000" w:themeColor="text1"/>
          <w:sz w:val="26"/>
          <w:szCs w:val="26"/>
        </w:rPr>
        <w:t>3.2.</w:t>
      </w:r>
      <w:r w:rsidR="00863EA7" w:rsidRPr="00A27A68">
        <w:rPr>
          <w:b/>
          <w:bCs/>
          <w:color w:val="000000" w:themeColor="text1"/>
          <w:sz w:val="26"/>
          <w:szCs w:val="26"/>
          <w:lang w:val="vi-VN"/>
        </w:rPr>
        <w:t xml:space="preserve"> Trình tự, thủ tục họp Đại hội đồng cổ đông thông qua Nghị quyết bằng hình thức lấy ý kiến bằng văn bản.</w:t>
      </w:r>
      <w:r w:rsidR="009A2C90" w:rsidRPr="00A27A68">
        <w:rPr>
          <w:b/>
          <w:bCs/>
          <w:color w:val="000000" w:themeColor="text1"/>
          <w:sz w:val="26"/>
          <w:szCs w:val="26"/>
          <w:lang w:val="vi-VN"/>
        </w:rPr>
        <w:t xml:space="preserve"> </w:t>
      </w:r>
    </w:p>
    <w:p w14:paraId="29FF7E3D" w14:textId="3CD83E2B" w:rsidR="00E917A8" w:rsidRPr="00A27A68" w:rsidRDefault="009A2C90" w:rsidP="00E917A8">
      <w:pPr>
        <w:spacing w:before="120" w:after="120"/>
        <w:ind w:firstLine="567"/>
        <w:jc w:val="both"/>
        <w:rPr>
          <w:sz w:val="26"/>
          <w:szCs w:val="26"/>
          <w:lang w:val="nl-NL"/>
        </w:rPr>
      </w:pPr>
      <w:r w:rsidRPr="00A27A68">
        <w:rPr>
          <w:sz w:val="26"/>
          <w:szCs w:val="26"/>
          <w:lang w:val="vi-VN"/>
        </w:rPr>
        <w:t xml:space="preserve"> </w:t>
      </w:r>
      <w:r w:rsidR="00890BDB" w:rsidRPr="00A27A68">
        <w:rPr>
          <w:sz w:val="26"/>
          <w:szCs w:val="26"/>
          <w:lang w:val="nl-NL"/>
        </w:rPr>
        <w:t>a)</w:t>
      </w:r>
      <w:r w:rsidR="00E917A8" w:rsidRPr="00A27A68">
        <w:rPr>
          <w:sz w:val="26"/>
          <w:szCs w:val="26"/>
          <w:lang w:val="nl-NL"/>
        </w:rPr>
        <w:t xml:space="preserve"> Hội đồng quản trị chuẩn bị phiếu lấy ý kiến, dự thảo nghị quyết của Đại hội đồng cổ đông (lấy ý kiến bằng văn bản), các tài liệu giải trình dự thảo nghị quyết và gửi đến tất cả các cổ đông có quyền biểu quyết chậm nhất </w:t>
      </w:r>
      <w:r w:rsidR="00E917A8" w:rsidRPr="00A27A68">
        <w:rPr>
          <w:color w:val="0000CC"/>
          <w:sz w:val="26"/>
          <w:szCs w:val="26"/>
          <w:lang w:val="nl-NL"/>
        </w:rPr>
        <w:t>10 ngày</w:t>
      </w:r>
      <w:r w:rsidR="00E917A8" w:rsidRPr="00A27A68">
        <w:rPr>
          <w:sz w:val="26"/>
          <w:szCs w:val="26"/>
          <w:lang w:val="nl-NL"/>
        </w:rPr>
        <w:t xml:space="preserve"> trước thời hạn phải gửi lại phiếu lấy ý kiến, nếu Điều lệ Công ty không quy định thời hạn khác dài hơn. Việc lập danh sách cổ đông gửi phiếu lấy ý kiến thực hiện theo quy định tại khoản 1 và khoản 2 Điều 141 của Luật Doanh nghiệp 2020. Yêu cầu và cách thức gửi phiếu lấy ý kiến và tài liệu kèm theo thực hiện theo quy định tại </w:t>
      </w:r>
      <w:r w:rsidR="00E917A8" w:rsidRPr="00A27A68">
        <w:rPr>
          <w:color w:val="0000CC"/>
          <w:sz w:val="26"/>
          <w:szCs w:val="26"/>
          <w:lang w:val="nl-NL"/>
        </w:rPr>
        <w:t>Điều 143 của Luật Doanh nghiệp</w:t>
      </w:r>
      <w:r w:rsidR="00E917A8" w:rsidRPr="00A27A68">
        <w:rPr>
          <w:sz w:val="26"/>
          <w:szCs w:val="26"/>
          <w:lang w:val="nl-NL"/>
        </w:rPr>
        <w:t>.</w:t>
      </w:r>
    </w:p>
    <w:p w14:paraId="499ABD68" w14:textId="5BFB53C4" w:rsidR="00E917A8" w:rsidRPr="00A27A68" w:rsidRDefault="00890BDB" w:rsidP="00E917A8">
      <w:pPr>
        <w:spacing w:before="120" w:after="120"/>
        <w:ind w:firstLine="567"/>
        <w:jc w:val="both"/>
        <w:rPr>
          <w:sz w:val="26"/>
          <w:szCs w:val="26"/>
          <w:lang w:val="nl-NL"/>
        </w:rPr>
      </w:pPr>
      <w:r w:rsidRPr="00A27A68">
        <w:rPr>
          <w:sz w:val="26"/>
          <w:szCs w:val="26"/>
          <w:lang w:val="nl-NL"/>
        </w:rPr>
        <w:t>b)</w:t>
      </w:r>
      <w:r w:rsidR="00E917A8" w:rsidRPr="00A27A68">
        <w:rPr>
          <w:sz w:val="26"/>
          <w:szCs w:val="26"/>
          <w:lang w:val="nl-NL"/>
        </w:rPr>
        <w:t xml:space="preserve"> Phiếu lấy ý kiến phải có các nội dung chủ yếu sau đây:</w:t>
      </w:r>
    </w:p>
    <w:p w14:paraId="5061110D" w14:textId="6F5998F5"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Tên, địa chỉ trụ sở chính, mã số doanh nghiệp;</w:t>
      </w:r>
    </w:p>
    <w:p w14:paraId="36D80A7F" w14:textId="583A91DC"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Mục đích lấy ý kiến;</w:t>
      </w:r>
    </w:p>
    <w:p w14:paraId="19177DC2" w14:textId="04CF2DBF" w:rsidR="00E917A8" w:rsidRPr="00A27A68" w:rsidRDefault="00890BDB" w:rsidP="00E917A8">
      <w:pPr>
        <w:spacing w:before="120" w:after="120"/>
        <w:ind w:firstLine="567"/>
        <w:jc w:val="both"/>
        <w:rPr>
          <w:color w:val="FF0000"/>
          <w:sz w:val="26"/>
          <w:szCs w:val="26"/>
          <w:lang w:val="nl-NL"/>
        </w:rPr>
      </w:pPr>
      <w:r w:rsidRPr="00A27A68">
        <w:rPr>
          <w:color w:val="FF0000"/>
          <w:sz w:val="26"/>
          <w:szCs w:val="26"/>
          <w:lang w:val="nl-NL"/>
        </w:rPr>
        <w:t>-</w:t>
      </w:r>
      <w:r w:rsidR="00E917A8" w:rsidRPr="00A27A68">
        <w:rPr>
          <w:color w:val="FF0000"/>
          <w:sz w:val="26"/>
          <w:szCs w:val="26"/>
          <w:lang w:val="nl-NL"/>
        </w:rPr>
        <w:t xml:space="preserve"> Họ, tên, địa chỉ </w:t>
      </w:r>
      <w:r w:rsidRPr="00A27A68">
        <w:rPr>
          <w:color w:val="FF0000"/>
          <w:sz w:val="26"/>
          <w:szCs w:val="26"/>
          <w:lang w:val="nl-NL"/>
        </w:rPr>
        <w:t>liên lạc,</w:t>
      </w:r>
      <w:r w:rsidR="00E917A8" w:rsidRPr="00A27A68">
        <w:rPr>
          <w:color w:val="FF0000"/>
          <w:sz w:val="26"/>
          <w:szCs w:val="26"/>
          <w:lang w:val="nl-NL"/>
        </w:rPr>
        <w:t xml:space="preserve"> quốc tịch, số </w:t>
      </w:r>
      <w:r w:rsidRPr="00A27A68">
        <w:rPr>
          <w:color w:val="FF0000"/>
          <w:sz w:val="26"/>
          <w:szCs w:val="26"/>
          <w:lang w:val="nl-NL"/>
        </w:rPr>
        <w:t>giấy tờ pháp lý của cá nhân đối với cổ đông là cá nhân; tên, mã số doanh nghiệp h</w:t>
      </w:r>
      <w:r w:rsidR="00A27A68" w:rsidRPr="00A27A68">
        <w:rPr>
          <w:color w:val="FF0000"/>
          <w:sz w:val="26"/>
          <w:szCs w:val="26"/>
          <w:lang w:val="nl-NL"/>
        </w:rPr>
        <w:t>oặc</w:t>
      </w:r>
      <w:r w:rsidRPr="00A27A68">
        <w:rPr>
          <w:color w:val="FF0000"/>
          <w:sz w:val="26"/>
          <w:szCs w:val="26"/>
          <w:lang w:val="nl-NL"/>
        </w:rPr>
        <w:t xml:space="preserve"> số giấy tờ pháp lý của tổ chức, địa chỉ trụ sở chính đối với cổ đông là tổ chức </w:t>
      </w:r>
      <w:r w:rsidR="00A27A68" w:rsidRPr="00A27A68">
        <w:rPr>
          <w:color w:val="FF0000"/>
          <w:sz w:val="26"/>
          <w:szCs w:val="26"/>
          <w:lang w:val="nl-NL"/>
        </w:rPr>
        <w:t>hoặc</w:t>
      </w:r>
      <w:r w:rsidRPr="00A27A68">
        <w:rPr>
          <w:color w:val="FF0000"/>
          <w:sz w:val="26"/>
          <w:szCs w:val="26"/>
          <w:lang w:val="nl-NL"/>
        </w:rPr>
        <w:t xml:space="preserve"> họ, tên, địa chỉ liên lạc, quốc tịch, số giấy từ pháp lý của cá nhân đối với đại diện cổ đông là tổ chức; số lượng cổ phần của từng loại và số phiếu biểu quyết của cổ đông</w:t>
      </w:r>
      <w:r w:rsidR="00E917A8" w:rsidRPr="00A27A68">
        <w:rPr>
          <w:color w:val="FF0000"/>
          <w:sz w:val="26"/>
          <w:szCs w:val="26"/>
          <w:lang w:val="nl-NL"/>
        </w:rPr>
        <w:t>;</w:t>
      </w:r>
    </w:p>
    <w:p w14:paraId="35404A3A" w14:textId="3E9C8972"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Vấn đề cần lấy ý kiến để thông qua;</w:t>
      </w:r>
    </w:p>
    <w:p w14:paraId="7E6C693C" w14:textId="58B08572"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Phương án biểu quyết bao gồm tán thành, không tán thành và không có ý kiến;</w:t>
      </w:r>
    </w:p>
    <w:p w14:paraId="200E1EA8" w14:textId="19110E92" w:rsidR="00E917A8" w:rsidRPr="00A27A68" w:rsidRDefault="00890BDB" w:rsidP="00E917A8">
      <w:pPr>
        <w:spacing w:before="120" w:after="120"/>
        <w:ind w:firstLine="567"/>
        <w:jc w:val="both"/>
        <w:rPr>
          <w:sz w:val="26"/>
          <w:szCs w:val="26"/>
          <w:lang w:val="nl-NL"/>
        </w:rPr>
      </w:pPr>
      <w:r w:rsidRPr="00A27A68">
        <w:rPr>
          <w:sz w:val="26"/>
          <w:szCs w:val="26"/>
          <w:lang w:val="nl-NL"/>
        </w:rPr>
        <w:lastRenderedPageBreak/>
        <w:t>-</w:t>
      </w:r>
      <w:r w:rsidR="00E917A8" w:rsidRPr="00A27A68">
        <w:rPr>
          <w:sz w:val="26"/>
          <w:szCs w:val="26"/>
          <w:lang w:val="nl-NL"/>
        </w:rPr>
        <w:t xml:space="preserve"> Thời hạn phải gửi về Công ty phiếu lấy ý kiến đã được trả lời;</w:t>
      </w:r>
    </w:p>
    <w:p w14:paraId="58BAD03F" w14:textId="4F4B882B"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Họ, tên, chữ ký của Chủ tịch Hội đồng quản trị và người đại diện theo pháp luật của Công ty;</w:t>
      </w:r>
    </w:p>
    <w:p w14:paraId="11D3EA17" w14:textId="1FF105AC" w:rsidR="00E917A8" w:rsidRPr="00A27A68" w:rsidRDefault="00890BDB" w:rsidP="00E917A8">
      <w:pPr>
        <w:spacing w:before="120" w:after="120"/>
        <w:ind w:firstLine="567"/>
        <w:jc w:val="both"/>
        <w:rPr>
          <w:sz w:val="26"/>
          <w:szCs w:val="26"/>
          <w:lang w:val="nl-NL"/>
        </w:rPr>
      </w:pPr>
      <w:r w:rsidRPr="00A27A68">
        <w:rPr>
          <w:sz w:val="26"/>
          <w:szCs w:val="26"/>
          <w:lang w:val="nl-NL"/>
        </w:rPr>
        <w:t>c)</w:t>
      </w:r>
      <w:r w:rsidR="00E917A8" w:rsidRPr="00A27A68">
        <w:rPr>
          <w:sz w:val="26"/>
          <w:szCs w:val="26"/>
          <w:lang w:val="nl-NL"/>
        </w:rPr>
        <w:t xml:space="preserve"> Cổ đông có thể gửi phiếu lấy ý kiến đã trả lời đến Công ty theo một trong các hình thức sau đây:</w:t>
      </w:r>
    </w:p>
    <w:p w14:paraId="09C828BC" w14:textId="7E18BA42"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 </w:t>
      </w:r>
    </w:p>
    <w:p w14:paraId="5ECF667F" w14:textId="6257FCB4"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Gửi fax hoặc thư điện tử. Phiếu lấy ý kiến gửi về Công ty qua fax hoặc thư điện tử phải được giữ bí mật đến thời điểm kiểm phiếu. </w:t>
      </w:r>
    </w:p>
    <w:p w14:paraId="559C0ACD" w14:textId="13000099"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5E572D31" w14:textId="2ABFB85F" w:rsidR="00E917A8" w:rsidRPr="00A27A68" w:rsidRDefault="00E917A8" w:rsidP="00890BDB">
      <w:pPr>
        <w:pStyle w:val="ListParagraph"/>
        <w:numPr>
          <w:ilvl w:val="0"/>
          <w:numId w:val="23"/>
        </w:numPr>
        <w:tabs>
          <w:tab w:val="left" w:pos="993"/>
        </w:tabs>
        <w:suppressAutoHyphens/>
        <w:spacing w:before="120" w:after="120"/>
        <w:jc w:val="both"/>
        <w:rPr>
          <w:sz w:val="26"/>
          <w:szCs w:val="26"/>
          <w:lang w:val="nl-NL"/>
        </w:rPr>
      </w:pPr>
      <w:r w:rsidRPr="00A27A68">
        <w:rPr>
          <w:sz w:val="26"/>
          <w:szCs w:val="26"/>
          <w:lang w:val="nl-NL"/>
        </w:rPr>
        <w:t>Hội đồng quản trị tổ chức kiểm phiếu và lập biên bản kiểm phiếu dưới sự chứng kiến của Ban kiểm soát hoặc của cổ đông không nắm giữ chức vụ quản lý Công ty.</w:t>
      </w:r>
    </w:p>
    <w:p w14:paraId="516D9F05" w14:textId="7C58CC4C" w:rsidR="00E917A8" w:rsidRPr="00A27A68" w:rsidRDefault="00890BDB" w:rsidP="00E917A8">
      <w:pPr>
        <w:spacing w:before="120" w:after="120"/>
        <w:ind w:firstLine="567"/>
        <w:jc w:val="both"/>
        <w:rPr>
          <w:sz w:val="26"/>
          <w:szCs w:val="26"/>
          <w:lang w:val="nl-NL"/>
        </w:rPr>
      </w:pPr>
      <w:r w:rsidRPr="00A27A68">
        <w:rPr>
          <w:sz w:val="26"/>
          <w:szCs w:val="26"/>
          <w:lang w:val="nl-NL"/>
        </w:rPr>
        <w:t>đ)</w:t>
      </w:r>
      <w:r w:rsidR="00E917A8" w:rsidRPr="00A27A68">
        <w:rPr>
          <w:sz w:val="26"/>
          <w:szCs w:val="26"/>
          <w:lang w:val="nl-NL"/>
        </w:rPr>
        <w:t xml:space="preserve"> Biên bản kiểm phiếu phải có các nội dung chủ yếu sau đây:</w:t>
      </w:r>
    </w:p>
    <w:p w14:paraId="757A6412" w14:textId="37AA25F5"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Tên, địa chỉ trụ sở chính, mã số doanh nghiệp;</w:t>
      </w:r>
    </w:p>
    <w:p w14:paraId="735DFDE6" w14:textId="45D53D5D"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Mục đích và các vấn đề cần lấy ý kiến để thông qua nghị quyết;</w:t>
      </w:r>
    </w:p>
    <w:p w14:paraId="77E24807" w14:textId="327F3D8F"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14:paraId="3EF22EE7" w14:textId="22D72C90"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Tổng số phiếu tán thành, không tán thành và không có ý kiến đối với từng vấn đề;</w:t>
      </w:r>
    </w:p>
    <w:p w14:paraId="6BFE1F38" w14:textId="186564BF"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Các vấn đề đã được thông qua;</w:t>
      </w:r>
    </w:p>
    <w:p w14:paraId="0F00963E" w14:textId="3B41ED25" w:rsidR="00E917A8" w:rsidRPr="00A27A68" w:rsidRDefault="00890BDB" w:rsidP="00E917A8">
      <w:pPr>
        <w:spacing w:before="120" w:after="120"/>
        <w:ind w:firstLine="567"/>
        <w:jc w:val="both"/>
        <w:rPr>
          <w:sz w:val="26"/>
          <w:szCs w:val="26"/>
          <w:lang w:val="nl-NL"/>
        </w:rPr>
      </w:pPr>
      <w:r w:rsidRPr="00A27A68">
        <w:rPr>
          <w:sz w:val="26"/>
          <w:szCs w:val="26"/>
          <w:lang w:val="nl-NL"/>
        </w:rPr>
        <w:t>-</w:t>
      </w:r>
      <w:r w:rsidR="00E917A8" w:rsidRPr="00A27A68">
        <w:rPr>
          <w:sz w:val="26"/>
          <w:szCs w:val="26"/>
          <w:lang w:val="nl-NL"/>
        </w:rPr>
        <w:t xml:space="preserve"> Họ, tên, chữ ký của Chủ tịch Hội đồng quản trị, người đại diện theo pháp luật của Công ty, người giám sát kiểm phiếu và người kiểm phiếu.</w:t>
      </w:r>
    </w:p>
    <w:p w14:paraId="24907568" w14:textId="77777777" w:rsidR="00E917A8" w:rsidRPr="00A27A68" w:rsidRDefault="00E917A8" w:rsidP="00E917A8">
      <w:pPr>
        <w:spacing w:before="120" w:after="120"/>
        <w:ind w:firstLine="567"/>
        <w:jc w:val="both"/>
        <w:rPr>
          <w:sz w:val="26"/>
          <w:szCs w:val="26"/>
          <w:lang w:val="nl-NL"/>
        </w:rPr>
      </w:pPr>
      <w:r w:rsidRPr="00A27A68">
        <w:rPr>
          <w:sz w:val="26"/>
          <w:szCs w:val="26"/>
          <w:lang w:val="nl-NL"/>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669FD0C9" w14:textId="343C62BC" w:rsidR="009A2C90" w:rsidRPr="00A27A68" w:rsidRDefault="00890BDB" w:rsidP="00E917A8">
      <w:pPr>
        <w:spacing w:before="120" w:after="280" w:afterAutospacing="1"/>
        <w:ind w:firstLine="567"/>
        <w:jc w:val="both"/>
        <w:rPr>
          <w:sz w:val="26"/>
          <w:szCs w:val="26"/>
        </w:rPr>
      </w:pPr>
      <w:r w:rsidRPr="00A27A68">
        <w:rPr>
          <w:sz w:val="26"/>
          <w:szCs w:val="26"/>
        </w:rPr>
        <w:t>e)</w:t>
      </w:r>
      <w:r w:rsidR="009A2C90" w:rsidRPr="00A27A68">
        <w:rPr>
          <w:sz w:val="26"/>
          <w:szCs w:val="26"/>
          <w:lang w:val="vi-VN"/>
        </w:rPr>
        <w:t xml:space="preserve">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1C19ADE0" w14:textId="1C814B29" w:rsidR="009A2C90" w:rsidRPr="00A27A68" w:rsidRDefault="00890BDB" w:rsidP="00E917A8">
      <w:pPr>
        <w:spacing w:before="120" w:after="280" w:afterAutospacing="1"/>
        <w:ind w:firstLine="567"/>
        <w:jc w:val="both"/>
        <w:rPr>
          <w:sz w:val="26"/>
          <w:szCs w:val="26"/>
          <w:lang w:val="vi-VN"/>
        </w:rPr>
      </w:pPr>
      <w:r w:rsidRPr="00A27A68">
        <w:rPr>
          <w:sz w:val="26"/>
          <w:szCs w:val="26"/>
        </w:rPr>
        <w:t>g)</w:t>
      </w:r>
      <w:r w:rsidR="009A2C90" w:rsidRPr="00A27A68">
        <w:rPr>
          <w:sz w:val="26"/>
          <w:szCs w:val="26"/>
          <w:lang w:val="vi-VN"/>
        </w:rPr>
        <w:t xml:space="preserve"> Nghị quyết được thông qua theo hình thức lấy ý kiến cổ đông bằng văn bản nếu được số cổ đông sở hữu trên </w:t>
      </w:r>
      <w:r w:rsidRPr="00A27A68">
        <w:rPr>
          <w:color w:val="FF0000"/>
          <w:sz w:val="26"/>
          <w:szCs w:val="26"/>
        </w:rPr>
        <w:t>50%</w:t>
      </w:r>
      <w:r w:rsidRPr="00A27A68">
        <w:rPr>
          <w:sz w:val="26"/>
          <w:szCs w:val="26"/>
        </w:rPr>
        <w:t xml:space="preserve"> </w:t>
      </w:r>
      <w:r w:rsidRPr="00A27A68">
        <w:rPr>
          <w:color w:val="FF0000"/>
          <w:sz w:val="26"/>
          <w:szCs w:val="26"/>
        </w:rPr>
        <w:t>(</w:t>
      </w:r>
      <w:proofErr w:type="spellStart"/>
      <w:r w:rsidRPr="00A27A68">
        <w:rPr>
          <w:color w:val="FF0000"/>
          <w:sz w:val="26"/>
          <w:szCs w:val="26"/>
        </w:rPr>
        <w:t>quy</w:t>
      </w:r>
      <w:proofErr w:type="spellEnd"/>
      <w:r w:rsidRPr="00A27A68">
        <w:rPr>
          <w:color w:val="FF0000"/>
          <w:sz w:val="26"/>
          <w:szCs w:val="26"/>
        </w:rPr>
        <w:t xml:space="preserve"> </w:t>
      </w:r>
      <w:proofErr w:type="spellStart"/>
      <w:r w:rsidRPr="00A27A68">
        <w:rPr>
          <w:color w:val="FF0000"/>
          <w:sz w:val="26"/>
          <w:szCs w:val="26"/>
        </w:rPr>
        <w:t>chế</w:t>
      </w:r>
      <w:proofErr w:type="spellEnd"/>
      <w:r w:rsidRPr="00A27A68">
        <w:rPr>
          <w:color w:val="FF0000"/>
          <w:sz w:val="26"/>
          <w:szCs w:val="26"/>
        </w:rPr>
        <w:t xml:space="preserve"> </w:t>
      </w:r>
      <w:proofErr w:type="spellStart"/>
      <w:r w:rsidRPr="00A27A68">
        <w:rPr>
          <w:color w:val="FF0000"/>
          <w:sz w:val="26"/>
          <w:szCs w:val="26"/>
        </w:rPr>
        <w:t>cũ</w:t>
      </w:r>
      <w:proofErr w:type="spellEnd"/>
      <w:r w:rsidRPr="00A27A68">
        <w:rPr>
          <w:color w:val="FF0000"/>
          <w:sz w:val="26"/>
          <w:szCs w:val="26"/>
        </w:rPr>
        <w:t xml:space="preserve"> </w:t>
      </w:r>
      <w:r w:rsidR="009A2C90" w:rsidRPr="00A27A68">
        <w:rPr>
          <w:color w:val="FF0000"/>
          <w:sz w:val="26"/>
          <w:szCs w:val="26"/>
        </w:rPr>
        <w:t>65</w:t>
      </w:r>
      <w:r w:rsidR="009A2C90" w:rsidRPr="00A27A68">
        <w:rPr>
          <w:color w:val="FF0000"/>
          <w:sz w:val="26"/>
          <w:szCs w:val="26"/>
          <w:lang w:val="vi-VN"/>
        </w:rPr>
        <w:t>%</w:t>
      </w:r>
      <w:r w:rsidRPr="00A27A68">
        <w:rPr>
          <w:color w:val="FF0000"/>
          <w:sz w:val="26"/>
          <w:szCs w:val="26"/>
        </w:rPr>
        <w:t>)</w:t>
      </w:r>
      <w:r w:rsidR="009A2C90" w:rsidRPr="00A27A68">
        <w:rPr>
          <w:color w:val="FF0000"/>
          <w:sz w:val="26"/>
          <w:szCs w:val="26"/>
          <w:lang w:val="vi-VN"/>
        </w:rPr>
        <w:t xml:space="preserve"> </w:t>
      </w:r>
      <w:r w:rsidR="009A2C90" w:rsidRPr="00A27A68">
        <w:rPr>
          <w:sz w:val="26"/>
          <w:szCs w:val="26"/>
          <w:lang w:val="vi-VN"/>
        </w:rPr>
        <w:t xml:space="preserve">tổng số phiếu biểu quyết của </w:t>
      </w:r>
      <w:r w:rsidR="009A2C90" w:rsidRPr="00A27A68">
        <w:rPr>
          <w:sz w:val="26"/>
          <w:szCs w:val="26"/>
          <w:lang w:val="vi-VN"/>
        </w:rPr>
        <w:lastRenderedPageBreak/>
        <w:t>tất cả cổ đông có quyền biểu quyết tán thành và có giá trị như nghị quyết được thông qua tại cuộc họp Đại hội đồng cổ đông.</w:t>
      </w:r>
    </w:p>
    <w:p w14:paraId="05C3D8F1" w14:textId="7681323E" w:rsidR="00E917A8" w:rsidRPr="00A27A68" w:rsidRDefault="00E917A8" w:rsidP="00E917A8">
      <w:pPr>
        <w:spacing w:before="120" w:after="120"/>
        <w:ind w:firstLine="709"/>
        <w:jc w:val="both"/>
        <w:rPr>
          <w:b/>
          <w:bCs/>
          <w:sz w:val="26"/>
          <w:szCs w:val="26"/>
        </w:rPr>
      </w:pPr>
      <w:r w:rsidRPr="00A27A68">
        <w:rPr>
          <w:b/>
          <w:bCs/>
          <w:sz w:val="26"/>
          <w:szCs w:val="26"/>
          <w:lang w:val="vi-VN"/>
        </w:rPr>
        <w:t>4. Trình tự, thủ tục họp Đại hội đồng cổ đông thông qua nghị quyết bằng hình thức hội nghị trực tuyến hoặc Đại hội đồng cổ đông thông qua nghị quyết bằng hình thức hội nghị trực tiếp kết hợp với trực tuyến</w:t>
      </w:r>
      <w:r w:rsidR="00A27A68">
        <w:rPr>
          <w:b/>
          <w:bCs/>
          <w:sz w:val="26"/>
          <w:szCs w:val="26"/>
        </w:rPr>
        <w:t>.</w:t>
      </w:r>
    </w:p>
    <w:p w14:paraId="456641E9" w14:textId="77777777" w:rsidR="00E917A8" w:rsidRPr="00A27A68" w:rsidRDefault="00E917A8" w:rsidP="00E917A8">
      <w:pPr>
        <w:spacing w:before="120" w:after="120"/>
        <w:ind w:firstLine="709"/>
        <w:jc w:val="both"/>
        <w:rPr>
          <w:sz w:val="26"/>
          <w:szCs w:val="26"/>
          <w:lang w:val="vi-VN"/>
        </w:rPr>
      </w:pPr>
      <w:r w:rsidRPr="00A27A68">
        <w:rPr>
          <w:sz w:val="26"/>
          <w:szCs w:val="26"/>
          <w:lang w:val="vi-VN"/>
        </w:rPr>
        <w:t xml:space="preserve">Trường hợp Đại hội đồng cổ đông thông qua nghị quyết bằng các hình thức này, Hội đồng quản trị có trách nhiệm ban hành quy chế để thực hiện. Quy chế này phải đảm bảo phù hợp với quy định của Luật Doanh nghiệp, Luật Chứng khoán, Nghị định số 155/2020/NĐ-CP ngày 31 tháng 12 năm 2020 của Chính phủ quy định chi tiết thi hành một số điều của Luật Chứng khoán, Điều lệ </w:t>
      </w:r>
      <w:r w:rsidRPr="00A27A68">
        <w:rPr>
          <w:sz w:val="26"/>
          <w:szCs w:val="26"/>
        </w:rPr>
        <w:t>C</w:t>
      </w:r>
      <w:r w:rsidRPr="00A27A68">
        <w:rPr>
          <w:sz w:val="26"/>
          <w:szCs w:val="26"/>
          <w:lang w:val="vi-VN"/>
        </w:rPr>
        <w:t>ông ty và quy định khác của pháp luật có liên quan, trong quy chế Hội đồng quản trị ban hành phải quy định rõ các nội dung sau:</w:t>
      </w:r>
    </w:p>
    <w:p w14:paraId="7EFB4F7F" w14:textId="7AC52E80" w:rsidR="00E917A8" w:rsidRPr="00A27A68" w:rsidRDefault="00E917A8" w:rsidP="00E917A8">
      <w:pPr>
        <w:spacing w:before="120" w:after="120"/>
        <w:ind w:firstLine="709"/>
        <w:jc w:val="both"/>
        <w:rPr>
          <w:sz w:val="26"/>
          <w:szCs w:val="26"/>
          <w:lang w:val="vi-VN"/>
        </w:rPr>
      </w:pPr>
      <w:r w:rsidRPr="00A27A68">
        <w:rPr>
          <w:sz w:val="26"/>
          <w:szCs w:val="26"/>
          <w:lang w:val="vi-VN"/>
        </w:rPr>
        <w:t>a</w:t>
      </w:r>
      <w:r w:rsidR="00890BDB" w:rsidRPr="00A27A68">
        <w:rPr>
          <w:sz w:val="26"/>
          <w:szCs w:val="26"/>
        </w:rPr>
        <w:t>)</w:t>
      </w:r>
      <w:r w:rsidRPr="00A27A68">
        <w:rPr>
          <w:sz w:val="26"/>
          <w:szCs w:val="26"/>
        </w:rPr>
        <w:t xml:space="preserve"> </w:t>
      </w:r>
      <w:r w:rsidRPr="00A27A68">
        <w:rPr>
          <w:sz w:val="26"/>
          <w:szCs w:val="26"/>
          <w:lang w:val="vi-VN"/>
        </w:rPr>
        <w:t>Thông báo triệu tập họp Đại hội đồng cổ đông;</w:t>
      </w:r>
    </w:p>
    <w:p w14:paraId="0A25C2C3" w14:textId="041ADA3F" w:rsidR="00E917A8" w:rsidRPr="00A27A68" w:rsidRDefault="00E917A8" w:rsidP="00E917A8">
      <w:pPr>
        <w:spacing w:before="120" w:after="120"/>
        <w:ind w:firstLine="709"/>
        <w:jc w:val="both"/>
        <w:rPr>
          <w:sz w:val="26"/>
          <w:szCs w:val="26"/>
          <w:lang w:val="vi-VN"/>
        </w:rPr>
      </w:pPr>
      <w:r w:rsidRPr="00A27A68">
        <w:rPr>
          <w:sz w:val="26"/>
          <w:szCs w:val="26"/>
          <w:lang w:val="vi-VN"/>
        </w:rPr>
        <w:t>b</w:t>
      </w:r>
      <w:r w:rsidR="00890BDB" w:rsidRPr="00A27A68">
        <w:rPr>
          <w:sz w:val="26"/>
          <w:szCs w:val="26"/>
        </w:rPr>
        <w:t>)</w:t>
      </w:r>
      <w:r w:rsidRPr="00A27A68">
        <w:rPr>
          <w:sz w:val="26"/>
          <w:szCs w:val="26"/>
          <w:lang w:val="vi-VN"/>
        </w:rPr>
        <w:t xml:space="preserve"> Cách thức đăng ký tham dự Đại hội đồng cổ đông;</w:t>
      </w:r>
    </w:p>
    <w:p w14:paraId="65AD5D9F" w14:textId="6C658C63" w:rsidR="00E917A8" w:rsidRPr="00A27A68" w:rsidRDefault="00E917A8" w:rsidP="00E917A8">
      <w:pPr>
        <w:spacing w:before="120" w:after="120"/>
        <w:ind w:firstLine="709"/>
        <w:jc w:val="both"/>
        <w:rPr>
          <w:sz w:val="26"/>
          <w:szCs w:val="26"/>
          <w:lang w:val="vi-VN"/>
        </w:rPr>
      </w:pPr>
      <w:r w:rsidRPr="00A27A68">
        <w:rPr>
          <w:sz w:val="26"/>
          <w:szCs w:val="26"/>
          <w:lang w:val="vi-VN"/>
        </w:rPr>
        <w:t>c</w:t>
      </w:r>
      <w:r w:rsidR="00890BDB" w:rsidRPr="00A27A68">
        <w:rPr>
          <w:sz w:val="26"/>
          <w:szCs w:val="26"/>
        </w:rPr>
        <w:t>)</w:t>
      </w:r>
      <w:r w:rsidRPr="00A27A68">
        <w:rPr>
          <w:sz w:val="26"/>
          <w:szCs w:val="26"/>
          <w:lang w:val="vi-VN"/>
        </w:rPr>
        <w:t xml:space="preserve"> Việc ủy quyền cho người đại diện dự họp Đại hội đồng cổ đông;</w:t>
      </w:r>
    </w:p>
    <w:p w14:paraId="46ED9219" w14:textId="1C7E3F38" w:rsidR="00E917A8" w:rsidRPr="00A27A68" w:rsidRDefault="00E917A8" w:rsidP="00E917A8">
      <w:pPr>
        <w:spacing w:before="120" w:after="120"/>
        <w:ind w:firstLine="709"/>
        <w:jc w:val="both"/>
        <w:rPr>
          <w:sz w:val="26"/>
          <w:szCs w:val="26"/>
          <w:lang w:val="vi-VN"/>
        </w:rPr>
      </w:pPr>
      <w:r w:rsidRPr="00A27A68">
        <w:rPr>
          <w:sz w:val="26"/>
          <w:szCs w:val="26"/>
          <w:lang w:val="vi-VN"/>
        </w:rPr>
        <w:t>d</w:t>
      </w:r>
      <w:r w:rsidR="00890BDB" w:rsidRPr="00A27A68">
        <w:rPr>
          <w:sz w:val="26"/>
          <w:szCs w:val="26"/>
        </w:rPr>
        <w:t>)</w:t>
      </w:r>
      <w:r w:rsidRPr="00A27A68">
        <w:rPr>
          <w:sz w:val="26"/>
          <w:szCs w:val="26"/>
          <w:lang w:val="vi-VN"/>
        </w:rPr>
        <w:t xml:space="preserve"> Điều kiện tiến hành;</w:t>
      </w:r>
    </w:p>
    <w:p w14:paraId="230AB428" w14:textId="27D97C5A" w:rsidR="00E917A8" w:rsidRPr="00A27A68" w:rsidRDefault="00E917A8" w:rsidP="00E917A8">
      <w:pPr>
        <w:spacing w:before="120" w:after="120"/>
        <w:ind w:firstLine="709"/>
        <w:jc w:val="both"/>
        <w:rPr>
          <w:sz w:val="26"/>
          <w:szCs w:val="26"/>
          <w:lang w:val="vi-VN"/>
        </w:rPr>
      </w:pPr>
      <w:r w:rsidRPr="00A27A68">
        <w:rPr>
          <w:sz w:val="26"/>
          <w:szCs w:val="26"/>
          <w:lang w:val="vi-VN"/>
        </w:rPr>
        <w:t>đ</w:t>
      </w:r>
      <w:r w:rsidR="00890BDB" w:rsidRPr="00A27A68">
        <w:rPr>
          <w:sz w:val="26"/>
          <w:szCs w:val="26"/>
        </w:rPr>
        <w:t>)</w:t>
      </w:r>
      <w:r w:rsidRPr="00A27A68">
        <w:rPr>
          <w:sz w:val="26"/>
          <w:szCs w:val="26"/>
          <w:lang w:val="vi-VN"/>
        </w:rPr>
        <w:t xml:space="preserve"> Hình thức thông qua nghị quyết của Đại hội đồng cổ đông;</w:t>
      </w:r>
    </w:p>
    <w:p w14:paraId="6CAE2BA9" w14:textId="36CE4118" w:rsidR="00E917A8" w:rsidRPr="00A27A68" w:rsidRDefault="00E917A8" w:rsidP="00E917A8">
      <w:pPr>
        <w:spacing w:before="120" w:after="120"/>
        <w:ind w:firstLine="709"/>
        <w:jc w:val="both"/>
        <w:rPr>
          <w:sz w:val="26"/>
          <w:szCs w:val="26"/>
          <w:lang w:val="vi-VN"/>
        </w:rPr>
      </w:pPr>
      <w:r w:rsidRPr="00A27A68">
        <w:rPr>
          <w:sz w:val="26"/>
          <w:szCs w:val="26"/>
          <w:lang w:val="vi-VN"/>
        </w:rPr>
        <w:t>e</w:t>
      </w:r>
      <w:r w:rsidR="00890BDB" w:rsidRPr="00A27A68">
        <w:rPr>
          <w:sz w:val="26"/>
          <w:szCs w:val="26"/>
        </w:rPr>
        <w:t>)</w:t>
      </w:r>
      <w:r w:rsidRPr="00A27A68">
        <w:rPr>
          <w:sz w:val="26"/>
          <w:szCs w:val="26"/>
          <w:lang w:val="vi-VN"/>
        </w:rPr>
        <w:t xml:space="preserve"> Cách thức bỏ phiếu;</w:t>
      </w:r>
    </w:p>
    <w:p w14:paraId="70CDD705" w14:textId="2D6E98B3" w:rsidR="00E917A8" w:rsidRPr="00A27A68" w:rsidRDefault="00E917A8" w:rsidP="00E917A8">
      <w:pPr>
        <w:spacing w:before="120" w:after="120"/>
        <w:ind w:firstLine="709"/>
        <w:jc w:val="both"/>
        <w:rPr>
          <w:sz w:val="26"/>
          <w:szCs w:val="26"/>
          <w:lang w:val="vi-VN"/>
        </w:rPr>
      </w:pPr>
      <w:r w:rsidRPr="00A27A68">
        <w:rPr>
          <w:sz w:val="26"/>
          <w:szCs w:val="26"/>
          <w:lang w:val="vi-VN"/>
        </w:rPr>
        <w:t>g</w:t>
      </w:r>
      <w:r w:rsidR="00890BDB" w:rsidRPr="00A27A68">
        <w:rPr>
          <w:sz w:val="26"/>
          <w:szCs w:val="26"/>
        </w:rPr>
        <w:t>)</w:t>
      </w:r>
      <w:r w:rsidRPr="00A27A68">
        <w:rPr>
          <w:sz w:val="26"/>
          <w:szCs w:val="26"/>
          <w:lang w:val="vi-VN"/>
        </w:rPr>
        <w:t xml:space="preserve"> Cách thức kiểm phiếu;</w:t>
      </w:r>
    </w:p>
    <w:p w14:paraId="23BED8EC" w14:textId="166387DE" w:rsidR="00E917A8" w:rsidRPr="00A27A68" w:rsidRDefault="00E917A8" w:rsidP="00E917A8">
      <w:pPr>
        <w:spacing w:before="120" w:after="120"/>
        <w:ind w:firstLine="709"/>
        <w:jc w:val="both"/>
        <w:rPr>
          <w:sz w:val="26"/>
          <w:szCs w:val="26"/>
          <w:lang w:val="vi-VN"/>
        </w:rPr>
      </w:pPr>
      <w:r w:rsidRPr="00A27A68">
        <w:rPr>
          <w:sz w:val="26"/>
          <w:szCs w:val="26"/>
          <w:lang w:val="vi-VN"/>
        </w:rPr>
        <w:t>h</w:t>
      </w:r>
      <w:r w:rsidR="00890BDB" w:rsidRPr="00A27A68">
        <w:rPr>
          <w:sz w:val="26"/>
          <w:szCs w:val="26"/>
        </w:rPr>
        <w:t>)</w:t>
      </w:r>
      <w:r w:rsidRPr="00A27A68">
        <w:rPr>
          <w:sz w:val="26"/>
          <w:szCs w:val="26"/>
          <w:lang w:val="vi-VN"/>
        </w:rPr>
        <w:t xml:space="preserve"> Thông báo kết quả kiểm phiếu;</w:t>
      </w:r>
    </w:p>
    <w:p w14:paraId="6B94A42F" w14:textId="151717CB" w:rsidR="00E917A8" w:rsidRPr="00A27A68" w:rsidRDefault="00E917A8" w:rsidP="00E917A8">
      <w:pPr>
        <w:spacing w:before="120" w:after="120"/>
        <w:ind w:firstLine="709"/>
        <w:jc w:val="both"/>
        <w:rPr>
          <w:sz w:val="26"/>
          <w:szCs w:val="26"/>
          <w:lang w:val="vi-VN"/>
        </w:rPr>
      </w:pPr>
      <w:r w:rsidRPr="00A27A68">
        <w:rPr>
          <w:sz w:val="26"/>
          <w:szCs w:val="26"/>
          <w:lang w:val="vi-VN"/>
        </w:rPr>
        <w:t>i</w:t>
      </w:r>
      <w:r w:rsidR="00890BDB" w:rsidRPr="00A27A68">
        <w:rPr>
          <w:sz w:val="26"/>
          <w:szCs w:val="26"/>
        </w:rPr>
        <w:t>)</w:t>
      </w:r>
      <w:r w:rsidRPr="00A27A68">
        <w:rPr>
          <w:sz w:val="26"/>
          <w:szCs w:val="26"/>
          <w:lang w:val="vi-VN"/>
        </w:rPr>
        <w:t xml:space="preserve"> Lập biên bản họp Đại hội đồng cổ đông;</w:t>
      </w:r>
    </w:p>
    <w:p w14:paraId="406B7FBB" w14:textId="23D1D5C1" w:rsidR="00E917A8" w:rsidRPr="00A27A68" w:rsidRDefault="00E917A8" w:rsidP="00E917A8">
      <w:pPr>
        <w:spacing w:before="120" w:after="120"/>
        <w:ind w:firstLine="709"/>
        <w:jc w:val="both"/>
        <w:rPr>
          <w:sz w:val="26"/>
          <w:szCs w:val="26"/>
          <w:lang w:val="vi-VN"/>
        </w:rPr>
      </w:pPr>
      <w:r w:rsidRPr="00A27A68">
        <w:rPr>
          <w:sz w:val="26"/>
          <w:szCs w:val="26"/>
          <w:lang w:val="vi-VN"/>
        </w:rPr>
        <w:t>k</w:t>
      </w:r>
      <w:r w:rsidR="00890BDB" w:rsidRPr="00A27A68">
        <w:rPr>
          <w:sz w:val="26"/>
          <w:szCs w:val="26"/>
        </w:rPr>
        <w:t>)</w:t>
      </w:r>
      <w:r w:rsidRPr="00A27A68">
        <w:rPr>
          <w:sz w:val="26"/>
          <w:szCs w:val="26"/>
          <w:lang w:val="vi-VN"/>
        </w:rPr>
        <w:t xml:space="preserve"> Công bố Nghị quyết Đại hội đồng cổ đông.</w:t>
      </w:r>
    </w:p>
    <w:p w14:paraId="2900BC7B" w14:textId="55716E48" w:rsidR="00863EA7" w:rsidRPr="00A27A68" w:rsidRDefault="00863EA7" w:rsidP="00990465">
      <w:pPr>
        <w:spacing w:before="120" w:after="280" w:afterAutospacing="1"/>
        <w:jc w:val="both"/>
        <w:rPr>
          <w:b/>
          <w:bCs/>
          <w:color w:val="000000" w:themeColor="text1"/>
          <w:sz w:val="26"/>
          <w:szCs w:val="26"/>
        </w:rPr>
      </w:pPr>
      <w:bookmarkStart w:id="6" w:name="dieu_3_2"/>
      <w:r w:rsidRPr="00A27A68">
        <w:rPr>
          <w:b/>
          <w:bCs/>
          <w:color w:val="000000" w:themeColor="text1"/>
          <w:sz w:val="26"/>
          <w:szCs w:val="26"/>
          <w:lang w:val="vi-VN"/>
        </w:rPr>
        <w:t>Điều 3. Hội đồng quản trị</w:t>
      </w:r>
      <w:bookmarkEnd w:id="6"/>
      <w:r w:rsidR="00A27A68">
        <w:rPr>
          <w:b/>
          <w:bCs/>
          <w:color w:val="000000" w:themeColor="text1"/>
          <w:sz w:val="26"/>
          <w:szCs w:val="26"/>
        </w:rPr>
        <w:t>.</w:t>
      </w:r>
    </w:p>
    <w:p w14:paraId="5521C510" w14:textId="5C37D22F" w:rsidR="00E917A8" w:rsidRPr="00A27A68" w:rsidRDefault="00E917A8" w:rsidP="00E917A8">
      <w:pPr>
        <w:numPr>
          <w:ilvl w:val="0"/>
          <w:numId w:val="12"/>
        </w:numPr>
        <w:tabs>
          <w:tab w:val="left" w:pos="993"/>
        </w:tabs>
        <w:suppressAutoHyphens/>
        <w:spacing w:before="120" w:after="120"/>
        <w:ind w:left="0" w:firstLine="709"/>
        <w:jc w:val="both"/>
        <w:rPr>
          <w:b/>
          <w:bCs/>
          <w:sz w:val="26"/>
          <w:szCs w:val="26"/>
        </w:rPr>
      </w:pPr>
      <w:r w:rsidRPr="00A27A68">
        <w:rPr>
          <w:b/>
          <w:bCs/>
          <w:sz w:val="26"/>
          <w:szCs w:val="26"/>
          <w:lang w:val="vi-VN"/>
        </w:rPr>
        <w:t>Vai trò, quyền và nghĩa vụ của Hội đồng quản trị, trách nhiệm của thành viên Hội đồng quản trị</w:t>
      </w:r>
      <w:r w:rsidR="00A27A68">
        <w:rPr>
          <w:b/>
          <w:bCs/>
          <w:sz w:val="26"/>
          <w:szCs w:val="26"/>
        </w:rPr>
        <w:t>.</w:t>
      </w:r>
    </w:p>
    <w:p w14:paraId="0B91E077" w14:textId="77777777" w:rsidR="00E917A8" w:rsidRPr="00A27A68" w:rsidRDefault="00E917A8" w:rsidP="00E917A8">
      <w:pPr>
        <w:tabs>
          <w:tab w:val="left" w:pos="993"/>
        </w:tabs>
        <w:spacing w:before="120" w:after="120"/>
        <w:ind w:firstLine="709"/>
        <w:jc w:val="both"/>
        <w:rPr>
          <w:sz w:val="26"/>
          <w:szCs w:val="26"/>
        </w:rPr>
      </w:pPr>
      <w:r w:rsidRPr="00A27A68">
        <w:rPr>
          <w:sz w:val="26"/>
          <w:szCs w:val="26"/>
          <w:lang w:val="vi-VN"/>
        </w:rPr>
        <w:t xml:space="preserve">1.1. Hội đồng quản trị là cơ quan quản lý </w:t>
      </w:r>
      <w:r w:rsidRPr="00A27A68">
        <w:rPr>
          <w:sz w:val="26"/>
          <w:szCs w:val="26"/>
        </w:rPr>
        <w:t>C</w:t>
      </w:r>
      <w:r w:rsidRPr="00A27A68">
        <w:rPr>
          <w:sz w:val="26"/>
          <w:szCs w:val="26"/>
          <w:lang w:val="vi-VN"/>
        </w:rPr>
        <w:t xml:space="preserve">ông ty, có toàn quyền nhân danh </w:t>
      </w:r>
      <w:r w:rsidRPr="00A27A68">
        <w:rPr>
          <w:sz w:val="26"/>
          <w:szCs w:val="26"/>
        </w:rPr>
        <w:t>C</w:t>
      </w:r>
      <w:r w:rsidRPr="00A27A68">
        <w:rPr>
          <w:sz w:val="26"/>
          <w:szCs w:val="26"/>
          <w:lang w:val="vi-VN"/>
        </w:rPr>
        <w:t xml:space="preserve">ông ty để quyết định, thực hiện quyền và nghĩa vụ của </w:t>
      </w:r>
      <w:r w:rsidRPr="00A27A68">
        <w:rPr>
          <w:sz w:val="26"/>
          <w:szCs w:val="26"/>
        </w:rPr>
        <w:t>C</w:t>
      </w:r>
      <w:r w:rsidRPr="00A27A68">
        <w:rPr>
          <w:sz w:val="26"/>
          <w:szCs w:val="26"/>
          <w:lang w:val="vi-VN"/>
        </w:rPr>
        <w:t>ông ty, trừ các quyền và nghĩa vụ thuộc thẩm quyền của Đại hội đồng cổ đông.</w:t>
      </w:r>
    </w:p>
    <w:p w14:paraId="765CED0D" w14:textId="77777777" w:rsidR="00E917A8" w:rsidRPr="00A27A68" w:rsidRDefault="00E917A8" w:rsidP="00E917A8">
      <w:pPr>
        <w:tabs>
          <w:tab w:val="left" w:pos="-317"/>
          <w:tab w:val="left" w:pos="700"/>
        </w:tabs>
        <w:spacing w:before="120" w:after="120"/>
        <w:ind w:firstLine="720"/>
        <w:jc w:val="both"/>
        <w:rPr>
          <w:sz w:val="26"/>
          <w:szCs w:val="26"/>
          <w:lang w:val="nl-NL"/>
        </w:rPr>
      </w:pPr>
      <w:r w:rsidRPr="00A27A68">
        <w:rPr>
          <w:sz w:val="26"/>
          <w:szCs w:val="26"/>
          <w:lang w:val="vi-VN"/>
        </w:rPr>
        <w:t xml:space="preserve">1.2. </w:t>
      </w:r>
      <w:r w:rsidRPr="00A27A68">
        <w:rPr>
          <w:sz w:val="26"/>
          <w:szCs w:val="26"/>
          <w:lang w:val="nl-NL"/>
        </w:rPr>
        <w:t>Quyền và nghĩa vụ của Hội đồng quản trị do luật pháp, Điều lệ, các quy chế nội bộ của Công ty và quyết định của Đại hội đồng cổ đông quy định. Cụ thể, Hội đồng quản trị có những quyền hạn và nhiệm vụ sau:</w:t>
      </w:r>
    </w:p>
    <w:p w14:paraId="65FEF1EC" w14:textId="0720121C" w:rsidR="00E917A8" w:rsidRPr="00A27A68" w:rsidRDefault="00E917A8" w:rsidP="00E917A8">
      <w:pPr>
        <w:tabs>
          <w:tab w:val="left" w:pos="-300"/>
          <w:tab w:val="left" w:pos="700"/>
        </w:tabs>
        <w:spacing w:before="120" w:after="120"/>
        <w:ind w:firstLine="720"/>
        <w:jc w:val="both"/>
        <w:rPr>
          <w:bCs/>
          <w:sz w:val="26"/>
          <w:szCs w:val="26"/>
          <w:lang w:val="nl-NL"/>
        </w:rPr>
      </w:pPr>
      <w:r w:rsidRPr="00A27A68">
        <w:rPr>
          <w:sz w:val="26"/>
          <w:szCs w:val="26"/>
        </w:rPr>
        <w:t>a</w:t>
      </w:r>
      <w:r w:rsidR="00890BDB" w:rsidRPr="00A27A68">
        <w:rPr>
          <w:sz w:val="26"/>
          <w:szCs w:val="26"/>
        </w:rPr>
        <w:t>)</w:t>
      </w:r>
      <w:r w:rsidRPr="00A27A68">
        <w:rPr>
          <w:sz w:val="26"/>
          <w:szCs w:val="26"/>
        </w:rPr>
        <w:t xml:space="preserve"> </w:t>
      </w:r>
      <w:r w:rsidRPr="00A27A68">
        <w:rPr>
          <w:bCs/>
          <w:sz w:val="26"/>
          <w:szCs w:val="26"/>
          <w:lang w:val="nl-NL"/>
        </w:rPr>
        <w:t>Quyết định chiến lược, kế hoạch phát triển trung hạn và kế hoạch kinh doanh hàng năm của Công ty;</w:t>
      </w:r>
    </w:p>
    <w:p w14:paraId="0093E1A6" w14:textId="280C4A77" w:rsidR="00E917A8" w:rsidRPr="00A27A68" w:rsidRDefault="00E917A8" w:rsidP="00E917A8">
      <w:pPr>
        <w:tabs>
          <w:tab w:val="left" w:pos="-300"/>
          <w:tab w:val="left" w:pos="700"/>
        </w:tabs>
        <w:spacing w:before="120" w:after="120"/>
        <w:ind w:firstLine="720"/>
        <w:jc w:val="both"/>
        <w:rPr>
          <w:bCs/>
          <w:sz w:val="26"/>
          <w:szCs w:val="26"/>
          <w:lang w:val="nl-NL"/>
        </w:rPr>
      </w:pPr>
      <w:r w:rsidRPr="00A27A68">
        <w:rPr>
          <w:sz w:val="26"/>
          <w:szCs w:val="26"/>
        </w:rPr>
        <w:t>b</w:t>
      </w:r>
      <w:r w:rsidR="00890BDB" w:rsidRPr="00A27A68">
        <w:rPr>
          <w:sz w:val="26"/>
          <w:szCs w:val="26"/>
        </w:rPr>
        <w:t>)</w:t>
      </w:r>
      <w:r w:rsidRPr="00A27A68">
        <w:rPr>
          <w:sz w:val="26"/>
          <w:szCs w:val="26"/>
        </w:rPr>
        <w:t xml:space="preserve"> </w:t>
      </w:r>
      <w:r w:rsidRPr="00A27A68">
        <w:rPr>
          <w:bCs/>
          <w:sz w:val="26"/>
          <w:szCs w:val="26"/>
          <w:lang w:val="nl-NL"/>
        </w:rPr>
        <w:t>Xác định các mục tiêu hoạt động trên cơ sở các mục tiêu chiến lược được Đại hội đồng cổ đông thông qua;</w:t>
      </w:r>
    </w:p>
    <w:p w14:paraId="44445AE5" w14:textId="3D493348" w:rsidR="00E917A8" w:rsidRPr="00A27A68" w:rsidRDefault="00E917A8" w:rsidP="00E917A8">
      <w:pPr>
        <w:tabs>
          <w:tab w:val="left" w:pos="-300"/>
          <w:tab w:val="left" w:pos="993"/>
        </w:tabs>
        <w:spacing w:before="120" w:after="120"/>
        <w:ind w:firstLine="709"/>
        <w:jc w:val="both"/>
        <w:rPr>
          <w:bCs/>
          <w:sz w:val="26"/>
          <w:szCs w:val="26"/>
          <w:lang w:val="nl-NL"/>
        </w:rPr>
      </w:pPr>
      <w:r w:rsidRPr="00A27A68">
        <w:rPr>
          <w:bCs/>
          <w:sz w:val="26"/>
          <w:szCs w:val="26"/>
          <w:lang w:val="nl-NL"/>
        </w:rPr>
        <w:t>c</w:t>
      </w:r>
      <w:r w:rsidR="00890BDB" w:rsidRPr="00A27A68">
        <w:rPr>
          <w:bCs/>
          <w:sz w:val="26"/>
          <w:szCs w:val="26"/>
          <w:lang w:val="nl-NL"/>
        </w:rPr>
        <w:t>)</w:t>
      </w:r>
      <w:r w:rsidRPr="00A27A68">
        <w:rPr>
          <w:bCs/>
          <w:sz w:val="26"/>
          <w:szCs w:val="26"/>
          <w:lang w:val="nl-NL"/>
        </w:rPr>
        <w:t xml:space="preserve"> Bổ nhiệm và miễn nhiệm, ký hợp đồng, chấm dứt hợp đồng đối với Tổng giám đốc, người điều hành khác và quyết định mức lương của họ;</w:t>
      </w:r>
    </w:p>
    <w:p w14:paraId="0D5FE8E0" w14:textId="2971DD73" w:rsidR="00E917A8" w:rsidRPr="00A27A68" w:rsidRDefault="00E917A8" w:rsidP="00E917A8">
      <w:pPr>
        <w:tabs>
          <w:tab w:val="left" w:pos="-300"/>
          <w:tab w:val="left" w:pos="993"/>
        </w:tabs>
        <w:spacing w:before="120" w:after="120"/>
        <w:ind w:firstLine="709"/>
        <w:jc w:val="both"/>
        <w:rPr>
          <w:bCs/>
          <w:sz w:val="26"/>
          <w:szCs w:val="26"/>
          <w:lang w:val="nl-NL"/>
        </w:rPr>
      </w:pPr>
      <w:r w:rsidRPr="00A27A68">
        <w:rPr>
          <w:bCs/>
          <w:sz w:val="26"/>
          <w:szCs w:val="26"/>
          <w:lang w:val="nl-NL"/>
        </w:rPr>
        <w:lastRenderedPageBreak/>
        <w:t>d</w:t>
      </w:r>
      <w:r w:rsidR="00890BDB" w:rsidRPr="00A27A68">
        <w:rPr>
          <w:bCs/>
          <w:sz w:val="26"/>
          <w:szCs w:val="26"/>
          <w:lang w:val="nl-NL"/>
        </w:rPr>
        <w:t>)</w:t>
      </w:r>
      <w:r w:rsidRPr="00A27A68">
        <w:rPr>
          <w:bCs/>
          <w:sz w:val="26"/>
          <w:szCs w:val="26"/>
          <w:lang w:val="nl-NL"/>
        </w:rPr>
        <w:t xml:space="preserve"> Giám sát, chỉ đạo Tổng giám đốc và người điều hành khác;</w:t>
      </w:r>
    </w:p>
    <w:p w14:paraId="3375849C" w14:textId="6918EC92" w:rsidR="00E917A8" w:rsidRPr="00A27A68" w:rsidRDefault="00E917A8" w:rsidP="00E917A8">
      <w:pPr>
        <w:tabs>
          <w:tab w:val="left" w:pos="-300"/>
          <w:tab w:val="left" w:pos="993"/>
        </w:tabs>
        <w:spacing w:before="120" w:after="120"/>
        <w:ind w:firstLine="709"/>
        <w:jc w:val="both"/>
        <w:rPr>
          <w:bCs/>
          <w:sz w:val="26"/>
          <w:szCs w:val="26"/>
          <w:lang w:val="nl-NL"/>
        </w:rPr>
      </w:pPr>
      <w:r w:rsidRPr="00A27A68">
        <w:rPr>
          <w:bCs/>
          <w:sz w:val="26"/>
          <w:szCs w:val="26"/>
          <w:lang w:val="nl-NL"/>
        </w:rPr>
        <w:t>e</w:t>
      </w:r>
      <w:r w:rsidR="00890BDB" w:rsidRPr="00A27A68">
        <w:rPr>
          <w:bCs/>
          <w:sz w:val="26"/>
          <w:szCs w:val="26"/>
          <w:lang w:val="nl-NL"/>
        </w:rPr>
        <w:t>)</w:t>
      </w:r>
      <w:r w:rsidRPr="00A27A68">
        <w:rPr>
          <w:bCs/>
          <w:sz w:val="26"/>
          <w:szCs w:val="26"/>
          <w:lang w:val="nl-NL"/>
        </w:rPr>
        <w:t xml:space="preserve"> Giải quyết các khiếu nại của Công ty đối với người điều hành cũng như quyết định lựa chọn đại diện của Công ty để giải quyết các vấn đề liên quan tới các thủ tục pháp lý đối với người điều hành đó; </w:t>
      </w:r>
    </w:p>
    <w:p w14:paraId="3E6D2718" w14:textId="59032C72" w:rsidR="00E917A8" w:rsidRPr="00A27A68" w:rsidRDefault="00890BDB" w:rsidP="00E917A8">
      <w:pPr>
        <w:tabs>
          <w:tab w:val="left" w:pos="-300"/>
          <w:tab w:val="left" w:pos="993"/>
        </w:tabs>
        <w:spacing w:before="120" w:after="120"/>
        <w:ind w:firstLine="709"/>
        <w:jc w:val="both"/>
        <w:rPr>
          <w:bCs/>
          <w:sz w:val="26"/>
          <w:szCs w:val="26"/>
          <w:lang w:val="nl-NL"/>
        </w:rPr>
      </w:pPr>
      <w:r w:rsidRPr="00A27A68">
        <w:rPr>
          <w:bCs/>
          <w:sz w:val="26"/>
          <w:szCs w:val="26"/>
          <w:lang w:val="nl-NL"/>
        </w:rPr>
        <w:t>g)</w:t>
      </w:r>
      <w:r w:rsidR="00E917A8" w:rsidRPr="00A27A68">
        <w:rPr>
          <w:bCs/>
          <w:sz w:val="26"/>
          <w:szCs w:val="26"/>
          <w:lang w:val="nl-NL"/>
        </w:rPr>
        <w:t xml:space="preserve"> Quyết định cơ cấu tổ chức của Công ty, việc thành lập công ty con, lập chi nhánh, văn phòng đại diện và việc góp vốn, mua cổ phần của doanh nghiệp khác;</w:t>
      </w:r>
    </w:p>
    <w:p w14:paraId="7C819610" w14:textId="58698A23" w:rsidR="00E917A8" w:rsidRPr="00A27A68" w:rsidRDefault="00890BDB" w:rsidP="00E917A8">
      <w:pPr>
        <w:tabs>
          <w:tab w:val="left" w:pos="-300"/>
          <w:tab w:val="left" w:pos="993"/>
        </w:tabs>
        <w:spacing w:before="120" w:after="120"/>
        <w:ind w:firstLine="709"/>
        <w:jc w:val="both"/>
        <w:rPr>
          <w:bCs/>
          <w:sz w:val="26"/>
          <w:szCs w:val="26"/>
          <w:lang w:val="nl-NL"/>
        </w:rPr>
      </w:pPr>
      <w:r w:rsidRPr="00A27A68">
        <w:rPr>
          <w:bCs/>
          <w:sz w:val="26"/>
          <w:szCs w:val="26"/>
          <w:lang w:val="nl-NL"/>
        </w:rPr>
        <w:t>h)</w:t>
      </w:r>
      <w:r w:rsidR="00E917A8" w:rsidRPr="00A27A68">
        <w:rPr>
          <w:bCs/>
          <w:sz w:val="26"/>
          <w:szCs w:val="26"/>
          <w:lang w:val="nl-NL"/>
        </w:rPr>
        <w:t xml:space="preserve"> Đề xuất việc tổ chức lại hoặc giải thể Công ty;</w:t>
      </w:r>
    </w:p>
    <w:p w14:paraId="1266D58F" w14:textId="5AC2A8B9" w:rsidR="00E917A8" w:rsidRPr="00A27A68" w:rsidRDefault="00890BDB" w:rsidP="00E917A8">
      <w:pPr>
        <w:tabs>
          <w:tab w:val="left" w:pos="-300"/>
          <w:tab w:val="left" w:pos="700"/>
        </w:tabs>
        <w:spacing w:before="120" w:after="120"/>
        <w:ind w:firstLine="709"/>
        <w:jc w:val="both"/>
        <w:rPr>
          <w:bCs/>
          <w:sz w:val="26"/>
          <w:szCs w:val="26"/>
          <w:lang w:val="nl-NL"/>
        </w:rPr>
      </w:pPr>
      <w:r w:rsidRPr="00A27A68">
        <w:rPr>
          <w:bCs/>
          <w:sz w:val="26"/>
          <w:szCs w:val="26"/>
          <w:lang w:val="nl-NL"/>
        </w:rPr>
        <w:t>i)</w:t>
      </w:r>
      <w:r w:rsidR="00E917A8" w:rsidRPr="00A27A68">
        <w:rPr>
          <w:bCs/>
          <w:sz w:val="26"/>
          <w:szCs w:val="26"/>
          <w:lang w:val="nl-NL"/>
        </w:rPr>
        <w:t xml:space="preserve"> Quyết định ban hành quy chế nội bộ về quản trị công ty sau khi được Đại hội đồng cổ đông chấp thuận thông qua hiệu quả để bảo vệ cổ đông;</w:t>
      </w:r>
    </w:p>
    <w:p w14:paraId="0E1B783D" w14:textId="270218A0" w:rsidR="00E917A8" w:rsidRPr="00A27A68" w:rsidRDefault="00890BDB" w:rsidP="00E917A8">
      <w:pPr>
        <w:tabs>
          <w:tab w:val="left" w:pos="-300"/>
          <w:tab w:val="left" w:pos="993"/>
        </w:tabs>
        <w:spacing w:before="120" w:after="120"/>
        <w:ind w:firstLine="709"/>
        <w:jc w:val="both"/>
        <w:rPr>
          <w:bCs/>
          <w:sz w:val="26"/>
          <w:szCs w:val="26"/>
          <w:lang w:val="nl-NL"/>
        </w:rPr>
      </w:pPr>
      <w:r w:rsidRPr="00A27A68">
        <w:rPr>
          <w:bCs/>
          <w:sz w:val="26"/>
          <w:szCs w:val="26"/>
          <w:lang w:val="nl-NL"/>
        </w:rPr>
        <w:t>k)</w:t>
      </w:r>
      <w:r w:rsidR="00E917A8" w:rsidRPr="00A27A68">
        <w:rPr>
          <w:bCs/>
          <w:sz w:val="26"/>
          <w:szCs w:val="26"/>
          <w:lang w:val="nl-NL"/>
        </w:rPr>
        <w:t xml:space="preserve"> Duyệt chương trình, nội dung tài liệu phục vụ họp Đại hội đồng cổ đông, triệu tập họp Đại hội đồng cổ đông hoặc lấy ý kiến để Đại hội đồng cổ đông thông qua quyết định;</w:t>
      </w:r>
    </w:p>
    <w:p w14:paraId="4EE072DB" w14:textId="7AFB2A68" w:rsidR="00E917A8" w:rsidRPr="00A27A68" w:rsidRDefault="00890BDB" w:rsidP="00E917A8">
      <w:pPr>
        <w:tabs>
          <w:tab w:val="left" w:pos="-300"/>
          <w:tab w:val="left" w:pos="993"/>
        </w:tabs>
        <w:spacing w:before="120" w:after="120"/>
        <w:ind w:firstLine="709"/>
        <w:jc w:val="both"/>
        <w:rPr>
          <w:bCs/>
          <w:sz w:val="26"/>
          <w:szCs w:val="26"/>
          <w:lang w:val="nl-NL"/>
        </w:rPr>
      </w:pPr>
      <w:r w:rsidRPr="00A27A68">
        <w:rPr>
          <w:bCs/>
          <w:sz w:val="26"/>
          <w:szCs w:val="26"/>
          <w:lang w:val="nl-NL"/>
        </w:rPr>
        <w:t>l)</w:t>
      </w:r>
      <w:r w:rsidR="00E917A8" w:rsidRPr="00A27A68">
        <w:rPr>
          <w:bCs/>
          <w:sz w:val="26"/>
          <w:szCs w:val="26"/>
          <w:lang w:val="nl-NL"/>
        </w:rPr>
        <w:t xml:space="preserve"> Đề xuất mức cổ tức hàng năm và xác định mức cổ tức tạm thời; tổ chức việc chi trả cổ tức;</w:t>
      </w:r>
    </w:p>
    <w:p w14:paraId="13A32C54" w14:textId="676D2B4D" w:rsidR="00E917A8" w:rsidRPr="00A27A68" w:rsidRDefault="00890BDB" w:rsidP="00E917A8">
      <w:pPr>
        <w:tabs>
          <w:tab w:val="left" w:pos="-300"/>
          <w:tab w:val="left" w:pos="993"/>
        </w:tabs>
        <w:spacing w:before="120" w:after="120"/>
        <w:ind w:firstLine="709"/>
        <w:jc w:val="both"/>
        <w:rPr>
          <w:bCs/>
          <w:sz w:val="26"/>
          <w:szCs w:val="26"/>
          <w:lang w:val="nl-NL"/>
        </w:rPr>
      </w:pPr>
      <w:r w:rsidRPr="00A27A68">
        <w:rPr>
          <w:bCs/>
          <w:sz w:val="26"/>
          <w:szCs w:val="26"/>
          <w:lang w:val="nl-NL"/>
        </w:rPr>
        <w:t>m)</w:t>
      </w:r>
      <w:r w:rsidR="00E917A8" w:rsidRPr="00A27A68">
        <w:rPr>
          <w:bCs/>
          <w:sz w:val="26"/>
          <w:szCs w:val="26"/>
          <w:lang w:val="nl-NL"/>
        </w:rPr>
        <w:t xml:space="preserve"> Đề xuất các loại cổ phiếu có thể phát hành và tổng số cổ phiếu phát hành theo từng loại;</w:t>
      </w:r>
    </w:p>
    <w:p w14:paraId="75E85426" w14:textId="72D69538" w:rsidR="00E917A8" w:rsidRPr="00A27A68" w:rsidRDefault="00890BDB" w:rsidP="00E917A8">
      <w:pPr>
        <w:tabs>
          <w:tab w:val="left" w:pos="-300"/>
          <w:tab w:val="left" w:pos="700"/>
        </w:tabs>
        <w:spacing w:before="120" w:after="120"/>
        <w:ind w:firstLine="709"/>
        <w:jc w:val="both"/>
        <w:rPr>
          <w:bCs/>
          <w:sz w:val="26"/>
          <w:szCs w:val="26"/>
          <w:lang w:val="nl-NL"/>
        </w:rPr>
      </w:pPr>
      <w:r w:rsidRPr="00A27A68">
        <w:rPr>
          <w:bCs/>
          <w:sz w:val="26"/>
          <w:szCs w:val="26"/>
          <w:lang w:val="nl-NL"/>
        </w:rPr>
        <w:t>n)</w:t>
      </w:r>
      <w:r w:rsidR="00E917A8" w:rsidRPr="00A27A68">
        <w:rPr>
          <w:bCs/>
          <w:sz w:val="26"/>
          <w:szCs w:val="26"/>
          <w:lang w:val="nl-NL"/>
        </w:rPr>
        <w:t xml:space="preserve"> Đề xuất việc phát hành trái phiếu, trái phiếu chuyển đổi thành cổ phiếu và các chứng quyền cho phép người sở hữu mua cổ phiếu theo mức giá định trước;</w:t>
      </w:r>
    </w:p>
    <w:p w14:paraId="6CF13A80" w14:textId="3F6D0575" w:rsidR="00E917A8" w:rsidRPr="00A27A68" w:rsidRDefault="00890BDB" w:rsidP="00E917A8">
      <w:pPr>
        <w:tabs>
          <w:tab w:val="left" w:pos="-300"/>
          <w:tab w:val="left" w:pos="700"/>
        </w:tabs>
        <w:spacing w:before="120" w:after="120"/>
        <w:ind w:firstLine="709"/>
        <w:jc w:val="both"/>
        <w:rPr>
          <w:bCs/>
          <w:sz w:val="26"/>
          <w:szCs w:val="26"/>
          <w:lang w:val="nl-NL"/>
        </w:rPr>
      </w:pPr>
      <w:r w:rsidRPr="00A27A68">
        <w:rPr>
          <w:bCs/>
          <w:sz w:val="26"/>
          <w:szCs w:val="26"/>
          <w:lang w:val="nl-NL"/>
        </w:rPr>
        <w:t>0)</w:t>
      </w:r>
      <w:r w:rsidR="00E917A8" w:rsidRPr="00A27A68">
        <w:rPr>
          <w:bCs/>
          <w:sz w:val="26"/>
          <w:szCs w:val="26"/>
          <w:lang w:val="nl-NL"/>
        </w:rPr>
        <w:t xml:space="preserve"> Quyết định giá chào bán trái phiếu, cổ phiếu và các chứng khoán chuyển đổi trong trường hợp được Đại hội đồng cổ đông ủy quyền;</w:t>
      </w:r>
    </w:p>
    <w:p w14:paraId="7D5E34B6" w14:textId="5CAD496D" w:rsidR="00E917A8" w:rsidRPr="00A27A68" w:rsidRDefault="00890BDB" w:rsidP="00E917A8">
      <w:pPr>
        <w:tabs>
          <w:tab w:val="left" w:pos="-300"/>
          <w:tab w:val="left" w:pos="700"/>
        </w:tabs>
        <w:spacing w:before="120" w:after="120"/>
        <w:ind w:firstLine="709"/>
        <w:jc w:val="both"/>
        <w:rPr>
          <w:bCs/>
          <w:sz w:val="26"/>
          <w:szCs w:val="26"/>
          <w:lang w:val="nl-NL"/>
        </w:rPr>
      </w:pPr>
      <w:r w:rsidRPr="00A27A68">
        <w:rPr>
          <w:bCs/>
          <w:sz w:val="26"/>
          <w:szCs w:val="26"/>
          <w:lang w:val="nl-NL"/>
        </w:rPr>
        <w:t>p)</w:t>
      </w:r>
      <w:r w:rsidR="00E917A8" w:rsidRPr="00A27A68">
        <w:rPr>
          <w:bCs/>
          <w:sz w:val="26"/>
          <w:szCs w:val="26"/>
          <w:lang w:val="nl-NL"/>
        </w:rPr>
        <w:t xml:space="preserve"> Trình báo cáo tài chính năm đã được kiểm toán, báo cáo quản trị công ty lên Đại hội đồng cổ đông;</w:t>
      </w:r>
    </w:p>
    <w:p w14:paraId="22191FD5" w14:textId="4F71E5EA" w:rsidR="00E917A8" w:rsidRPr="00A27A68" w:rsidRDefault="00890BDB" w:rsidP="00E917A8">
      <w:pPr>
        <w:tabs>
          <w:tab w:val="left" w:pos="-300"/>
          <w:tab w:val="left" w:pos="993"/>
        </w:tabs>
        <w:spacing w:before="120" w:after="120"/>
        <w:ind w:firstLine="709"/>
        <w:jc w:val="both"/>
        <w:rPr>
          <w:bCs/>
          <w:sz w:val="26"/>
          <w:szCs w:val="26"/>
          <w:lang w:val="nl-NL"/>
        </w:rPr>
      </w:pPr>
      <w:r w:rsidRPr="00A27A68">
        <w:rPr>
          <w:bCs/>
          <w:sz w:val="26"/>
          <w:szCs w:val="26"/>
          <w:lang w:val="nl-NL"/>
        </w:rPr>
        <w:t>q)</w:t>
      </w:r>
      <w:r w:rsidR="00E917A8" w:rsidRPr="00A27A68">
        <w:rPr>
          <w:bCs/>
          <w:sz w:val="26"/>
          <w:szCs w:val="26"/>
          <w:lang w:val="nl-NL"/>
        </w:rPr>
        <w:t xml:space="preserve"> Báo cáo Đại hội đồng cổ đông việc Hội đồng quản trị bổ nhiệm Tổng giám đốc;</w:t>
      </w:r>
    </w:p>
    <w:p w14:paraId="38E6EFA4" w14:textId="407787C8" w:rsidR="00E917A8" w:rsidRPr="00A27A68" w:rsidRDefault="00890BDB" w:rsidP="00E917A8">
      <w:pPr>
        <w:tabs>
          <w:tab w:val="left" w:pos="-300"/>
          <w:tab w:val="left" w:pos="700"/>
        </w:tabs>
        <w:spacing w:before="120" w:after="120"/>
        <w:ind w:firstLine="709"/>
        <w:jc w:val="both"/>
        <w:rPr>
          <w:bCs/>
          <w:sz w:val="26"/>
          <w:szCs w:val="26"/>
          <w:lang w:val="nl-NL"/>
        </w:rPr>
      </w:pPr>
      <w:r w:rsidRPr="00A27A68">
        <w:rPr>
          <w:bCs/>
          <w:sz w:val="26"/>
          <w:szCs w:val="26"/>
          <w:lang w:val="nl-NL"/>
        </w:rPr>
        <w:t>r)</w:t>
      </w:r>
      <w:r w:rsidR="00E917A8" w:rsidRPr="00A27A68">
        <w:rPr>
          <w:bCs/>
          <w:sz w:val="26"/>
          <w:szCs w:val="26"/>
          <w:lang w:val="nl-NL"/>
        </w:rPr>
        <w:t xml:space="preserve"> Các quyền và nghĩa vụ khác </w:t>
      </w:r>
      <w:r w:rsidRPr="00A27A68">
        <w:rPr>
          <w:bCs/>
          <w:sz w:val="26"/>
          <w:szCs w:val="26"/>
          <w:lang w:val="nl-NL"/>
        </w:rPr>
        <w:t>theo quy định của Điều lệ và Luật Doanh nghiệp</w:t>
      </w:r>
      <w:r w:rsidR="00E917A8" w:rsidRPr="00A27A68">
        <w:rPr>
          <w:bCs/>
          <w:sz w:val="26"/>
          <w:szCs w:val="26"/>
          <w:lang w:val="nl-NL"/>
        </w:rPr>
        <w:t>.</w:t>
      </w:r>
    </w:p>
    <w:p w14:paraId="3987C0CB" w14:textId="1297E2DE" w:rsidR="000111F1" w:rsidRPr="00A27A68" w:rsidRDefault="008F44A1" w:rsidP="00990465">
      <w:pPr>
        <w:spacing w:before="120" w:after="280" w:afterAutospacing="1"/>
        <w:jc w:val="both"/>
        <w:rPr>
          <w:sz w:val="26"/>
          <w:szCs w:val="26"/>
        </w:rPr>
      </w:pPr>
      <w:r w:rsidRPr="00A27A68">
        <w:rPr>
          <w:sz w:val="26"/>
          <w:szCs w:val="26"/>
        </w:rPr>
        <w:t>1.3.</w:t>
      </w:r>
      <w:r w:rsidR="000111F1" w:rsidRPr="00A27A68">
        <w:rPr>
          <w:sz w:val="26"/>
          <w:szCs w:val="26"/>
          <w:lang w:val="vi-VN"/>
        </w:rPr>
        <w:t xml:space="preserve"> Hội đồng quản trị phải báo cáo Đại hội đồng cổ đông kết quả hoạt động của Hội đồng quản trị theo quy định tại </w:t>
      </w:r>
      <w:bookmarkStart w:id="7" w:name="dc_29"/>
      <w:r w:rsidR="000111F1" w:rsidRPr="00A27A68">
        <w:rPr>
          <w:sz w:val="26"/>
          <w:szCs w:val="26"/>
          <w:lang w:val="vi-VN"/>
        </w:rPr>
        <w:t>Điều 280 Nghị định số 155/2020/NĐ-CP</w:t>
      </w:r>
      <w:bookmarkEnd w:id="7"/>
      <w:r w:rsidR="000111F1" w:rsidRPr="00A27A68">
        <w:rPr>
          <w:sz w:val="26"/>
          <w:szCs w:val="26"/>
          <w:lang w:val="vi-VN"/>
        </w:rPr>
        <w:t xml:space="preserve"> ngày 31 tháng 12 năm 2020 của Chính phủ quy định chi tiết thi hành một số điều của Luật Chứng khoán.</w:t>
      </w:r>
    </w:p>
    <w:p w14:paraId="16B69695" w14:textId="077BF58C" w:rsidR="00863EA7" w:rsidRPr="00A27A68" w:rsidRDefault="00863EA7" w:rsidP="00990465">
      <w:pPr>
        <w:spacing w:before="120" w:after="280" w:afterAutospacing="1"/>
        <w:jc w:val="both"/>
        <w:rPr>
          <w:b/>
          <w:bCs/>
          <w:color w:val="000000" w:themeColor="text1"/>
          <w:sz w:val="26"/>
          <w:szCs w:val="26"/>
        </w:rPr>
      </w:pPr>
      <w:r w:rsidRPr="00A27A68">
        <w:rPr>
          <w:b/>
          <w:bCs/>
          <w:color w:val="000000" w:themeColor="text1"/>
          <w:sz w:val="26"/>
          <w:szCs w:val="26"/>
          <w:lang w:val="vi-VN"/>
        </w:rPr>
        <w:t>2. Đề cử, ứng cử, bầu, miễn nhiệm và bãi nhiệm thành viên Hội đồng quản trị bao gồm các nội dung chính sau đây:</w:t>
      </w:r>
    </w:p>
    <w:p w14:paraId="75BBA17A" w14:textId="356F6705" w:rsidR="00863EA7" w:rsidRPr="00A27A68" w:rsidRDefault="008F44A1" w:rsidP="00990465">
      <w:pPr>
        <w:spacing w:before="120" w:after="280" w:afterAutospacing="1"/>
        <w:jc w:val="both"/>
        <w:rPr>
          <w:b/>
          <w:bCs/>
          <w:color w:val="000000" w:themeColor="text1"/>
          <w:sz w:val="26"/>
          <w:szCs w:val="26"/>
        </w:rPr>
      </w:pPr>
      <w:r w:rsidRPr="00A27A68">
        <w:rPr>
          <w:b/>
          <w:bCs/>
          <w:color w:val="000000" w:themeColor="text1"/>
          <w:sz w:val="26"/>
          <w:szCs w:val="26"/>
        </w:rPr>
        <w:t>2.1.</w:t>
      </w:r>
      <w:r w:rsidR="00863EA7" w:rsidRPr="00A27A68">
        <w:rPr>
          <w:b/>
          <w:bCs/>
          <w:color w:val="000000" w:themeColor="text1"/>
          <w:sz w:val="26"/>
          <w:szCs w:val="26"/>
          <w:lang w:val="vi-VN"/>
        </w:rPr>
        <w:t xml:space="preserve"> Nhiệm kỳ và số lượng thành viên Hội đồng quản trị</w:t>
      </w:r>
      <w:r w:rsidR="00A27A68">
        <w:rPr>
          <w:b/>
          <w:bCs/>
          <w:color w:val="000000" w:themeColor="text1"/>
          <w:sz w:val="26"/>
          <w:szCs w:val="26"/>
        </w:rPr>
        <w:t>.</w:t>
      </w:r>
    </w:p>
    <w:p w14:paraId="0B69DE81" w14:textId="35414EFD" w:rsidR="000111F1" w:rsidRPr="00A27A68" w:rsidRDefault="00BC5D44" w:rsidP="00990465">
      <w:pPr>
        <w:spacing w:before="120" w:after="280" w:afterAutospacing="1"/>
        <w:jc w:val="both"/>
        <w:rPr>
          <w:sz w:val="26"/>
          <w:szCs w:val="26"/>
        </w:rPr>
      </w:pPr>
      <w:r w:rsidRPr="00A27A68">
        <w:rPr>
          <w:sz w:val="26"/>
          <w:szCs w:val="26"/>
        </w:rPr>
        <w:t>-</w:t>
      </w:r>
      <w:r w:rsidR="000111F1" w:rsidRPr="00A27A68">
        <w:rPr>
          <w:sz w:val="26"/>
          <w:szCs w:val="26"/>
          <w:lang w:val="vi-VN"/>
        </w:rPr>
        <w:t xml:space="preserve"> Số lượng thành viên Hội đồng quản trị là </w:t>
      </w:r>
      <w:r w:rsidR="000111F1" w:rsidRPr="00A27A68">
        <w:rPr>
          <w:sz w:val="26"/>
          <w:szCs w:val="26"/>
        </w:rPr>
        <w:t>05 (</w:t>
      </w:r>
      <w:proofErr w:type="spellStart"/>
      <w:r w:rsidR="000111F1" w:rsidRPr="00A27A68">
        <w:rPr>
          <w:sz w:val="26"/>
          <w:szCs w:val="26"/>
        </w:rPr>
        <w:t>năm</w:t>
      </w:r>
      <w:proofErr w:type="spellEnd"/>
      <w:r w:rsidR="000111F1" w:rsidRPr="00A27A68">
        <w:rPr>
          <w:sz w:val="26"/>
          <w:szCs w:val="26"/>
        </w:rPr>
        <w:t xml:space="preserve">) </w:t>
      </w:r>
      <w:r w:rsidR="000111F1" w:rsidRPr="00A27A68">
        <w:rPr>
          <w:sz w:val="26"/>
          <w:szCs w:val="26"/>
          <w:lang w:val="vi-VN"/>
        </w:rPr>
        <w:t>người.</w:t>
      </w:r>
    </w:p>
    <w:p w14:paraId="7789A3EC" w14:textId="3FA7A388" w:rsidR="000111F1" w:rsidRPr="00A27A68" w:rsidRDefault="00BC5D44" w:rsidP="00990465">
      <w:pPr>
        <w:spacing w:before="120"/>
        <w:ind w:right="30"/>
        <w:jc w:val="both"/>
        <w:rPr>
          <w:sz w:val="26"/>
          <w:szCs w:val="26"/>
        </w:rPr>
      </w:pPr>
      <w:r w:rsidRPr="00A27A68">
        <w:rPr>
          <w:sz w:val="26"/>
          <w:szCs w:val="26"/>
        </w:rPr>
        <w:t>-</w:t>
      </w:r>
      <w:r w:rsidR="000111F1" w:rsidRPr="00A27A68">
        <w:rPr>
          <w:sz w:val="26"/>
          <w:szCs w:val="26"/>
          <w:lang w:val="vi-VN"/>
        </w:rPr>
        <w:t xml:space="preserve"> </w:t>
      </w:r>
      <w:r w:rsidR="005F298E" w:rsidRPr="00A27A68">
        <w:rPr>
          <w:sz w:val="26"/>
          <w:szCs w:val="26"/>
          <w:lang w:val="vi-VN"/>
        </w:rPr>
        <w:t>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r w:rsidR="000111F1" w:rsidRPr="00A27A68">
        <w:rPr>
          <w:sz w:val="26"/>
          <w:szCs w:val="26"/>
          <w:lang w:val="vi-VN"/>
        </w:rPr>
        <w:t xml:space="preserve">. Trường hợp tất </w:t>
      </w:r>
      <w:r w:rsidR="000111F1" w:rsidRPr="00A27A68">
        <w:rPr>
          <w:sz w:val="26"/>
          <w:szCs w:val="26"/>
          <w:lang w:val="vi-VN"/>
        </w:rPr>
        <w:lastRenderedPageBreak/>
        <w:t>cả thành viên Hội đồng quản trị cùng kết thúc nhiệm kỳ thì các thành viên đó tiếp tục là thành viên Hội đồng quản trị cho đến khi có thành viên mới được bầu thay thế và tiếp quản công việc.</w:t>
      </w:r>
    </w:p>
    <w:p w14:paraId="3A2EACDF" w14:textId="454B08F7" w:rsidR="00863EA7" w:rsidRPr="00A27A68" w:rsidRDefault="008F44A1" w:rsidP="00990465">
      <w:pPr>
        <w:spacing w:before="120" w:after="280" w:afterAutospacing="1"/>
        <w:jc w:val="both"/>
        <w:rPr>
          <w:color w:val="000000" w:themeColor="text1"/>
          <w:sz w:val="26"/>
          <w:szCs w:val="26"/>
          <w:lang w:val="vi-VN"/>
        </w:rPr>
      </w:pPr>
      <w:r w:rsidRPr="00A27A68">
        <w:rPr>
          <w:color w:val="000000" w:themeColor="text1"/>
          <w:sz w:val="26"/>
          <w:szCs w:val="26"/>
        </w:rPr>
        <w:t>2.2.</w:t>
      </w:r>
      <w:r w:rsidR="00863EA7" w:rsidRPr="00A27A68">
        <w:rPr>
          <w:color w:val="000000" w:themeColor="text1"/>
          <w:sz w:val="26"/>
          <w:szCs w:val="26"/>
          <w:lang w:val="vi-VN"/>
        </w:rPr>
        <w:t xml:space="preserve"> Cơ cấu, tiêu chuẩn và điều kiện của thành viên Hội đồng quản trị</w:t>
      </w:r>
      <w:r w:rsidR="00141B66">
        <w:rPr>
          <w:color w:val="000000" w:themeColor="text1"/>
          <w:sz w:val="26"/>
          <w:szCs w:val="26"/>
        </w:rPr>
        <w:t>.</w:t>
      </w:r>
    </w:p>
    <w:p w14:paraId="212BAC94" w14:textId="00B4E671" w:rsidR="00811E0D" w:rsidRPr="00A27A68" w:rsidRDefault="00811E0D" w:rsidP="00811E0D">
      <w:pPr>
        <w:pStyle w:val="NormalWeb"/>
        <w:numPr>
          <w:ilvl w:val="0"/>
          <w:numId w:val="13"/>
        </w:numPr>
        <w:tabs>
          <w:tab w:val="left" w:pos="993"/>
        </w:tabs>
        <w:spacing w:before="120" w:beforeAutospacing="0" w:after="120" w:afterAutospacing="0"/>
        <w:jc w:val="both"/>
        <w:rPr>
          <w:sz w:val="26"/>
          <w:szCs w:val="26"/>
        </w:rPr>
      </w:pPr>
      <w:proofErr w:type="spellStart"/>
      <w:r w:rsidRPr="00A27A68">
        <w:rPr>
          <w:sz w:val="26"/>
          <w:szCs w:val="26"/>
        </w:rPr>
        <w:t>Tổng</w:t>
      </w:r>
      <w:proofErr w:type="spellEnd"/>
      <w:r w:rsidRPr="00A27A68">
        <w:rPr>
          <w:sz w:val="26"/>
          <w:szCs w:val="26"/>
        </w:rPr>
        <w:t xml:space="preserve"> </w:t>
      </w:r>
      <w:proofErr w:type="spellStart"/>
      <w:r w:rsidRPr="00A27A68">
        <w:rPr>
          <w:sz w:val="26"/>
          <w:szCs w:val="26"/>
        </w:rPr>
        <w:t>số</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điều</w:t>
      </w:r>
      <w:proofErr w:type="spellEnd"/>
      <w:r w:rsidRPr="00A27A68">
        <w:rPr>
          <w:sz w:val="26"/>
          <w:szCs w:val="26"/>
        </w:rPr>
        <w:t xml:space="preserve"> </w:t>
      </w:r>
      <w:proofErr w:type="spellStart"/>
      <w:r w:rsidRPr="00A27A68">
        <w:rPr>
          <w:sz w:val="26"/>
          <w:szCs w:val="26"/>
        </w:rPr>
        <w:t>hành</w:t>
      </w:r>
      <w:proofErr w:type="spellEnd"/>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chiếm</w:t>
      </w:r>
      <w:proofErr w:type="spellEnd"/>
      <w:r w:rsidRPr="00A27A68">
        <w:rPr>
          <w:sz w:val="26"/>
          <w:szCs w:val="26"/>
        </w:rPr>
        <w:t xml:space="preserve"> </w:t>
      </w:r>
      <w:proofErr w:type="spellStart"/>
      <w:r w:rsidRPr="00A27A68">
        <w:rPr>
          <w:sz w:val="26"/>
          <w:szCs w:val="26"/>
        </w:rPr>
        <w:t>ít</w:t>
      </w:r>
      <w:proofErr w:type="spellEnd"/>
      <w:r w:rsidRPr="00A27A68">
        <w:rPr>
          <w:sz w:val="26"/>
          <w:szCs w:val="26"/>
        </w:rPr>
        <w:t xml:space="preserve"> </w:t>
      </w:r>
      <w:proofErr w:type="spellStart"/>
      <w:r w:rsidRPr="00A27A68">
        <w:rPr>
          <w:sz w:val="26"/>
          <w:szCs w:val="26"/>
        </w:rPr>
        <w:t>nhất</w:t>
      </w:r>
      <w:proofErr w:type="spellEnd"/>
      <w:r w:rsidRPr="00A27A68">
        <w:rPr>
          <w:sz w:val="26"/>
          <w:szCs w:val="26"/>
        </w:rPr>
        <w:t xml:space="preserve"> </w:t>
      </w:r>
      <w:proofErr w:type="spellStart"/>
      <w:r w:rsidRPr="00A27A68">
        <w:rPr>
          <w:sz w:val="26"/>
          <w:szCs w:val="26"/>
        </w:rPr>
        <w:t>một</w:t>
      </w:r>
      <w:proofErr w:type="spellEnd"/>
      <w:r w:rsidRPr="00A27A68">
        <w:rPr>
          <w:sz w:val="26"/>
          <w:szCs w:val="26"/>
        </w:rPr>
        <w:t xml:space="preserve"> </w:t>
      </w:r>
      <w:proofErr w:type="spellStart"/>
      <w:r w:rsidRPr="00A27A68">
        <w:rPr>
          <w:sz w:val="26"/>
          <w:szCs w:val="26"/>
        </w:rPr>
        <w:t>phần</w:t>
      </w:r>
      <w:proofErr w:type="spellEnd"/>
      <w:r w:rsidRPr="00A27A68">
        <w:rPr>
          <w:sz w:val="26"/>
          <w:szCs w:val="26"/>
        </w:rPr>
        <w:t xml:space="preserve"> </w:t>
      </w:r>
      <w:proofErr w:type="spellStart"/>
      <w:r w:rsidRPr="00A27A68">
        <w:rPr>
          <w:sz w:val="26"/>
          <w:szCs w:val="26"/>
        </w:rPr>
        <w:t>ba</w:t>
      </w:r>
      <w:proofErr w:type="spellEnd"/>
      <w:r w:rsidRPr="00A27A68">
        <w:rPr>
          <w:sz w:val="26"/>
          <w:szCs w:val="26"/>
        </w:rPr>
        <w:t xml:space="preserve"> (1/3) </w:t>
      </w:r>
      <w:proofErr w:type="spellStart"/>
      <w:r w:rsidRPr="00A27A68">
        <w:rPr>
          <w:sz w:val="26"/>
          <w:szCs w:val="26"/>
        </w:rPr>
        <w:t>tổng</w:t>
      </w:r>
      <w:proofErr w:type="spellEnd"/>
      <w:r w:rsidRPr="00A27A68">
        <w:rPr>
          <w:sz w:val="26"/>
          <w:szCs w:val="26"/>
        </w:rPr>
        <w:t xml:space="preserve"> </w:t>
      </w:r>
      <w:proofErr w:type="spellStart"/>
      <w:r w:rsidRPr="00A27A68">
        <w:rPr>
          <w:sz w:val="26"/>
          <w:szCs w:val="26"/>
        </w:rPr>
        <w:t>số</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theo</w:t>
      </w:r>
      <w:proofErr w:type="spellEnd"/>
      <w:r w:rsidRPr="00A27A68">
        <w:rPr>
          <w:sz w:val="26"/>
          <w:szCs w:val="26"/>
        </w:rPr>
        <w:t xml:space="preserve"> </w:t>
      </w:r>
      <w:proofErr w:type="spellStart"/>
      <w:r w:rsidRPr="00A27A68">
        <w:rPr>
          <w:sz w:val="26"/>
          <w:szCs w:val="26"/>
        </w:rPr>
        <w:t>phương</w:t>
      </w:r>
      <w:proofErr w:type="spellEnd"/>
      <w:r w:rsidRPr="00A27A68">
        <w:rPr>
          <w:sz w:val="26"/>
          <w:szCs w:val="26"/>
        </w:rPr>
        <w:t xml:space="preserve"> </w:t>
      </w:r>
      <w:proofErr w:type="spellStart"/>
      <w:r w:rsidRPr="00A27A68">
        <w:rPr>
          <w:sz w:val="26"/>
          <w:szCs w:val="26"/>
        </w:rPr>
        <w:t>thức</w:t>
      </w:r>
      <w:proofErr w:type="spellEnd"/>
      <w:r w:rsidRPr="00A27A68">
        <w:rPr>
          <w:sz w:val="26"/>
          <w:szCs w:val="26"/>
        </w:rPr>
        <w:t xml:space="preserve"> </w:t>
      </w:r>
      <w:proofErr w:type="spellStart"/>
      <w:r w:rsidRPr="00A27A68">
        <w:rPr>
          <w:sz w:val="26"/>
          <w:szCs w:val="26"/>
        </w:rPr>
        <w:t>làm</w:t>
      </w:r>
      <w:proofErr w:type="spellEnd"/>
      <w:r w:rsidRPr="00A27A68">
        <w:rPr>
          <w:sz w:val="26"/>
          <w:szCs w:val="26"/>
        </w:rPr>
        <w:t xml:space="preserve"> </w:t>
      </w:r>
      <w:proofErr w:type="spellStart"/>
      <w:r w:rsidRPr="00A27A68">
        <w:rPr>
          <w:sz w:val="26"/>
          <w:szCs w:val="26"/>
        </w:rPr>
        <w:t>tròn</w:t>
      </w:r>
      <w:proofErr w:type="spellEnd"/>
      <w:r w:rsidRPr="00A27A68">
        <w:rPr>
          <w:sz w:val="26"/>
          <w:szCs w:val="26"/>
        </w:rPr>
        <w:t xml:space="preserve"> </w:t>
      </w:r>
      <w:proofErr w:type="spellStart"/>
      <w:r w:rsidRPr="00A27A68">
        <w:rPr>
          <w:sz w:val="26"/>
          <w:szCs w:val="26"/>
        </w:rPr>
        <w:t>xuống</w:t>
      </w:r>
      <w:proofErr w:type="spellEnd"/>
      <w:r w:rsidRPr="00A27A68">
        <w:rPr>
          <w:sz w:val="26"/>
          <w:szCs w:val="26"/>
        </w:rPr>
        <w:t xml:space="preserve">; </w:t>
      </w:r>
    </w:p>
    <w:p w14:paraId="23887765" w14:textId="77777777" w:rsidR="00811E0D" w:rsidRPr="00A27A68" w:rsidRDefault="00811E0D" w:rsidP="00811E0D">
      <w:pPr>
        <w:pStyle w:val="B1"/>
        <w:numPr>
          <w:ilvl w:val="0"/>
          <w:numId w:val="13"/>
        </w:numPr>
        <w:tabs>
          <w:tab w:val="left" w:pos="993"/>
        </w:tabs>
        <w:spacing w:after="120"/>
        <w:rPr>
          <w:color w:val="auto"/>
          <w:sz w:val="26"/>
          <w:szCs w:val="26"/>
        </w:rPr>
      </w:pP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số</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độc</w:t>
      </w:r>
      <w:proofErr w:type="spellEnd"/>
      <w:r w:rsidRPr="00A27A68">
        <w:rPr>
          <w:color w:val="auto"/>
          <w:sz w:val="26"/>
          <w:szCs w:val="26"/>
        </w:rPr>
        <w:t xml:space="preserve"> </w:t>
      </w:r>
      <w:proofErr w:type="spellStart"/>
      <w:r w:rsidRPr="00A27A68">
        <w:rPr>
          <w:color w:val="auto"/>
          <w:sz w:val="26"/>
          <w:szCs w:val="26"/>
        </w:rPr>
        <w:t>lập</w:t>
      </w:r>
      <w:proofErr w:type="spellEnd"/>
      <w:r w:rsidRPr="00A27A68">
        <w:rPr>
          <w:color w:val="auto"/>
          <w:sz w:val="26"/>
          <w:szCs w:val="26"/>
        </w:rPr>
        <w:t xml:space="preserve"> </w:t>
      </w: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chiếm</w:t>
      </w:r>
      <w:proofErr w:type="spellEnd"/>
      <w:r w:rsidRPr="00A27A68">
        <w:rPr>
          <w:color w:val="auto"/>
          <w:sz w:val="26"/>
          <w:szCs w:val="26"/>
        </w:rPr>
        <w:t xml:space="preserve"> </w:t>
      </w:r>
      <w:proofErr w:type="spellStart"/>
      <w:r w:rsidRPr="00A27A68">
        <w:rPr>
          <w:color w:val="auto"/>
          <w:sz w:val="26"/>
          <w:szCs w:val="26"/>
        </w:rPr>
        <w:t>ít</w:t>
      </w:r>
      <w:proofErr w:type="spellEnd"/>
      <w:r w:rsidRPr="00A27A68">
        <w:rPr>
          <w:color w:val="auto"/>
          <w:sz w:val="26"/>
          <w:szCs w:val="26"/>
        </w:rPr>
        <w:t xml:space="preserve"> </w:t>
      </w:r>
      <w:proofErr w:type="spellStart"/>
      <w:r w:rsidRPr="00A27A68">
        <w:rPr>
          <w:color w:val="auto"/>
          <w:sz w:val="26"/>
          <w:szCs w:val="26"/>
        </w:rPr>
        <w:t>nhất</w:t>
      </w:r>
      <w:proofErr w:type="spellEnd"/>
      <w:r w:rsidRPr="00A27A68">
        <w:rPr>
          <w:color w:val="auto"/>
          <w:sz w:val="26"/>
          <w:szCs w:val="26"/>
        </w:rPr>
        <w:t xml:space="preserve"> </w:t>
      </w:r>
      <w:proofErr w:type="spellStart"/>
      <w:r w:rsidRPr="00A27A68">
        <w:rPr>
          <w:color w:val="auto"/>
          <w:sz w:val="26"/>
          <w:szCs w:val="26"/>
        </w:rPr>
        <w:t>một</w:t>
      </w:r>
      <w:proofErr w:type="spellEnd"/>
      <w:r w:rsidRPr="00A27A68">
        <w:rPr>
          <w:color w:val="auto"/>
          <w:sz w:val="26"/>
          <w:szCs w:val="26"/>
        </w:rPr>
        <w:t xml:space="preserve"> </w:t>
      </w:r>
      <w:proofErr w:type="spellStart"/>
      <w:r w:rsidRPr="00A27A68">
        <w:rPr>
          <w:color w:val="auto"/>
          <w:sz w:val="26"/>
          <w:szCs w:val="26"/>
        </w:rPr>
        <w:t>phần</w:t>
      </w:r>
      <w:proofErr w:type="spellEnd"/>
      <w:r w:rsidRPr="00A27A68">
        <w:rPr>
          <w:color w:val="auto"/>
          <w:sz w:val="26"/>
          <w:szCs w:val="26"/>
        </w:rPr>
        <w:t xml:space="preserve"> </w:t>
      </w:r>
      <w:proofErr w:type="spellStart"/>
      <w:r w:rsidRPr="00A27A68">
        <w:rPr>
          <w:color w:val="auto"/>
          <w:sz w:val="26"/>
          <w:szCs w:val="26"/>
        </w:rPr>
        <w:t>ba</w:t>
      </w:r>
      <w:proofErr w:type="spellEnd"/>
      <w:r w:rsidRPr="00A27A68">
        <w:rPr>
          <w:color w:val="auto"/>
          <w:sz w:val="26"/>
          <w:szCs w:val="26"/>
        </w:rPr>
        <w:t xml:space="preserve"> (1/3)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số</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phương</w:t>
      </w:r>
      <w:proofErr w:type="spellEnd"/>
      <w:r w:rsidRPr="00A27A68">
        <w:rPr>
          <w:color w:val="auto"/>
          <w:sz w:val="26"/>
          <w:szCs w:val="26"/>
        </w:rPr>
        <w:t xml:space="preserve"> </w:t>
      </w:r>
      <w:proofErr w:type="spellStart"/>
      <w:r w:rsidRPr="00A27A68">
        <w:rPr>
          <w:color w:val="auto"/>
          <w:sz w:val="26"/>
          <w:szCs w:val="26"/>
        </w:rPr>
        <w:t>thức</w:t>
      </w:r>
      <w:proofErr w:type="spellEnd"/>
      <w:r w:rsidRPr="00A27A68">
        <w:rPr>
          <w:color w:val="auto"/>
          <w:sz w:val="26"/>
          <w:szCs w:val="26"/>
        </w:rPr>
        <w:t xml:space="preserve"> </w:t>
      </w:r>
      <w:proofErr w:type="spellStart"/>
      <w:r w:rsidRPr="00A27A68">
        <w:rPr>
          <w:color w:val="auto"/>
          <w:sz w:val="26"/>
          <w:szCs w:val="26"/>
        </w:rPr>
        <w:t>làm</w:t>
      </w:r>
      <w:proofErr w:type="spellEnd"/>
      <w:r w:rsidRPr="00A27A68">
        <w:rPr>
          <w:color w:val="auto"/>
          <w:sz w:val="26"/>
          <w:szCs w:val="26"/>
        </w:rPr>
        <w:t xml:space="preserve"> </w:t>
      </w:r>
      <w:proofErr w:type="spellStart"/>
      <w:r w:rsidRPr="00A27A68">
        <w:rPr>
          <w:color w:val="auto"/>
          <w:sz w:val="26"/>
          <w:szCs w:val="26"/>
        </w:rPr>
        <w:t>tròn</w:t>
      </w:r>
      <w:proofErr w:type="spellEnd"/>
      <w:r w:rsidRPr="00A27A68">
        <w:rPr>
          <w:color w:val="auto"/>
          <w:sz w:val="26"/>
          <w:szCs w:val="26"/>
        </w:rPr>
        <w:t xml:space="preserve"> </w:t>
      </w:r>
      <w:proofErr w:type="spellStart"/>
      <w:r w:rsidRPr="00A27A68">
        <w:rPr>
          <w:color w:val="auto"/>
          <w:sz w:val="26"/>
          <w:szCs w:val="26"/>
        </w:rPr>
        <w:t>xuống</w:t>
      </w:r>
      <w:proofErr w:type="spellEnd"/>
      <w:r w:rsidRPr="00A27A68">
        <w:rPr>
          <w:color w:val="auto"/>
          <w:sz w:val="26"/>
          <w:szCs w:val="26"/>
        </w:rPr>
        <w:t>;</w:t>
      </w:r>
    </w:p>
    <w:p w14:paraId="45591810" w14:textId="77777777" w:rsidR="00811E0D" w:rsidRPr="00A27A68" w:rsidRDefault="00811E0D" w:rsidP="00811E0D">
      <w:pPr>
        <w:pStyle w:val="B1"/>
        <w:numPr>
          <w:ilvl w:val="0"/>
          <w:numId w:val="13"/>
        </w:numPr>
        <w:tabs>
          <w:tab w:val="left" w:pos="993"/>
        </w:tabs>
        <w:spacing w:after="120"/>
        <w:rPr>
          <w:color w:val="auto"/>
          <w:sz w:val="26"/>
          <w:szCs w:val="26"/>
        </w:rPr>
      </w:pP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thuộc</w:t>
      </w:r>
      <w:proofErr w:type="spellEnd"/>
      <w:r w:rsidRPr="00A27A68">
        <w:rPr>
          <w:color w:val="auto"/>
          <w:sz w:val="26"/>
          <w:szCs w:val="26"/>
        </w:rPr>
        <w:t xml:space="preserve"> </w:t>
      </w:r>
      <w:proofErr w:type="spellStart"/>
      <w:r w:rsidRPr="00A27A68">
        <w:rPr>
          <w:color w:val="auto"/>
          <w:sz w:val="26"/>
          <w:szCs w:val="26"/>
        </w:rPr>
        <w:t>đối</w:t>
      </w:r>
      <w:proofErr w:type="spellEnd"/>
      <w:r w:rsidRPr="00A27A68">
        <w:rPr>
          <w:color w:val="auto"/>
          <w:sz w:val="26"/>
          <w:szCs w:val="26"/>
        </w:rPr>
        <w:t xml:space="preserve"> </w:t>
      </w:r>
      <w:proofErr w:type="spellStart"/>
      <w:r w:rsidRPr="00A27A68">
        <w:rPr>
          <w:color w:val="auto"/>
          <w:sz w:val="26"/>
          <w:szCs w:val="26"/>
        </w:rPr>
        <w:t>tượng</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tại</w:t>
      </w:r>
      <w:proofErr w:type="spellEnd"/>
      <w:r w:rsidRPr="00A27A68">
        <w:rPr>
          <w:color w:val="auto"/>
          <w:sz w:val="26"/>
          <w:szCs w:val="26"/>
        </w:rPr>
        <w:t xml:space="preserve"> </w:t>
      </w:r>
      <w:proofErr w:type="spellStart"/>
      <w:r w:rsidRPr="00A27A68">
        <w:rPr>
          <w:color w:val="auto"/>
          <w:sz w:val="26"/>
          <w:szCs w:val="26"/>
        </w:rPr>
        <w:t>khoản</w:t>
      </w:r>
      <w:proofErr w:type="spellEnd"/>
      <w:r w:rsidRPr="00A27A68">
        <w:rPr>
          <w:color w:val="auto"/>
          <w:sz w:val="26"/>
          <w:szCs w:val="26"/>
        </w:rPr>
        <w:t xml:space="preserve"> 2 </w:t>
      </w:r>
      <w:proofErr w:type="spellStart"/>
      <w:r w:rsidRPr="00A27A68">
        <w:rPr>
          <w:color w:val="auto"/>
          <w:sz w:val="26"/>
          <w:szCs w:val="26"/>
        </w:rPr>
        <w:t>Điều</w:t>
      </w:r>
      <w:proofErr w:type="spellEnd"/>
      <w:r w:rsidRPr="00A27A68">
        <w:rPr>
          <w:color w:val="auto"/>
          <w:sz w:val="26"/>
          <w:szCs w:val="26"/>
        </w:rPr>
        <w:t xml:space="preserve"> 17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Luật</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nghiệp</w:t>
      </w:r>
      <w:proofErr w:type="spellEnd"/>
      <w:r w:rsidRPr="00A27A68">
        <w:rPr>
          <w:color w:val="auto"/>
          <w:sz w:val="26"/>
          <w:szCs w:val="26"/>
        </w:rPr>
        <w:t xml:space="preserve"> 2020;</w:t>
      </w:r>
    </w:p>
    <w:p w14:paraId="05FCE466" w14:textId="77777777" w:rsidR="00811E0D" w:rsidRPr="00A27A68" w:rsidRDefault="00811E0D" w:rsidP="00811E0D">
      <w:pPr>
        <w:pStyle w:val="B1"/>
        <w:numPr>
          <w:ilvl w:val="0"/>
          <w:numId w:val="13"/>
        </w:numPr>
        <w:tabs>
          <w:tab w:val="left" w:pos="993"/>
        </w:tabs>
        <w:spacing w:after="120"/>
        <w:rPr>
          <w:color w:val="auto"/>
          <w:sz w:val="26"/>
          <w:szCs w:val="26"/>
        </w:rPr>
      </w:pP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trình</w:t>
      </w:r>
      <w:proofErr w:type="spellEnd"/>
      <w:r w:rsidRPr="00A27A68">
        <w:rPr>
          <w:color w:val="auto"/>
          <w:sz w:val="26"/>
          <w:szCs w:val="26"/>
        </w:rPr>
        <w:t xml:space="preserve"> </w:t>
      </w:r>
      <w:proofErr w:type="spellStart"/>
      <w:r w:rsidRPr="00A27A68">
        <w:rPr>
          <w:color w:val="auto"/>
          <w:sz w:val="26"/>
          <w:szCs w:val="26"/>
        </w:rPr>
        <w:t>độ</w:t>
      </w:r>
      <w:proofErr w:type="spellEnd"/>
      <w:r w:rsidRPr="00A27A68">
        <w:rPr>
          <w:color w:val="auto"/>
          <w:sz w:val="26"/>
          <w:szCs w:val="26"/>
        </w:rPr>
        <w:t xml:space="preserve"> </w:t>
      </w:r>
      <w:proofErr w:type="spellStart"/>
      <w:r w:rsidRPr="00A27A68">
        <w:rPr>
          <w:color w:val="auto"/>
          <w:sz w:val="26"/>
          <w:szCs w:val="26"/>
        </w:rPr>
        <w:t>chuyên</w:t>
      </w:r>
      <w:proofErr w:type="spellEnd"/>
      <w:r w:rsidRPr="00A27A68">
        <w:rPr>
          <w:color w:val="auto"/>
          <w:sz w:val="26"/>
          <w:szCs w:val="26"/>
        </w:rPr>
        <w:t xml:space="preserve"> </w:t>
      </w:r>
      <w:proofErr w:type="spellStart"/>
      <w:r w:rsidRPr="00A27A68">
        <w:rPr>
          <w:color w:val="auto"/>
          <w:sz w:val="26"/>
          <w:szCs w:val="26"/>
        </w:rPr>
        <w:t>môn</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nghiệm</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hoặc</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lĩnh</w:t>
      </w:r>
      <w:proofErr w:type="spellEnd"/>
      <w:r w:rsidRPr="00A27A68">
        <w:rPr>
          <w:color w:val="auto"/>
          <w:sz w:val="26"/>
          <w:szCs w:val="26"/>
        </w:rPr>
        <w:t xml:space="preserve"> </w:t>
      </w:r>
      <w:proofErr w:type="spellStart"/>
      <w:r w:rsidRPr="00A27A68">
        <w:rPr>
          <w:color w:val="auto"/>
          <w:sz w:val="26"/>
          <w:szCs w:val="26"/>
        </w:rPr>
        <w:t>vực</w:t>
      </w:r>
      <w:proofErr w:type="spellEnd"/>
      <w:r w:rsidRPr="00A27A68">
        <w:rPr>
          <w:color w:val="auto"/>
          <w:sz w:val="26"/>
          <w:szCs w:val="26"/>
        </w:rPr>
        <w:t xml:space="preserve">, </w:t>
      </w:r>
      <w:proofErr w:type="spellStart"/>
      <w:r w:rsidRPr="00A27A68">
        <w:rPr>
          <w:color w:val="auto"/>
          <w:sz w:val="26"/>
          <w:szCs w:val="26"/>
        </w:rPr>
        <w:t>ngành</w:t>
      </w:r>
      <w:proofErr w:type="spellEnd"/>
      <w:r w:rsidRPr="00A27A68">
        <w:rPr>
          <w:color w:val="auto"/>
          <w:sz w:val="26"/>
          <w:szCs w:val="26"/>
        </w:rPr>
        <w:t xml:space="preserve">, </w:t>
      </w:r>
      <w:proofErr w:type="spellStart"/>
      <w:r w:rsidRPr="00A27A68">
        <w:rPr>
          <w:color w:val="auto"/>
          <w:sz w:val="26"/>
          <w:szCs w:val="26"/>
        </w:rPr>
        <w:t>nghề</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nhất</w:t>
      </w:r>
      <w:proofErr w:type="spellEnd"/>
      <w:r w:rsidRPr="00A27A68">
        <w:rPr>
          <w:color w:val="auto"/>
          <w:sz w:val="26"/>
          <w:szCs w:val="26"/>
        </w:rPr>
        <w:t xml:space="preserve"> </w:t>
      </w:r>
      <w:proofErr w:type="spellStart"/>
      <w:r w:rsidRPr="00A27A68">
        <w:rPr>
          <w:color w:val="auto"/>
          <w:sz w:val="26"/>
          <w:szCs w:val="26"/>
        </w:rPr>
        <w:t>thiết</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là</w:t>
      </w:r>
      <w:proofErr w:type="spellEnd"/>
      <w:r w:rsidRPr="00A27A68">
        <w:rPr>
          <w:color w:val="auto"/>
          <w:sz w:val="26"/>
          <w:szCs w:val="26"/>
        </w:rPr>
        <w:t xml:space="preserve"> </w:t>
      </w:r>
      <w:proofErr w:type="spellStart"/>
      <w:r w:rsidRPr="00A27A68">
        <w:rPr>
          <w:color w:val="auto"/>
          <w:sz w:val="26"/>
          <w:szCs w:val="26"/>
        </w:rPr>
        <w:t>cổ</w:t>
      </w:r>
      <w:proofErr w:type="spellEnd"/>
      <w:r w:rsidRPr="00A27A68">
        <w:rPr>
          <w:color w:val="auto"/>
          <w:sz w:val="26"/>
          <w:szCs w:val="26"/>
        </w:rPr>
        <w:t xml:space="preserve"> </w:t>
      </w:r>
      <w:proofErr w:type="spellStart"/>
      <w:r w:rsidRPr="00A27A68">
        <w:rPr>
          <w:color w:val="auto"/>
          <w:sz w:val="26"/>
          <w:szCs w:val="26"/>
        </w:rPr>
        <w:t>đông</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51D2D493" w14:textId="5E8CB9FD" w:rsidR="00811E0D" w:rsidRPr="00A27A68" w:rsidRDefault="00811E0D" w:rsidP="00811E0D">
      <w:pPr>
        <w:pStyle w:val="B1"/>
        <w:numPr>
          <w:ilvl w:val="0"/>
          <w:numId w:val="13"/>
        </w:numPr>
        <w:tabs>
          <w:tab w:val="left" w:pos="993"/>
        </w:tabs>
        <w:spacing w:after="120"/>
        <w:rPr>
          <w:color w:val="000000" w:themeColor="text1"/>
          <w:sz w:val="26"/>
          <w:szCs w:val="26"/>
        </w:rPr>
      </w:pP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thể</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thời</w:t>
      </w:r>
      <w:proofErr w:type="spellEnd"/>
      <w:r w:rsidRPr="00A27A68">
        <w:rPr>
          <w:color w:val="auto"/>
          <w:sz w:val="26"/>
          <w:szCs w:val="26"/>
        </w:rPr>
        <w:t xml:space="preserve"> </w:t>
      </w:r>
      <w:proofErr w:type="spellStart"/>
      <w:r w:rsidRPr="00A27A68">
        <w:rPr>
          <w:color w:val="auto"/>
          <w:sz w:val="26"/>
          <w:szCs w:val="26"/>
        </w:rPr>
        <w:t>là</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khác</w:t>
      </w:r>
      <w:proofErr w:type="spellEnd"/>
      <w:r w:rsidR="00E70C61" w:rsidRPr="00A27A68">
        <w:rPr>
          <w:color w:val="auto"/>
          <w:sz w:val="26"/>
          <w:szCs w:val="26"/>
        </w:rPr>
        <w:t xml:space="preserve"> </w:t>
      </w:r>
      <w:proofErr w:type="spellStart"/>
      <w:r w:rsidR="00E70C61" w:rsidRPr="00A27A68">
        <w:rPr>
          <w:color w:val="000000" w:themeColor="text1"/>
          <w:sz w:val="26"/>
          <w:szCs w:val="26"/>
        </w:rPr>
        <w:t>nhưng</w:t>
      </w:r>
      <w:proofErr w:type="spellEnd"/>
      <w:r w:rsidR="00E70C61" w:rsidRPr="00A27A68">
        <w:rPr>
          <w:color w:val="000000" w:themeColor="text1"/>
          <w:sz w:val="26"/>
          <w:szCs w:val="26"/>
        </w:rPr>
        <w:t xml:space="preserve"> </w:t>
      </w:r>
      <w:proofErr w:type="spellStart"/>
      <w:r w:rsidR="00E70C61" w:rsidRPr="00A27A68">
        <w:rPr>
          <w:color w:val="000000" w:themeColor="text1"/>
          <w:sz w:val="26"/>
          <w:szCs w:val="26"/>
        </w:rPr>
        <w:t>tối</w:t>
      </w:r>
      <w:proofErr w:type="spellEnd"/>
      <w:r w:rsidR="00E70C61" w:rsidRPr="00A27A68">
        <w:rPr>
          <w:color w:val="000000" w:themeColor="text1"/>
          <w:sz w:val="26"/>
          <w:szCs w:val="26"/>
        </w:rPr>
        <w:t xml:space="preserve"> </w:t>
      </w:r>
      <w:proofErr w:type="spellStart"/>
      <w:r w:rsidR="00E70C61" w:rsidRPr="00A27A68">
        <w:rPr>
          <w:color w:val="000000" w:themeColor="text1"/>
          <w:sz w:val="26"/>
          <w:szCs w:val="26"/>
        </w:rPr>
        <w:t>đa</w:t>
      </w:r>
      <w:proofErr w:type="spellEnd"/>
      <w:r w:rsidR="00E70C61" w:rsidRPr="00A27A68">
        <w:rPr>
          <w:color w:val="000000" w:themeColor="text1"/>
          <w:sz w:val="26"/>
          <w:szCs w:val="26"/>
        </w:rPr>
        <w:t xml:space="preserve"> </w:t>
      </w:r>
      <w:proofErr w:type="spellStart"/>
      <w:r w:rsidR="00E70C61" w:rsidRPr="00A27A68">
        <w:rPr>
          <w:color w:val="000000" w:themeColor="text1"/>
          <w:sz w:val="26"/>
          <w:szCs w:val="26"/>
        </w:rPr>
        <w:t>không</w:t>
      </w:r>
      <w:proofErr w:type="spellEnd"/>
      <w:r w:rsidR="00E70C61" w:rsidRPr="00A27A68">
        <w:rPr>
          <w:color w:val="000000" w:themeColor="text1"/>
          <w:sz w:val="26"/>
          <w:szCs w:val="26"/>
        </w:rPr>
        <w:t xml:space="preserve"> </w:t>
      </w:r>
      <w:proofErr w:type="spellStart"/>
      <w:r w:rsidR="00E70C61" w:rsidRPr="00A27A68">
        <w:rPr>
          <w:color w:val="000000" w:themeColor="text1"/>
          <w:sz w:val="26"/>
          <w:szCs w:val="26"/>
        </w:rPr>
        <w:t>quá</w:t>
      </w:r>
      <w:proofErr w:type="spellEnd"/>
      <w:r w:rsidR="00E70C61" w:rsidRPr="00A27A68">
        <w:rPr>
          <w:color w:val="000000" w:themeColor="text1"/>
          <w:sz w:val="26"/>
          <w:szCs w:val="26"/>
        </w:rPr>
        <w:t xml:space="preserve"> 05 </w:t>
      </w:r>
      <w:proofErr w:type="spellStart"/>
      <w:r w:rsidR="00E70C61" w:rsidRPr="00A27A68">
        <w:rPr>
          <w:color w:val="000000" w:themeColor="text1"/>
          <w:sz w:val="26"/>
          <w:szCs w:val="26"/>
        </w:rPr>
        <w:t>công</w:t>
      </w:r>
      <w:proofErr w:type="spellEnd"/>
      <w:r w:rsidR="00E70C61" w:rsidRPr="00A27A68">
        <w:rPr>
          <w:color w:val="000000" w:themeColor="text1"/>
          <w:sz w:val="26"/>
          <w:szCs w:val="26"/>
        </w:rPr>
        <w:t xml:space="preserve"> ty</w:t>
      </w:r>
      <w:r w:rsidRPr="00A27A68">
        <w:rPr>
          <w:color w:val="000000" w:themeColor="text1"/>
          <w:sz w:val="26"/>
          <w:szCs w:val="26"/>
        </w:rPr>
        <w:t>;</w:t>
      </w:r>
    </w:p>
    <w:p w14:paraId="2031FC19" w14:textId="4A782F7F" w:rsidR="00811E0D" w:rsidRPr="00A27A68" w:rsidRDefault="00811E0D" w:rsidP="00E70C61">
      <w:pPr>
        <w:pStyle w:val="B1"/>
        <w:numPr>
          <w:ilvl w:val="0"/>
          <w:numId w:val="24"/>
        </w:numPr>
        <w:tabs>
          <w:tab w:val="left" w:pos="993"/>
        </w:tabs>
        <w:spacing w:after="120"/>
        <w:rPr>
          <w:color w:val="auto"/>
          <w:sz w:val="26"/>
          <w:szCs w:val="26"/>
        </w:rPr>
      </w:pPr>
      <w:proofErr w:type="spellStart"/>
      <w:r w:rsidRPr="00A27A68">
        <w:rPr>
          <w:color w:val="auto"/>
          <w:sz w:val="26"/>
          <w:szCs w:val="26"/>
        </w:rPr>
        <w:t>Đối</w:t>
      </w:r>
      <w:proofErr w:type="spellEnd"/>
      <w:r w:rsidRPr="00A27A68">
        <w:rPr>
          <w:color w:val="auto"/>
          <w:sz w:val="26"/>
          <w:szCs w:val="26"/>
        </w:rPr>
        <w:t xml:space="preserve"> </w:t>
      </w:r>
      <w:proofErr w:type="spellStart"/>
      <w:r w:rsidRPr="00A27A68">
        <w:rPr>
          <w:color w:val="auto"/>
          <w:sz w:val="26"/>
          <w:szCs w:val="26"/>
        </w:rPr>
        <w:t>với</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nghiệp</w:t>
      </w:r>
      <w:proofErr w:type="spellEnd"/>
      <w:r w:rsidRPr="00A27A68">
        <w:rPr>
          <w:color w:val="auto"/>
          <w:sz w:val="26"/>
          <w:szCs w:val="26"/>
        </w:rPr>
        <w:t xml:space="preserve"> </w:t>
      </w:r>
      <w:proofErr w:type="spellStart"/>
      <w:r w:rsidRPr="00A27A68">
        <w:rPr>
          <w:color w:val="auto"/>
          <w:sz w:val="26"/>
          <w:szCs w:val="26"/>
        </w:rPr>
        <w:t>nhà</w:t>
      </w:r>
      <w:proofErr w:type="spellEnd"/>
      <w:r w:rsidRPr="00A27A68">
        <w:rPr>
          <w:color w:val="auto"/>
          <w:sz w:val="26"/>
          <w:szCs w:val="26"/>
        </w:rPr>
        <w:t xml:space="preserve"> </w:t>
      </w:r>
      <w:proofErr w:type="spellStart"/>
      <w:r w:rsidRPr="00A27A68">
        <w:rPr>
          <w:color w:val="auto"/>
          <w:sz w:val="26"/>
          <w:szCs w:val="26"/>
        </w:rPr>
        <w:t>nước</w:t>
      </w:r>
      <w:proofErr w:type="spellEnd"/>
      <w:r w:rsidRPr="00A27A68">
        <w:rPr>
          <w:color w:val="auto"/>
          <w:sz w:val="26"/>
          <w:szCs w:val="26"/>
        </w:rPr>
        <w:t xml:space="preserve">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tại</w:t>
      </w:r>
      <w:proofErr w:type="spellEnd"/>
      <w:r w:rsidRPr="00A27A68">
        <w:rPr>
          <w:color w:val="auto"/>
          <w:sz w:val="26"/>
          <w:szCs w:val="26"/>
        </w:rPr>
        <w:t xml:space="preserve"> </w:t>
      </w:r>
      <w:proofErr w:type="spellStart"/>
      <w:r w:rsidRPr="00A27A68">
        <w:rPr>
          <w:color w:val="auto"/>
          <w:sz w:val="26"/>
          <w:szCs w:val="26"/>
        </w:rPr>
        <w:t>điểm</w:t>
      </w:r>
      <w:proofErr w:type="spellEnd"/>
      <w:r w:rsidRPr="00A27A68">
        <w:rPr>
          <w:color w:val="auto"/>
          <w:sz w:val="26"/>
          <w:szCs w:val="26"/>
        </w:rPr>
        <w:t xml:space="preserve"> b </w:t>
      </w:r>
      <w:proofErr w:type="spellStart"/>
      <w:r w:rsidRPr="00A27A68">
        <w:rPr>
          <w:color w:val="auto"/>
          <w:sz w:val="26"/>
          <w:szCs w:val="26"/>
        </w:rPr>
        <w:t>khoản</w:t>
      </w:r>
      <w:proofErr w:type="spellEnd"/>
      <w:r w:rsidRPr="00A27A68">
        <w:rPr>
          <w:color w:val="auto"/>
          <w:sz w:val="26"/>
          <w:szCs w:val="26"/>
        </w:rPr>
        <w:t xml:space="preserve"> 1 </w:t>
      </w:r>
      <w:proofErr w:type="spellStart"/>
      <w:r w:rsidRPr="00A27A68">
        <w:rPr>
          <w:color w:val="auto"/>
          <w:sz w:val="26"/>
          <w:szCs w:val="26"/>
        </w:rPr>
        <w:t>Điều</w:t>
      </w:r>
      <w:proofErr w:type="spellEnd"/>
      <w:r w:rsidRPr="00A27A68">
        <w:rPr>
          <w:color w:val="auto"/>
          <w:sz w:val="26"/>
          <w:szCs w:val="26"/>
        </w:rPr>
        <w:t xml:space="preserve"> 88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Luật</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nghiệp</w:t>
      </w:r>
      <w:proofErr w:type="spellEnd"/>
      <w:r w:rsidRPr="00A27A68">
        <w:rPr>
          <w:color w:val="auto"/>
          <w:sz w:val="26"/>
          <w:szCs w:val="26"/>
        </w:rPr>
        <w:t xml:space="preserve"> 2020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con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nghiệp</w:t>
      </w:r>
      <w:proofErr w:type="spellEnd"/>
      <w:r w:rsidRPr="00A27A68">
        <w:rPr>
          <w:color w:val="auto"/>
          <w:sz w:val="26"/>
          <w:szCs w:val="26"/>
        </w:rPr>
        <w:t xml:space="preserve"> </w:t>
      </w:r>
      <w:proofErr w:type="spellStart"/>
      <w:r w:rsidRPr="00A27A68">
        <w:rPr>
          <w:color w:val="auto"/>
          <w:sz w:val="26"/>
          <w:szCs w:val="26"/>
        </w:rPr>
        <w:t>nhà</w:t>
      </w:r>
      <w:proofErr w:type="spellEnd"/>
      <w:r w:rsidRPr="00A27A68">
        <w:rPr>
          <w:color w:val="auto"/>
          <w:sz w:val="26"/>
          <w:szCs w:val="26"/>
        </w:rPr>
        <w:t xml:space="preserve"> </w:t>
      </w:r>
      <w:proofErr w:type="spellStart"/>
      <w:r w:rsidRPr="00A27A68">
        <w:rPr>
          <w:color w:val="auto"/>
          <w:sz w:val="26"/>
          <w:szCs w:val="26"/>
        </w:rPr>
        <w:t>nước</w:t>
      </w:r>
      <w:proofErr w:type="spellEnd"/>
      <w:r w:rsidRPr="00A27A68">
        <w:rPr>
          <w:color w:val="auto"/>
          <w:sz w:val="26"/>
          <w:szCs w:val="26"/>
        </w:rPr>
        <w:t xml:space="preserve">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tại</w:t>
      </w:r>
      <w:proofErr w:type="spellEnd"/>
      <w:r w:rsidRPr="00A27A68">
        <w:rPr>
          <w:color w:val="auto"/>
          <w:sz w:val="26"/>
          <w:szCs w:val="26"/>
        </w:rPr>
        <w:t xml:space="preserve"> </w:t>
      </w:r>
      <w:proofErr w:type="spellStart"/>
      <w:r w:rsidRPr="00A27A68">
        <w:rPr>
          <w:color w:val="auto"/>
          <w:sz w:val="26"/>
          <w:szCs w:val="26"/>
        </w:rPr>
        <w:t>khoản</w:t>
      </w:r>
      <w:proofErr w:type="spellEnd"/>
      <w:r w:rsidRPr="00A27A68">
        <w:rPr>
          <w:color w:val="auto"/>
          <w:sz w:val="26"/>
          <w:szCs w:val="26"/>
        </w:rPr>
        <w:t xml:space="preserve"> 1 </w:t>
      </w:r>
      <w:proofErr w:type="spellStart"/>
      <w:r w:rsidRPr="00A27A68">
        <w:rPr>
          <w:color w:val="auto"/>
          <w:sz w:val="26"/>
          <w:szCs w:val="26"/>
        </w:rPr>
        <w:t>Điều</w:t>
      </w:r>
      <w:proofErr w:type="spellEnd"/>
      <w:r w:rsidRPr="00A27A68">
        <w:rPr>
          <w:color w:val="auto"/>
          <w:sz w:val="26"/>
          <w:szCs w:val="26"/>
        </w:rPr>
        <w:t xml:space="preserve"> 88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Luật</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nghiệp</w:t>
      </w:r>
      <w:proofErr w:type="spellEnd"/>
      <w:r w:rsidRPr="00A27A68">
        <w:rPr>
          <w:color w:val="auto"/>
          <w:sz w:val="26"/>
          <w:szCs w:val="26"/>
        </w:rPr>
        <w:t xml:space="preserve"> 2020 </w:t>
      </w:r>
      <w:proofErr w:type="spellStart"/>
      <w:r w:rsidRPr="00A27A68">
        <w:rPr>
          <w:color w:val="auto"/>
          <w:sz w:val="26"/>
          <w:szCs w:val="26"/>
        </w:rPr>
        <w:t>thì</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là</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quan</w:t>
      </w:r>
      <w:proofErr w:type="spellEnd"/>
      <w:r w:rsidRPr="00A27A68">
        <w:rPr>
          <w:color w:val="auto"/>
          <w:sz w:val="26"/>
          <w:szCs w:val="26"/>
        </w:rPr>
        <w:t xml:space="preserve"> </w:t>
      </w:r>
      <w:proofErr w:type="spellStart"/>
      <w:r w:rsidRPr="00A27A68">
        <w:rPr>
          <w:color w:val="auto"/>
          <w:sz w:val="26"/>
          <w:szCs w:val="26"/>
        </w:rPr>
        <w:t>hệ</w:t>
      </w:r>
      <w:proofErr w:type="spellEnd"/>
      <w:r w:rsidRPr="00A27A68">
        <w:rPr>
          <w:color w:val="auto"/>
          <w:sz w:val="26"/>
          <w:szCs w:val="26"/>
        </w:rPr>
        <w:t xml:space="preserve"> </w:t>
      </w:r>
      <w:proofErr w:type="spellStart"/>
      <w:r w:rsidRPr="00A27A68">
        <w:rPr>
          <w:color w:val="auto"/>
          <w:sz w:val="26"/>
          <w:szCs w:val="26"/>
        </w:rPr>
        <w:t>gia</w:t>
      </w:r>
      <w:proofErr w:type="spellEnd"/>
      <w:r w:rsidRPr="00A27A68">
        <w:rPr>
          <w:color w:val="auto"/>
          <w:sz w:val="26"/>
          <w:szCs w:val="26"/>
        </w:rPr>
        <w:t xml:space="preserve"> </w:t>
      </w:r>
      <w:proofErr w:type="spellStart"/>
      <w:r w:rsidRPr="00A27A68">
        <w:rPr>
          <w:color w:val="auto"/>
          <w:sz w:val="26"/>
          <w:szCs w:val="26"/>
        </w:rPr>
        <w:t>đình</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lý</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lý</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thẩm</w:t>
      </w:r>
      <w:proofErr w:type="spellEnd"/>
      <w:r w:rsidRPr="00A27A68">
        <w:rPr>
          <w:color w:val="auto"/>
          <w:sz w:val="26"/>
          <w:szCs w:val="26"/>
        </w:rPr>
        <w:t xml:space="preserve"> </w:t>
      </w:r>
      <w:proofErr w:type="spellStart"/>
      <w:r w:rsidRPr="00A27A68">
        <w:rPr>
          <w:color w:val="auto"/>
          <w:sz w:val="26"/>
          <w:szCs w:val="26"/>
        </w:rPr>
        <w:t>quyền</w:t>
      </w:r>
      <w:proofErr w:type="spellEnd"/>
      <w:r w:rsidRPr="00A27A68">
        <w:rPr>
          <w:color w:val="auto"/>
          <w:sz w:val="26"/>
          <w:szCs w:val="26"/>
        </w:rPr>
        <w:t xml:space="preserve"> </w:t>
      </w:r>
      <w:proofErr w:type="spellStart"/>
      <w:r w:rsidRPr="00A27A68">
        <w:rPr>
          <w:color w:val="auto"/>
          <w:sz w:val="26"/>
          <w:szCs w:val="26"/>
        </w:rPr>
        <w:t>bổ</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lý</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mẹ</w:t>
      </w:r>
      <w:proofErr w:type="spellEnd"/>
      <w:r w:rsidRPr="00A27A68">
        <w:rPr>
          <w:color w:val="auto"/>
          <w:sz w:val="26"/>
          <w:szCs w:val="26"/>
        </w:rPr>
        <w:t>.</w:t>
      </w:r>
    </w:p>
    <w:p w14:paraId="04CDB3D6" w14:textId="77777777" w:rsidR="00811E0D" w:rsidRPr="00A27A68" w:rsidRDefault="00811E0D" w:rsidP="00990465">
      <w:pPr>
        <w:spacing w:before="120" w:after="280" w:afterAutospacing="1"/>
        <w:jc w:val="both"/>
        <w:rPr>
          <w:color w:val="FF0000"/>
          <w:sz w:val="26"/>
          <w:szCs w:val="26"/>
        </w:rPr>
      </w:pPr>
    </w:p>
    <w:p w14:paraId="1F25ED01" w14:textId="25DCBADD" w:rsidR="000111F1" w:rsidRPr="00A27A68" w:rsidRDefault="008F44A1" w:rsidP="00990465">
      <w:pPr>
        <w:spacing w:before="120" w:after="280" w:afterAutospacing="1"/>
        <w:jc w:val="both"/>
        <w:rPr>
          <w:b/>
          <w:bCs/>
          <w:color w:val="000000" w:themeColor="text1"/>
          <w:sz w:val="26"/>
          <w:szCs w:val="26"/>
          <w:lang w:val="vi-VN"/>
        </w:rPr>
      </w:pPr>
      <w:r w:rsidRPr="00A27A68">
        <w:rPr>
          <w:b/>
          <w:bCs/>
          <w:color w:val="000000" w:themeColor="text1"/>
          <w:sz w:val="26"/>
          <w:szCs w:val="26"/>
        </w:rPr>
        <w:t>2.3.</w:t>
      </w:r>
      <w:r w:rsidR="00863EA7" w:rsidRPr="00A27A68">
        <w:rPr>
          <w:b/>
          <w:bCs/>
          <w:color w:val="000000" w:themeColor="text1"/>
          <w:sz w:val="26"/>
          <w:szCs w:val="26"/>
          <w:lang w:val="vi-VN"/>
        </w:rPr>
        <w:t xml:space="preserve"> Đề cử, ứng cử thành viên Hội đồng quản trị</w:t>
      </w:r>
      <w:r w:rsidR="00141B66">
        <w:rPr>
          <w:b/>
          <w:bCs/>
          <w:color w:val="000000" w:themeColor="text1"/>
          <w:sz w:val="26"/>
          <w:szCs w:val="26"/>
        </w:rPr>
        <w:t>.</w:t>
      </w:r>
      <w:r w:rsidR="000111F1" w:rsidRPr="00A27A68">
        <w:rPr>
          <w:b/>
          <w:bCs/>
          <w:color w:val="000000" w:themeColor="text1"/>
          <w:sz w:val="26"/>
          <w:szCs w:val="26"/>
          <w:lang w:val="vi-VN"/>
        </w:rPr>
        <w:t xml:space="preserve"> </w:t>
      </w:r>
    </w:p>
    <w:p w14:paraId="0B2B893E" w14:textId="77777777" w:rsidR="006B7CFD" w:rsidRPr="00A27A68" w:rsidRDefault="00811E0D" w:rsidP="006B7CFD">
      <w:pPr>
        <w:spacing w:before="120"/>
        <w:ind w:right="30"/>
        <w:jc w:val="both"/>
        <w:rPr>
          <w:sz w:val="26"/>
          <w:szCs w:val="26"/>
        </w:rPr>
      </w:pPr>
      <w:r w:rsidRPr="00A27A68">
        <w:rPr>
          <w:color w:val="000000" w:themeColor="text1"/>
          <w:sz w:val="26"/>
          <w:szCs w:val="26"/>
        </w:rPr>
        <w:t>a)</w:t>
      </w:r>
      <w:r w:rsidRPr="00A27A68">
        <w:rPr>
          <w:color w:val="000000" w:themeColor="text1"/>
          <w:sz w:val="26"/>
          <w:szCs w:val="26"/>
          <w:lang w:val="vi-VN"/>
        </w:rPr>
        <w:t xml:space="preserve">  </w:t>
      </w:r>
      <w:r w:rsidR="006B7CFD" w:rsidRPr="00A27A68">
        <w:rPr>
          <w:sz w:val="26"/>
          <w:szCs w:val="26"/>
          <w:lang w:val="vi-VN"/>
        </w:rPr>
        <w:t xml:space="preserve">Cổ đông hoặc nhóm cổ đông nắm giữ từ 10% đến dưới </w:t>
      </w:r>
      <w:r w:rsidR="006B7CFD" w:rsidRPr="00A27A68">
        <w:rPr>
          <w:sz w:val="26"/>
          <w:szCs w:val="26"/>
        </w:rPr>
        <w:t>2</w:t>
      </w:r>
      <w:r w:rsidR="006B7CFD" w:rsidRPr="00A27A68">
        <w:rPr>
          <w:sz w:val="26"/>
          <w:szCs w:val="26"/>
          <w:lang w:val="vi-VN"/>
        </w:rPr>
        <w:t xml:space="preserve">0% được đề cử tối đa </w:t>
      </w:r>
      <w:proofErr w:type="spellStart"/>
      <w:r w:rsidR="006B7CFD" w:rsidRPr="00A27A68">
        <w:rPr>
          <w:sz w:val="26"/>
          <w:szCs w:val="26"/>
        </w:rPr>
        <w:t>một</w:t>
      </w:r>
      <w:proofErr w:type="spellEnd"/>
      <w:r w:rsidR="006B7CFD" w:rsidRPr="00A27A68">
        <w:rPr>
          <w:sz w:val="26"/>
          <w:szCs w:val="26"/>
          <w:lang w:val="vi-VN"/>
        </w:rPr>
        <w:t xml:space="preserve"> (0</w:t>
      </w:r>
      <w:r w:rsidR="006B7CFD" w:rsidRPr="00A27A68">
        <w:rPr>
          <w:sz w:val="26"/>
          <w:szCs w:val="26"/>
        </w:rPr>
        <w:t>1</w:t>
      </w:r>
      <w:r w:rsidR="006B7CFD" w:rsidRPr="00A27A68">
        <w:rPr>
          <w:sz w:val="26"/>
          <w:szCs w:val="26"/>
          <w:lang w:val="vi-VN"/>
        </w:rPr>
        <w:t xml:space="preserve">) ứng viên; từ </w:t>
      </w:r>
      <w:r w:rsidR="006B7CFD" w:rsidRPr="00A27A68">
        <w:rPr>
          <w:sz w:val="26"/>
          <w:szCs w:val="26"/>
        </w:rPr>
        <w:t>2</w:t>
      </w:r>
      <w:r w:rsidR="006B7CFD" w:rsidRPr="00A27A68">
        <w:rPr>
          <w:sz w:val="26"/>
          <w:szCs w:val="26"/>
          <w:lang w:val="vi-VN"/>
        </w:rPr>
        <w:t xml:space="preserve">0% đến dưới 40% được đề cử tối đa </w:t>
      </w:r>
      <w:proofErr w:type="spellStart"/>
      <w:r w:rsidR="006B7CFD" w:rsidRPr="00A27A68">
        <w:rPr>
          <w:sz w:val="26"/>
          <w:szCs w:val="26"/>
        </w:rPr>
        <w:t>hai</w:t>
      </w:r>
      <w:proofErr w:type="spellEnd"/>
      <w:r w:rsidR="006B7CFD" w:rsidRPr="00A27A68">
        <w:rPr>
          <w:sz w:val="26"/>
          <w:szCs w:val="26"/>
          <w:lang w:val="vi-VN"/>
        </w:rPr>
        <w:t xml:space="preserve"> (0</w:t>
      </w:r>
      <w:r w:rsidR="006B7CFD" w:rsidRPr="00A27A68">
        <w:rPr>
          <w:sz w:val="26"/>
          <w:szCs w:val="26"/>
        </w:rPr>
        <w:t>2</w:t>
      </w:r>
      <w:r w:rsidR="006B7CFD" w:rsidRPr="00A27A68">
        <w:rPr>
          <w:sz w:val="26"/>
          <w:szCs w:val="26"/>
          <w:lang w:val="vi-VN"/>
        </w:rPr>
        <w:t xml:space="preserve">) ứng viên; từ 40% đến dưới 50% được đề cử tối đa </w:t>
      </w:r>
      <w:proofErr w:type="spellStart"/>
      <w:r w:rsidR="006B7CFD" w:rsidRPr="00A27A68">
        <w:rPr>
          <w:sz w:val="26"/>
          <w:szCs w:val="26"/>
        </w:rPr>
        <w:t>ba</w:t>
      </w:r>
      <w:proofErr w:type="spellEnd"/>
      <w:r w:rsidR="006B7CFD" w:rsidRPr="00A27A68">
        <w:rPr>
          <w:sz w:val="26"/>
          <w:szCs w:val="26"/>
          <w:lang w:val="vi-VN"/>
        </w:rPr>
        <w:t xml:space="preserve"> (0</w:t>
      </w:r>
      <w:r w:rsidR="006B7CFD" w:rsidRPr="00A27A68">
        <w:rPr>
          <w:sz w:val="26"/>
          <w:szCs w:val="26"/>
        </w:rPr>
        <w:t>3</w:t>
      </w:r>
      <w:r w:rsidR="006B7CFD" w:rsidRPr="00A27A68">
        <w:rPr>
          <w:sz w:val="26"/>
          <w:szCs w:val="26"/>
          <w:lang w:val="vi-VN"/>
        </w:rPr>
        <w:t xml:space="preserve">) ứng viên; từ 50% đến dưới 60% được đề cử tối đa </w:t>
      </w:r>
      <w:proofErr w:type="spellStart"/>
      <w:r w:rsidR="006B7CFD" w:rsidRPr="00A27A68">
        <w:rPr>
          <w:sz w:val="26"/>
          <w:szCs w:val="26"/>
        </w:rPr>
        <w:t>bốn</w:t>
      </w:r>
      <w:proofErr w:type="spellEnd"/>
      <w:r w:rsidR="006B7CFD" w:rsidRPr="00A27A68">
        <w:rPr>
          <w:sz w:val="26"/>
          <w:szCs w:val="26"/>
        </w:rPr>
        <w:t xml:space="preserve"> </w:t>
      </w:r>
      <w:r w:rsidR="006B7CFD" w:rsidRPr="00A27A68">
        <w:rPr>
          <w:sz w:val="26"/>
          <w:szCs w:val="26"/>
          <w:lang w:val="vi-VN"/>
        </w:rPr>
        <w:t>(0</w:t>
      </w:r>
      <w:r w:rsidR="006B7CFD" w:rsidRPr="00A27A68">
        <w:rPr>
          <w:sz w:val="26"/>
          <w:szCs w:val="26"/>
        </w:rPr>
        <w:t>4</w:t>
      </w:r>
      <w:r w:rsidR="006B7CFD" w:rsidRPr="00A27A68">
        <w:rPr>
          <w:sz w:val="26"/>
          <w:szCs w:val="26"/>
          <w:lang w:val="vi-VN"/>
        </w:rPr>
        <w:t xml:space="preserve">) ứng viên; từ 60% đến dưới 70% được đề cử tối đa </w:t>
      </w:r>
      <w:proofErr w:type="spellStart"/>
      <w:r w:rsidR="006B7CFD" w:rsidRPr="00A27A68">
        <w:rPr>
          <w:sz w:val="26"/>
          <w:szCs w:val="26"/>
        </w:rPr>
        <w:t>năm</w:t>
      </w:r>
      <w:proofErr w:type="spellEnd"/>
      <w:r w:rsidR="006B7CFD" w:rsidRPr="00A27A68">
        <w:rPr>
          <w:sz w:val="26"/>
          <w:szCs w:val="26"/>
          <w:lang w:val="vi-VN"/>
        </w:rPr>
        <w:t xml:space="preserve"> (0</w:t>
      </w:r>
      <w:r w:rsidR="006B7CFD" w:rsidRPr="00A27A68">
        <w:rPr>
          <w:sz w:val="26"/>
          <w:szCs w:val="26"/>
        </w:rPr>
        <w:t>5</w:t>
      </w:r>
      <w:r w:rsidR="006B7CFD" w:rsidRPr="00A27A68">
        <w:rPr>
          <w:sz w:val="26"/>
          <w:szCs w:val="26"/>
          <w:lang w:val="vi-VN"/>
        </w:rPr>
        <w:t xml:space="preserve">) ứng viên; từ 70% đến 80% được đề cử tối đa </w:t>
      </w:r>
      <w:proofErr w:type="spellStart"/>
      <w:r w:rsidR="006B7CFD" w:rsidRPr="00A27A68">
        <w:rPr>
          <w:sz w:val="26"/>
          <w:szCs w:val="26"/>
        </w:rPr>
        <w:t>sáu</w:t>
      </w:r>
      <w:proofErr w:type="spellEnd"/>
      <w:r w:rsidR="006B7CFD" w:rsidRPr="00A27A68">
        <w:rPr>
          <w:sz w:val="26"/>
          <w:szCs w:val="26"/>
          <w:lang w:val="vi-VN"/>
        </w:rPr>
        <w:t xml:space="preserve"> (0</w:t>
      </w:r>
      <w:r w:rsidR="006B7CFD" w:rsidRPr="00A27A68">
        <w:rPr>
          <w:sz w:val="26"/>
          <w:szCs w:val="26"/>
        </w:rPr>
        <w:t>6</w:t>
      </w:r>
      <w:r w:rsidR="006B7CFD" w:rsidRPr="00A27A68">
        <w:rPr>
          <w:sz w:val="26"/>
          <w:szCs w:val="26"/>
          <w:lang w:val="vi-VN"/>
        </w:rPr>
        <w:t xml:space="preserve">) ứng viên; và từ 80% đến dưới 90% được đề cử tối đa </w:t>
      </w:r>
      <w:proofErr w:type="spellStart"/>
      <w:r w:rsidR="006B7CFD" w:rsidRPr="00A27A68">
        <w:rPr>
          <w:sz w:val="26"/>
          <w:szCs w:val="26"/>
        </w:rPr>
        <w:t>bảy</w:t>
      </w:r>
      <w:proofErr w:type="spellEnd"/>
      <w:r w:rsidR="006B7CFD" w:rsidRPr="00A27A68">
        <w:rPr>
          <w:sz w:val="26"/>
          <w:szCs w:val="26"/>
          <w:lang w:val="vi-VN"/>
        </w:rPr>
        <w:t xml:space="preserve"> (0</w:t>
      </w:r>
      <w:r w:rsidR="006B7CFD" w:rsidRPr="00A27A68">
        <w:rPr>
          <w:sz w:val="26"/>
          <w:szCs w:val="26"/>
        </w:rPr>
        <w:t>7</w:t>
      </w:r>
      <w:r w:rsidR="006B7CFD" w:rsidRPr="00A27A68">
        <w:rPr>
          <w:sz w:val="26"/>
          <w:szCs w:val="26"/>
          <w:lang w:val="vi-VN"/>
        </w:rPr>
        <w:t>) ứng viên.</w:t>
      </w:r>
    </w:p>
    <w:p w14:paraId="48EE594C" w14:textId="203CC28D" w:rsidR="000111F1" w:rsidRPr="00A27A68" w:rsidRDefault="00811E0D" w:rsidP="006B7CFD">
      <w:pPr>
        <w:spacing w:before="120"/>
        <w:ind w:right="30"/>
        <w:jc w:val="both"/>
        <w:rPr>
          <w:sz w:val="26"/>
          <w:szCs w:val="26"/>
        </w:rPr>
      </w:pPr>
      <w:r w:rsidRPr="00A27A68">
        <w:rPr>
          <w:sz w:val="26"/>
          <w:szCs w:val="26"/>
        </w:rPr>
        <w:t xml:space="preserve">b) </w:t>
      </w:r>
      <w:r w:rsidR="000111F1" w:rsidRPr="00A27A68">
        <w:rPr>
          <w:sz w:val="26"/>
          <w:szCs w:val="26"/>
          <w:lang w:val="vi-VN"/>
        </w:rPr>
        <w:t xml:space="preserve">Trường hợp đã xác định được ứng cử viên Hội đồng quản trị, Công ty phải công bố thông tin liên quan đến các ứng cử viên tối thiểu </w:t>
      </w:r>
      <w:r w:rsidR="00274AE6" w:rsidRPr="00A27A68">
        <w:rPr>
          <w:sz w:val="26"/>
          <w:szCs w:val="26"/>
        </w:rPr>
        <w:t>10</w:t>
      </w:r>
      <w:r w:rsidR="000111F1" w:rsidRPr="00A27A68">
        <w:rPr>
          <w:sz w:val="26"/>
          <w:szCs w:val="26"/>
          <w:lang w:val="vi-VN"/>
        </w:rPr>
        <w:t xml:space="preserve">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7AE49C09" w14:textId="6ACA46E3" w:rsidR="000111F1" w:rsidRPr="00A27A68" w:rsidRDefault="00BC5D44" w:rsidP="00990465">
      <w:pPr>
        <w:spacing w:before="120" w:after="280" w:afterAutospacing="1"/>
        <w:jc w:val="both"/>
        <w:rPr>
          <w:sz w:val="26"/>
          <w:szCs w:val="26"/>
        </w:rPr>
      </w:pPr>
      <w:r w:rsidRPr="00A27A68">
        <w:rPr>
          <w:sz w:val="26"/>
          <w:szCs w:val="26"/>
        </w:rPr>
        <w:t>+</w:t>
      </w:r>
      <w:r w:rsidR="000111F1" w:rsidRPr="00A27A68">
        <w:rPr>
          <w:sz w:val="26"/>
          <w:szCs w:val="26"/>
          <w:lang w:val="vi-VN"/>
        </w:rPr>
        <w:t xml:space="preserve"> Họ tên, ngày, tháng, năm sinh;</w:t>
      </w:r>
    </w:p>
    <w:p w14:paraId="2F4306E6" w14:textId="23477159" w:rsidR="000111F1" w:rsidRPr="00A27A68" w:rsidRDefault="00BC5D44" w:rsidP="00990465">
      <w:pPr>
        <w:spacing w:before="120" w:after="280" w:afterAutospacing="1"/>
        <w:jc w:val="both"/>
        <w:rPr>
          <w:sz w:val="26"/>
          <w:szCs w:val="26"/>
        </w:rPr>
      </w:pPr>
      <w:r w:rsidRPr="00A27A68">
        <w:rPr>
          <w:sz w:val="26"/>
          <w:szCs w:val="26"/>
        </w:rPr>
        <w:lastRenderedPageBreak/>
        <w:t>+</w:t>
      </w:r>
      <w:r w:rsidR="000111F1" w:rsidRPr="00A27A68">
        <w:rPr>
          <w:sz w:val="26"/>
          <w:szCs w:val="26"/>
          <w:lang w:val="vi-VN"/>
        </w:rPr>
        <w:t xml:space="preserve"> Trình độ chuyên môn;</w:t>
      </w:r>
    </w:p>
    <w:p w14:paraId="396C6252" w14:textId="509044E3" w:rsidR="000111F1" w:rsidRPr="00A27A68" w:rsidRDefault="00BC5D44" w:rsidP="00990465">
      <w:pPr>
        <w:spacing w:before="120" w:after="280" w:afterAutospacing="1"/>
        <w:jc w:val="both"/>
        <w:rPr>
          <w:sz w:val="26"/>
          <w:szCs w:val="26"/>
        </w:rPr>
      </w:pPr>
      <w:r w:rsidRPr="00A27A68">
        <w:rPr>
          <w:sz w:val="26"/>
          <w:szCs w:val="26"/>
        </w:rPr>
        <w:t>+</w:t>
      </w:r>
      <w:r w:rsidR="000111F1" w:rsidRPr="00A27A68">
        <w:rPr>
          <w:sz w:val="26"/>
          <w:szCs w:val="26"/>
          <w:lang w:val="vi-VN"/>
        </w:rPr>
        <w:t xml:space="preserve"> Quá trình công tác;</w:t>
      </w:r>
    </w:p>
    <w:p w14:paraId="0E04C98C" w14:textId="1AE7D381" w:rsidR="000111F1" w:rsidRPr="00A27A68" w:rsidRDefault="00BC5D44" w:rsidP="00990465">
      <w:pPr>
        <w:spacing w:before="120" w:after="280" w:afterAutospacing="1"/>
        <w:jc w:val="both"/>
        <w:rPr>
          <w:sz w:val="26"/>
          <w:szCs w:val="26"/>
        </w:rPr>
      </w:pPr>
      <w:r w:rsidRPr="00A27A68">
        <w:rPr>
          <w:sz w:val="26"/>
          <w:szCs w:val="26"/>
        </w:rPr>
        <w:t>+</w:t>
      </w:r>
      <w:r w:rsidR="000111F1" w:rsidRPr="00A27A68">
        <w:rPr>
          <w:sz w:val="26"/>
          <w:szCs w:val="26"/>
          <w:lang w:val="vi-VN"/>
        </w:rPr>
        <w:t xml:space="preserve"> Các chức danh quản lý khác (bao gồm cả chức danh Hội đồng quản trị của công ty khác);</w:t>
      </w:r>
    </w:p>
    <w:p w14:paraId="68B4A698" w14:textId="617B46E8" w:rsidR="000111F1" w:rsidRPr="00A27A68" w:rsidRDefault="00BC5D44" w:rsidP="00990465">
      <w:pPr>
        <w:spacing w:before="120" w:after="280" w:afterAutospacing="1"/>
        <w:jc w:val="both"/>
        <w:rPr>
          <w:sz w:val="26"/>
          <w:szCs w:val="26"/>
        </w:rPr>
      </w:pPr>
      <w:r w:rsidRPr="00A27A68">
        <w:rPr>
          <w:sz w:val="26"/>
          <w:szCs w:val="26"/>
        </w:rPr>
        <w:t>+</w:t>
      </w:r>
      <w:r w:rsidR="000111F1" w:rsidRPr="00A27A68">
        <w:rPr>
          <w:sz w:val="26"/>
          <w:szCs w:val="26"/>
          <w:lang w:val="vi-VN"/>
        </w:rPr>
        <w:t xml:space="preserve"> Lợi ích có liên quan tới Công ty và các bên có liên quan của Công ty;</w:t>
      </w:r>
    </w:p>
    <w:p w14:paraId="756811E6" w14:textId="144D9BAC" w:rsidR="000111F1" w:rsidRPr="00A27A68" w:rsidRDefault="00BC5D44" w:rsidP="00990465">
      <w:pPr>
        <w:spacing w:before="120" w:after="280" w:afterAutospacing="1"/>
        <w:jc w:val="both"/>
        <w:rPr>
          <w:sz w:val="26"/>
          <w:szCs w:val="26"/>
        </w:rPr>
      </w:pPr>
      <w:r w:rsidRPr="00A27A68">
        <w:rPr>
          <w:sz w:val="26"/>
          <w:szCs w:val="26"/>
        </w:rPr>
        <w:t>+</w:t>
      </w:r>
      <w:r w:rsidR="000111F1" w:rsidRPr="00A27A68">
        <w:rPr>
          <w:sz w:val="26"/>
          <w:szCs w:val="26"/>
          <w:lang w:val="vi-VN"/>
        </w:rPr>
        <w:t xml:space="preserve"> Các thông tin khác (nếu có) theo quy định tại Điều lệ công ty;</w:t>
      </w:r>
    </w:p>
    <w:p w14:paraId="348387FC" w14:textId="75E7FC29" w:rsidR="000111F1" w:rsidRPr="00A27A68" w:rsidRDefault="00BC5D44" w:rsidP="00990465">
      <w:pPr>
        <w:spacing w:before="120" w:after="280" w:afterAutospacing="1"/>
        <w:jc w:val="both"/>
        <w:rPr>
          <w:sz w:val="26"/>
          <w:szCs w:val="26"/>
        </w:rPr>
      </w:pPr>
      <w:r w:rsidRPr="00A27A68">
        <w:rPr>
          <w:sz w:val="26"/>
          <w:szCs w:val="26"/>
        </w:rPr>
        <w:t>+</w:t>
      </w:r>
      <w:r w:rsidR="000111F1" w:rsidRPr="00A27A68">
        <w:rPr>
          <w:sz w:val="26"/>
          <w:szCs w:val="26"/>
          <w:lang w:val="vi-VN"/>
        </w:rPr>
        <w:t xml:space="preserve">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0EF62D0E" w14:textId="52F84E31" w:rsidR="000111F1" w:rsidRPr="00A27A68" w:rsidRDefault="00811E0D" w:rsidP="00990465">
      <w:pPr>
        <w:spacing w:before="120" w:after="280" w:afterAutospacing="1"/>
        <w:jc w:val="both"/>
        <w:rPr>
          <w:sz w:val="26"/>
          <w:szCs w:val="26"/>
        </w:rPr>
      </w:pPr>
      <w:r w:rsidRPr="00A27A68">
        <w:rPr>
          <w:sz w:val="26"/>
          <w:szCs w:val="26"/>
        </w:rPr>
        <w:t>c)</w:t>
      </w:r>
      <w:r w:rsidR="000111F1" w:rsidRPr="00A27A68">
        <w:rPr>
          <w:sz w:val="26"/>
          <w:szCs w:val="26"/>
          <w:lang w:val="vi-VN"/>
        </w:rPr>
        <w:t xml:space="preserve"> Trường hợp số lượng ứng cử viên Hội đồng quản trị thông qua đề cử và ứng cử vẫn không đủ số lượng cần thiết theo quy định tại </w:t>
      </w:r>
      <w:bookmarkStart w:id="8" w:name="dc_23"/>
      <w:r w:rsidR="000111F1" w:rsidRPr="00A27A68">
        <w:rPr>
          <w:sz w:val="26"/>
          <w:szCs w:val="26"/>
          <w:lang w:val="vi-VN"/>
        </w:rPr>
        <w:t>khoản 5 Điều 115 Luật Doanh nghiệp</w:t>
      </w:r>
      <w:bookmarkEnd w:id="8"/>
      <w:r w:rsidR="000111F1" w:rsidRPr="00A27A68">
        <w:rPr>
          <w:sz w:val="26"/>
          <w:szCs w:val="26"/>
          <w:lang w:val="vi-VN"/>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3B455538" w14:textId="77777777" w:rsidR="00811E0D" w:rsidRPr="00A27A68" w:rsidRDefault="00811E0D" w:rsidP="00811E0D">
      <w:pPr>
        <w:tabs>
          <w:tab w:val="left" w:pos="524"/>
        </w:tabs>
        <w:spacing w:before="120" w:after="120"/>
        <w:jc w:val="both"/>
        <w:rPr>
          <w:sz w:val="26"/>
          <w:szCs w:val="26"/>
          <w:lang w:val="nl-NL"/>
        </w:rPr>
      </w:pPr>
      <w:r w:rsidRPr="00A27A68">
        <w:rPr>
          <w:sz w:val="26"/>
          <w:szCs w:val="26"/>
          <w:lang w:val="nl-NL"/>
        </w:rPr>
        <w:t>b.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14:paraId="6DE32447" w14:textId="77777777" w:rsidR="00811E0D" w:rsidRPr="00A27A68" w:rsidRDefault="00811E0D" w:rsidP="00811E0D">
      <w:pPr>
        <w:tabs>
          <w:tab w:val="left" w:pos="0"/>
        </w:tabs>
        <w:spacing w:before="120" w:after="120"/>
        <w:jc w:val="both"/>
        <w:rPr>
          <w:sz w:val="26"/>
          <w:szCs w:val="26"/>
        </w:rPr>
      </w:pPr>
      <w:r w:rsidRPr="00A27A68">
        <w:rPr>
          <w:sz w:val="26"/>
          <w:szCs w:val="26"/>
        </w:rPr>
        <w:t xml:space="preserve">c. </w:t>
      </w:r>
      <w:proofErr w:type="spellStart"/>
      <w:r w:rsidRPr="00A27A68">
        <w:rPr>
          <w:sz w:val="26"/>
          <w:szCs w:val="26"/>
        </w:rPr>
        <w:t>Việc</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ứng</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vào</w:t>
      </w:r>
      <w:proofErr w:type="spellEnd"/>
      <w:r w:rsidRPr="00A27A68">
        <w:rPr>
          <w:sz w:val="26"/>
          <w:szCs w:val="26"/>
        </w:rPr>
        <w:t xml:space="preserve"> </w:t>
      </w:r>
      <w:proofErr w:type="spellStart"/>
      <w:r w:rsidRPr="00A27A68">
        <w:rPr>
          <w:sz w:val="26"/>
          <w:szCs w:val="26"/>
        </w:rPr>
        <w:t>vị</w:t>
      </w:r>
      <w:proofErr w:type="spellEnd"/>
      <w:r w:rsidRPr="00A27A68">
        <w:rPr>
          <w:sz w:val="26"/>
          <w:szCs w:val="26"/>
        </w:rPr>
        <w:t xml:space="preserve"> </w:t>
      </w:r>
      <w:proofErr w:type="spellStart"/>
      <w:r w:rsidRPr="00A27A68">
        <w:rPr>
          <w:sz w:val="26"/>
          <w:szCs w:val="26"/>
        </w:rPr>
        <w:t>trí</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lập</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văn</w:t>
      </w:r>
      <w:proofErr w:type="spellEnd"/>
      <w:r w:rsidRPr="00A27A68">
        <w:rPr>
          <w:sz w:val="26"/>
          <w:szCs w:val="26"/>
        </w:rPr>
        <w:t xml:space="preserve"> </w:t>
      </w:r>
      <w:proofErr w:type="spellStart"/>
      <w:r w:rsidRPr="00A27A68">
        <w:rPr>
          <w:sz w:val="26"/>
          <w:szCs w:val="26"/>
        </w:rPr>
        <w:t>bản</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gửi</w:t>
      </w:r>
      <w:proofErr w:type="spellEnd"/>
      <w:r w:rsidRPr="00A27A68">
        <w:rPr>
          <w:sz w:val="26"/>
          <w:szCs w:val="26"/>
        </w:rPr>
        <w:t xml:space="preserve"> </w:t>
      </w:r>
      <w:proofErr w:type="spellStart"/>
      <w:r w:rsidRPr="00A27A68">
        <w:rPr>
          <w:sz w:val="26"/>
          <w:szCs w:val="26"/>
        </w:rPr>
        <w:t>đến</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đương</w:t>
      </w:r>
      <w:proofErr w:type="spellEnd"/>
      <w:r w:rsidRPr="00A27A68">
        <w:rPr>
          <w:sz w:val="26"/>
          <w:szCs w:val="26"/>
        </w:rPr>
        <w:t xml:space="preserve"> </w:t>
      </w:r>
      <w:proofErr w:type="spellStart"/>
      <w:r w:rsidRPr="00A27A68">
        <w:rPr>
          <w:sz w:val="26"/>
          <w:szCs w:val="26"/>
        </w:rPr>
        <w:t>nhiệm</w:t>
      </w:r>
      <w:proofErr w:type="spellEnd"/>
      <w:r w:rsidRPr="00A27A68">
        <w:rPr>
          <w:sz w:val="26"/>
          <w:szCs w:val="26"/>
        </w:rPr>
        <w:t>;</w:t>
      </w:r>
    </w:p>
    <w:p w14:paraId="3DF396F4" w14:textId="77777777" w:rsidR="00811E0D" w:rsidRPr="00A27A68" w:rsidRDefault="00811E0D" w:rsidP="00811E0D">
      <w:pPr>
        <w:pStyle w:val="NormalWeb"/>
        <w:spacing w:before="120" w:beforeAutospacing="0" w:after="120" w:afterAutospacing="0"/>
        <w:jc w:val="both"/>
        <w:rPr>
          <w:sz w:val="26"/>
          <w:szCs w:val="26"/>
        </w:rPr>
      </w:pPr>
      <w:r w:rsidRPr="00A27A68">
        <w:rPr>
          <w:sz w:val="26"/>
          <w:szCs w:val="26"/>
        </w:rPr>
        <w:t xml:space="preserve">d. </w:t>
      </w:r>
      <w:proofErr w:type="spellStart"/>
      <w:r w:rsidRPr="00A27A68">
        <w:rPr>
          <w:sz w:val="26"/>
          <w:szCs w:val="26"/>
        </w:rPr>
        <w:t>Trường</w:t>
      </w:r>
      <w:proofErr w:type="spellEnd"/>
      <w:r w:rsidRPr="00A27A68">
        <w:rPr>
          <w:sz w:val="26"/>
          <w:szCs w:val="26"/>
        </w:rPr>
        <w:t xml:space="preserve"> </w:t>
      </w:r>
      <w:proofErr w:type="spellStart"/>
      <w:r w:rsidRPr="00A27A68">
        <w:rPr>
          <w:sz w:val="26"/>
          <w:szCs w:val="26"/>
        </w:rPr>
        <w:t>hợp</w:t>
      </w:r>
      <w:proofErr w:type="spellEnd"/>
      <w:r w:rsidRPr="00A27A68">
        <w:rPr>
          <w:sz w:val="26"/>
          <w:szCs w:val="26"/>
        </w:rPr>
        <w:t xml:space="preserve"> </w:t>
      </w:r>
      <w:proofErr w:type="spellStart"/>
      <w:r w:rsidRPr="00A27A68">
        <w:rPr>
          <w:sz w:val="26"/>
          <w:szCs w:val="26"/>
        </w:rPr>
        <w:t>số</w:t>
      </w:r>
      <w:proofErr w:type="spellEnd"/>
      <w:r w:rsidRPr="00A27A68">
        <w:rPr>
          <w:sz w:val="26"/>
          <w:szCs w:val="26"/>
        </w:rPr>
        <w:t xml:space="preserve"> </w:t>
      </w:r>
      <w:proofErr w:type="spellStart"/>
      <w:r w:rsidRPr="00A27A68">
        <w:rPr>
          <w:sz w:val="26"/>
          <w:szCs w:val="26"/>
        </w:rPr>
        <w:t>lượng</w:t>
      </w:r>
      <w:proofErr w:type="spellEnd"/>
      <w:r w:rsidRPr="00A27A68">
        <w:rPr>
          <w:sz w:val="26"/>
          <w:szCs w:val="26"/>
        </w:rPr>
        <w:t xml:space="preserve"> </w:t>
      </w:r>
      <w:proofErr w:type="spellStart"/>
      <w:r w:rsidRPr="00A27A68">
        <w:rPr>
          <w:sz w:val="26"/>
          <w:szCs w:val="26"/>
        </w:rPr>
        <w:t>các</w:t>
      </w:r>
      <w:proofErr w:type="spellEnd"/>
      <w:r w:rsidRPr="00A27A68">
        <w:rPr>
          <w:sz w:val="26"/>
          <w:szCs w:val="26"/>
        </w:rPr>
        <w:t xml:space="preserve"> </w:t>
      </w:r>
      <w:proofErr w:type="spellStart"/>
      <w:r w:rsidRPr="00A27A68">
        <w:rPr>
          <w:sz w:val="26"/>
          <w:szCs w:val="26"/>
        </w:rPr>
        <w:t>ứng</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thông</w:t>
      </w:r>
      <w:proofErr w:type="spellEnd"/>
      <w:r w:rsidRPr="00A27A68">
        <w:rPr>
          <w:sz w:val="26"/>
          <w:szCs w:val="26"/>
        </w:rPr>
        <w:t xml:space="preserve"> qua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ứng</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vẫn</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đủ</w:t>
      </w:r>
      <w:proofErr w:type="spellEnd"/>
      <w:r w:rsidRPr="00A27A68">
        <w:rPr>
          <w:sz w:val="26"/>
          <w:szCs w:val="26"/>
        </w:rPr>
        <w:t xml:space="preserve"> </w:t>
      </w:r>
      <w:proofErr w:type="spellStart"/>
      <w:r w:rsidRPr="00A27A68">
        <w:rPr>
          <w:sz w:val="26"/>
          <w:szCs w:val="26"/>
        </w:rPr>
        <w:t>số</w:t>
      </w:r>
      <w:proofErr w:type="spellEnd"/>
      <w:r w:rsidRPr="00A27A68">
        <w:rPr>
          <w:sz w:val="26"/>
          <w:szCs w:val="26"/>
        </w:rPr>
        <w:t xml:space="preserve"> </w:t>
      </w:r>
      <w:proofErr w:type="spellStart"/>
      <w:r w:rsidRPr="00A27A68">
        <w:rPr>
          <w:sz w:val="26"/>
          <w:szCs w:val="26"/>
        </w:rPr>
        <w:t>lượng</w:t>
      </w:r>
      <w:proofErr w:type="spellEnd"/>
      <w:r w:rsidRPr="00A27A68">
        <w:rPr>
          <w:sz w:val="26"/>
          <w:szCs w:val="26"/>
        </w:rPr>
        <w:t xml:space="preserve"> </w:t>
      </w:r>
      <w:proofErr w:type="spellStart"/>
      <w:r w:rsidRPr="00A27A68">
        <w:rPr>
          <w:sz w:val="26"/>
          <w:szCs w:val="26"/>
        </w:rPr>
        <w:t>cần</w:t>
      </w:r>
      <w:proofErr w:type="spellEnd"/>
      <w:r w:rsidRPr="00A27A68">
        <w:rPr>
          <w:sz w:val="26"/>
          <w:szCs w:val="26"/>
        </w:rPr>
        <w:t xml:space="preserve"> </w:t>
      </w:r>
      <w:proofErr w:type="spellStart"/>
      <w:r w:rsidRPr="00A27A68">
        <w:rPr>
          <w:sz w:val="26"/>
          <w:szCs w:val="26"/>
        </w:rPr>
        <w:t>thiết</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có</w:t>
      </w:r>
      <w:proofErr w:type="spellEnd"/>
      <w:r w:rsidRPr="00A27A68">
        <w:rPr>
          <w:sz w:val="26"/>
          <w:szCs w:val="26"/>
        </w:rPr>
        <w:t xml:space="preserve"> </w:t>
      </w:r>
      <w:proofErr w:type="spellStart"/>
      <w:r w:rsidRPr="00A27A68">
        <w:rPr>
          <w:sz w:val="26"/>
          <w:szCs w:val="26"/>
        </w:rPr>
        <w:t>thể</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thêm</w:t>
      </w:r>
      <w:proofErr w:type="spellEnd"/>
      <w:r w:rsidRPr="00A27A68">
        <w:rPr>
          <w:sz w:val="26"/>
          <w:szCs w:val="26"/>
        </w:rPr>
        <w:t xml:space="preserve"> </w:t>
      </w:r>
      <w:proofErr w:type="spellStart"/>
      <w:r w:rsidRPr="00A27A68">
        <w:rPr>
          <w:sz w:val="26"/>
          <w:szCs w:val="26"/>
        </w:rPr>
        <w:t>ứng</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hoặc</w:t>
      </w:r>
      <w:proofErr w:type="spellEnd"/>
      <w:r w:rsidRPr="00A27A68">
        <w:rPr>
          <w:sz w:val="26"/>
          <w:szCs w:val="26"/>
        </w:rPr>
        <w:t xml:space="preserve"> </w:t>
      </w:r>
      <w:proofErr w:type="spellStart"/>
      <w:r w:rsidRPr="00A27A68">
        <w:rPr>
          <w:sz w:val="26"/>
          <w:szCs w:val="26"/>
        </w:rPr>
        <w:t>tổ</w:t>
      </w:r>
      <w:proofErr w:type="spellEnd"/>
      <w:r w:rsidRPr="00A27A68">
        <w:rPr>
          <w:sz w:val="26"/>
          <w:szCs w:val="26"/>
        </w:rPr>
        <w:t xml:space="preserve"> </w:t>
      </w:r>
      <w:proofErr w:type="spellStart"/>
      <w:r w:rsidRPr="00A27A68">
        <w:rPr>
          <w:sz w:val="26"/>
          <w:szCs w:val="26"/>
        </w:rPr>
        <w:t>chức</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theo</w:t>
      </w:r>
      <w:proofErr w:type="spellEnd"/>
      <w:r w:rsidRPr="00A27A68">
        <w:rPr>
          <w:sz w:val="26"/>
          <w:szCs w:val="26"/>
        </w:rPr>
        <w:t xml:space="preserve"> </w:t>
      </w:r>
      <w:proofErr w:type="spellStart"/>
      <w:r w:rsidRPr="00A27A68">
        <w:rPr>
          <w:sz w:val="26"/>
          <w:szCs w:val="26"/>
        </w:rPr>
        <w:t>quy</w:t>
      </w:r>
      <w:proofErr w:type="spellEnd"/>
      <w:r w:rsidRPr="00A27A68">
        <w:rPr>
          <w:sz w:val="26"/>
          <w:szCs w:val="26"/>
        </w:rPr>
        <w:t xml:space="preserve"> </w:t>
      </w:r>
      <w:proofErr w:type="spellStart"/>
      <w:r w:rsidRPr="00A27A68">
        <w:rPr>
          <w:sz w:val="26"/>
          <w:szCs w:val="26"/>
        </w:rPr>
        <w:t>định</w:t>
      </w:r>
      <w:proofErr w:type="spellEnd"/>
      <w:r w:rsidRPr="00A27A68">
        <w:rPr>
          <w:sz w:val="26"/>
          <w:szCs w:val="26"/>
        </w:rPr>
        <w:t xml:space="preserve"> </w:t>
      </w:r>
      <w:proofErr w:type="spellStart"/>
      <w:r w:rsidRPr="00A27A68">
        <w:rPr>
          <w:sz w:val="26"/>
          <w:szCs w:val="26"/>
        </w:rPr>
        <w:t>tại</w:t>
      </w:r>
      <w:proofErr w:type="spellEnd"/>
      <w:r w:rsidRPr="00A27A68">
        <w:rPr>
          <w:sz w:val="26"/>
          <w:szCs w:val="26"/>
        </w:rPr>
        <w:t xml:space="preserve"> </w:t>
      </w:r>
      <w:proofErr w:type="spellStart"/>
      <w:r w:rsidRPr="00A27A68">
        <w:rPr>
          <w:sz w:val="26"/>
          <w:szCs w:val="26"/>
        </w:rPr>
        <w:t>Điều</w:t>
      </w:r>
      <w:proofErr w:type="spellEnd"/>
      <w:r w:rsidRPr="00A27A68">
        <w:rPr>
          <w:sz w:val="26"/>
          <w:szCs w:val="26"/>
        </w:rPr>
        <w:t xml:space="preserve"> </w:t>
      </w:r>
      <w:proofErr w:type="spellStart"/>
      <w:r w:rsidRPr="00A27A68">
        <w:rPr>
          <w:sz w:val="26"/>
          <w:szCs w:val="26"/>
        </w:rPr>
        <w:t>lệ</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Quy</w:t>
      </w:r>
      <w:proofErr w:type="spellEnd"/>
      <w:r w:rsidRPr="00A27A68">
        <w:rPr>
          <w:sz w:val="26"/>
          <w:szCs w:val="26"/>
        </w:rPr>
        <w:t xml:space="preserve"> </w:t>
      </w:r>
      <w:proofErr w:type="spellStart"/>
      <w:r w:rsidRPr="00A27A68">
        <w:rPr>
          <w:sz w:val="26"/>
          <w:szCs w:val="26"/>
        </w:rPr>
        <w:t>chế</w:t>
      </w:r>
      <w:proofErr w:type="spellEnd"/>
      <w:r w:rsidRPr="00A27A68">
        <w:rPr>
          <w:sz w:val="26"/>
          <w:szCs w:val="26"/>
        </w:rPr>
        <w:t xml:space="preserve"> </w:t>
      </w:r>
      <w:proofErr w:type="spellStart"/>
      <w:r w:rsidRPr="00A27A68">
        <w:rPr>
          <w:sz w:val="26"/>
          <w:szCs w:val="26"/>
        </w:rPr>
        <w:t>nội</w:t>
      </w:r>
      <w:proofErr w:type="spellEnd"/>
      <w:r w:rsidRPr="00A27A68">
        <w:rPr>
          <w:sz w:val="26"/>
          <w:szCs w:val="26"/>
        </w:rPr>
        <w:t xml:space="preserve"> </w:t>
      </w:r>
      <w:proofErr w:type="spellStart"/>
      <w:r w:rsidRPr="00A27A68">
        <w:rPr>
          <w:sz w:val="26"/>
          <w:szCs w:val="26"/>
        </w:rPr>
        <w:t>bộ</w:t>
      </w:r>
      <w:proofErr w:type="spellEnd"/>
      <w:r w:rsidRPr="00A27A68">
        <w:rPr>
          <w:sz w:val="26"/>
          <w:szCs w:val="26"/>
        </w:rPr>
        <w:t xml:space="preserve"> </w:t>
      </w:r>
      <w:proofErr w:type="spellStart"/>
      <w:r w:rsidRPr="00A27A68">
        <w:rPr>
          <w:sz w:val="26"/>
          <w:szCs w:val="26"/>
        </w:rPr>
        <w:t>của</w:t>
      </w:r>
      <w:proofErr w:type="spellEnd"/>
      <w:r w:rsidRPr="00A27A68">
        <w:rPr>
          <w:sz w:val="26"/>
          <w:szCs w:val="26"/>
        </w:rPr>
        <w:t xml:space="preserve"> </w:t>
      </w:r>
      <w:proofErr w:type="spellStart"/>
      <w:r w:rsidRPr="00A27A68">
        <w:rPr>
          <w:sz w:val="26"/>
          <w:szCs w:val="26"/>
        </w:rPr>
        <w:t>Công</w:t>
      </w:r>
      <w:proofErr w:type="spellEnd"/>
      <w:r w:rsidRPr="00A27A68">
        <w:rPr>
          <w:sz w:val="26"/>
          <w:szCs w:val="26"/>
        </w:rPr>
        <w:t xml:space="preserve"> ty. </w:t>
      </w:r>
      <w:proofErr w:type="spellStart"/>
      <w:r w:rsidRPr="00A27A68">
        <w:rPr>
          <w:sz w:val="26"/>
          <w:szCs w:val="26"/>
        </w:rPr>
        <w:t>Cơ</w:t>
      </w:r>
      <w:proofErr w:type="spellEnd"/>
      <w:r w:rsidRPr="00A27A68">
        <w:rPr>
          <w:sz w:val="26"/>
          <w:szCs w:val="26"/>
        </w:rPr>
        <w:t xml:space="preserve"> </w:t>
      </w:r>
      <w:proofErr w:type="spellStart"/>
      <w:r w:rsidRPr="00A27A68">
        <w:rPr>
          <w:sz w:val="26"/>
          <w:szCs w:val="26"/>
        </w:rPr>
        <w:t>chế</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đương</w:t>
      </w:r>
      <w:proofErr w:type="spellEnd"/>
      <w:r w:rsidRPr="00A27A68">
        <w:rPr>
          <w:sz w:val="26"/>
          <w:szCs w:val="26"/>
        </w:rPr>
        <w:t xml:space="preserve"> </w:t>
      </w:r>
      <w:proofErr w:type="spellStart"/>
      <w:r w:rsidRPr="00A27A68">
        <w:rPr>
          <w:sz w:val="26"/>
          <w:szCs w:val="26"/>
        </w:rPr>
        <w:t>nhiệm</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ứng</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công</w:t>
      </w:r>
      <w:proofErr w:type="spellEnd"/>
      <w:r w:rsidRPr="00A27A68">
        <w:rPr>
          <w:sz w:val="26"/>
          <w:szCs w:val="26"/>
        </w:rPr>
        <w:t xml:space="preserve"> </w:t>
      </w:r>
      <w:proofErr w:type="spellStart"/>
      <w:r w:rsidRPr="00A27A68">
        <w:rPr>
          <w:sz w:val="26"/>
          <w:szCs w:val="26"/>
        </w:rPr>
        <w:t>bố</w:t>
      </w:r>
      <w:proofErr w:type="spellEnd"/>
      <w:r w:rsidRPr="00A27A68">
        <w:rPr>
          <w:sz w:val="26"/>
          <w:szCs w:val="26"/>
        </w:rPr>
        <w:t xml:space="preserve"> </w:t>
      </w:r>
      <w:proofErr w:type="spellStart"/>
      <w:r w:rsidRPr="00A27A68">
        <w:rPr>
          <w:sz w:val="26"/>
          <w:szCs w:val="26"/>
        </w:rPr>
        <w:t>rõ</w:t>
      </w:r>
      <w:proofErr w:type="spellEnd"/>
      <w:r w:rsidRPr="00A27A68">
        <w:rPr>
          <w:sz w:val="26"/>
          <w:szCs w:val="26"/>
        </w:rPr>
        <w:t xml:space="preserve"> </w:t>
      </w:r>
      <w:proofErr w:type="spellStart"/>
      <w:r w:rsidRPr="00A27A68">
        <w:rPr>
          <w:sz w:val="26"/>
          <w:szCs w:val="26"/>
        </w:rPr>
        <w:t>ràng</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Đại</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cổ</w:t>
      </w:r>
      <w:proofErr w:type="spellEnd"/>
      <w:r w:rsidRPr="00A27A68">
        <w:rPr>
          <w:sz w:val="26"/>
          <w:szCs w:val="26"/>
        </w:rPr>
        <w:t xml:space="preserve"> </w:t>
      </w:r>
      <w:proofErr w:type="spellStart"/>
      <w:r w:rsidRPr="00A27A68">
        <w:rPr>
          <w:sz w:val="26"/>
          <w:szCs w:val="26"/>
        </w:rPr>
        <w:t>đông</w:t>
      </w:r>
      <w:proofErr w:type="spellEnd"/>
      <w:r w:rsidRPr="00A27A68">
        <w:rPr>
          <w:sz w:val="26"/>
          <w:szCs w:val="26"/>
        </w:rPr>
        <w:t xml:space="preserve"> </w:t>
      </w:r>
      <w:proofErr w:type="spellStart"/>
      <w:r w:rsidRPr="00A27A68">
        <w:rPr>
          <w:sz w:val="26"/>
          <w:szCs w:val="26"/>
        </w:rPr>
        <w:t>thông</w:t>
      </w:r>
      <w:proofErr w:type="spellEnd"/>
      <w:r w:rsidRPr="00A27A68">
        <w:rPr>
          <w:sz w:val="26"/>
          <w:szCs w:val="26"/>
        </w:rPr>
        <w:t xml:space="preserve"> qua </w:t>
      </w:r>
      <w:proofErr w:type="spellStart"/>
      <w:r w:rsidRPr="00A27A68">
        <w:rPr>
          <w:sz w:val="26"/>
          <w:szCs w:val="26"/>
        </w:rPr>
        <w:t>trước</w:t>
      </w:r>
      <w:proofErr w:type="spellEnd"/>
      <w:r w:rsidRPr="00A27A68">
        <w:rPr>
          <w:sz w:val="26"/>
          <w:szCs w:val="26"/>
        </w:rPr>
        <w:t xml:space="preserve"> </w:t>
      </w:r>
      <w:proofErr w:type="spellStart"/>
      <w:r w:rsidRPr="00A27A68">
        <w:rPr>
          <w:sz w:val="26"/>
          <w:szCs w:val="26"/>
        </w:rPr>
        <w:t>khi</w:t>
      </w:r>
      <w:proofErr w:type="spellEnd"/>
      <w:r w:rsidRPr="00A27A68">
        <w:rPr>
          <w:sz w:val="26"/>
          <w:szCs w:val="26"/>
        </w:rPr>
        <w:t xml:space="preserve"> </w:t>
      </w:r>
      <w:proofErr w:type="spellStart"/>
      <w:r w:rsidRPr="00A27A68">
        <w:rPr>
          <w:sz w:val="26"/>
          <w:szCs w:val="26"/>
        </w:rPr>
        <w:t>tiến</w:t>
      </w:r>
      <w:proofErr w:type="spellEnd"/>
      <w:r w:rsidRPr="00A27A68">
        <w:rPr>
          <w:sz w:val="26"/>
          <w:szCs w:val="26"/>
        </w:rPr>
        <w:t xml:space="preserve"> </w:t>
      </w:r>
      <w:proofErr w:type="spellStart"/>
      <w:r w:rsidRPr="00A27A68">
        <w:rPr>
          <w:sz w:val="26"/>
          <w:szCs w:val="26"/>
        </w:rPr>
        <w:t>hành</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w:t>
      </w:r>
    </w:p>
    <w:p w14:paraId="152B1F6C" w14:textId="3AAB9F94" w:rsidR="000111F1" w:rsidRPr="00A27A68" w:rsidRDefault="00811E0D" w:rsidP="00990465">
      <w:pPr>
        <w:spacing w:before="120" w:after="280" w:afterAutospacing="1"/>
        <w:jc w:val="both"/>
        <w:rPr>
          <w:sz w:val="26"/>
          <w:szCs w:val="26"/>
        </w:rPr>
      </w:pPr>
      <w:r w:rsidRPr="00A27A68">
        <w:rPr>
          <w:sz w:val="26"/>
          <w:szCs w:val="26"/>
        </w:rPr>
        <w:t>đ)</w:t>
      </w:r>
      <w:r w:rsidR="000111F1" w:rsidRPr="00A27A68">
        <w:rPr>
          <w:sz w:val="26"/>
          <w:szCs w:val="26"/>
          <w:lang w:val="vi-VN"/>
        </w:rPr>
        <w:t xml:space="preserve"> Thành viên Hội đồng quản trị phải đáp ứng các tiêu chuẩn và điều kiện theo quy định tại khoản 1, </w:t>
      </w:r>
      <w:bookmarkStart w:id="9" w:name="dc_24"/>
      <w:r w:rsidR="000111F1" w:rsidRPr="00A27A68">
        <w:rPr>
          <w:sz w:val="26"/>
          <w:szCs w:val="26"/>
          <w:lang w:val="vi-VN"/>
        </w:rPr>
        <w:t>khoản 2 Điều 155 Luật doanh nghiệp</w:t>
      </w:r>
      <w:bookmarkEnd w:id="9"/>
      <w:r w:rsidR="000111F1" w:rsidRPr="00A27A68">
        <w:rPr>
          <w:sz w:val="26"/>
          <w:szCs w:val="26"/>
          <w:lang w:val="vi-VN"/>
        </w:rPr>
        <w:t>.</w:t>
      </w:r>
    </w:p>
    <w:p w14:paraId="1F91AA13" w14:textId="3EB41328" w:rsidR="0003666E" w:rsidRPr="00A27A68" w:rsidRDefault="008F44A1" w:rsidP="00990465">
      <w:pPr>
        <w:tabs>
          <w:tab w:val="left" w:pos="-317"/>
          <w:tab w:val="left" w:pos="700"/>
        </w:tabs>
        <w:spacing w:line="264" w:lineRule="auto"/>
        <w:ind w:right="105"/>
        <w:jc w:val="both"/>
        <w:rPr>
          <w:b/>
          <w:bCs/>
          <w:color w:val="000000" w:themeColor="text1"/>
          <w:sz w:val="26"/>
          <w:szCs w:val="26"/>
          <w:lang w:val="nl-NL"/>
        </w:rPr>
      </w:pPr>
      <w:r w:rsidRPr="00A27A68">
        <w:rPr>
          <w:b/>
          <w:bCs/>
          <w:color w:val="000000" w:themeColor="text1"/>
          <w:sz w:val="26"/>
          <w:szCs w:val="26"/>
        </w:rPr>
        <w:t>2.4.</w:t>
      </w:r>
      <w:r w:rsidR="00863EA7" w:rsidRPr="00A27A68">
        <w:rPr>
          <w:b/>
          <w:bCs/>
          <w:color w:val="000000" w:themeColor="text1"/>
          <w:sz w:val="26"/>
          <w:szCs w:val="26"/>
          <w:lang w:val="vi-VN"/>
        </w:rPr>
        <w:t xml:space="preserve"> Cách thức bầu thành viên Hội đồng quản trị</w:t>
      </w:r>
      <w:r w:rsidR="00141B66">
        <w:rPr>
          <w:b/>
          <w:bCs/>
          <w:color w:val="000000" w:themeColor="text1"/>
          <w:sz w:val="26"/>
          <w:szCs w:val="26"/>
        </w:rPr>
        <w:t>.</w:t>
      </w:r>
      <w:r w:rsidR="0003666E" w:rsidRPr="00A27A68">
        <w:rPr>
          <w:b/>
          <w:bCs/>
          <w:color w:val="000000" w:themeColor="text1"/>
          <w:sz w:val="26"/>
          <w:szCs w:val="26"/>
          <w:lang w:val="nl-NL"/>
        </w:rPr>
        <w:t xml:space="preserve"> </w:t>
      </w:r>
    </w:p>
    <w:p w14:paraId="5F8414F7" w14:textId="51CA8119" w:rsidR="00E70C61" w:rsidRPr="00A27A68" w:rsidRDefault="00811E0D" w:rsidP="00811E0D">
      <w:pPr>
        <w:tabs>
          <w:tab w:val="left" w:pos="524"/>
        </w:tabs>
        <w:spacing w:before="120" w:after="120"/>
        <w:jc w:val="both"/>
        <w:rPr>
          <w:sz w:val="26"/>
          <w:szCs w:val="26"/>
          <w:lang w:val="nl-NL"/>
        </w:rPr>
      </w:pPr>
      <w:r w:rsidRPr="00A27A68">
        <w:rPr>
          <w:sz w:val="26"/>
          <w:szCs w:val="26"/>
          <w:lang w:val="nl-NL"/>
        </w:rPr>
        <w:t xml:space="preserve">a) Việc </w:t>
      </w:r>
      <w:r w:rsidR="00E70C61" w:rsidRPr="00A27A68">
        <w:rPr>
          <w:sz w:val="26"/>
          <w:szCs w:val="26"/>
          <w:lang w:val="nl-NL"/>
        </w:rPr>
        <w:t xml:space="preserve">biểu quyết </w:t>
      </w:r>
      <w:r w:rsidRPr="00A27A68">
        <w:rPr>
          <w:sz w:val="26"/>
          <w:szCs w:val="26"/>
          <w:lang w:val="nl-NL"/>
        </w:rPr>
        <w:t xml:space="preserve">bầu thành viên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lang w:val="nl-NL"/>
        </w:rPr>
        <w:t xml:space="preserve"> thực hiện </w:t>
      </w:r>
      <w:r w:rsidR="00E70C61" w:rsidRPr="00A27A68">
        <w:rPr>
          <w:sz w:val="26"/>
          <w:szCs w:val="26"/>
          <w:lang w:val="nl-NL"/>
        </w:rPr>
        <w:t>theo phương thức dồn phiếu, theo đó mỗi cổ đông cso tổng số phiếu biểu quyết tương ứn với số cổ phần sở hữu nhân với số thành viên được bầu của HĐQT và cổ đông cso quyền dồn hết hoặc một phần tổng số phiếu bầu của mình cho một hoặc một số ứng cử viên.</w:t>
      </w:r>
    </w:p>
    <w:p w14:paraId="719281BE" w14:textId="6D45442C" w:rsidR="00811E0D" w:rsidRPr="00A27A68" w:rsidRDefault="00E70C61" w:rsidP="00811E0D">
      <w:pPr>
        <w:tabs>
          <w:tab w:val="left" w:pos="524"/>
        </w:tabs>
        <w:spacing w:before="120" w:after="120"/>
        <w:jc w:val="both"/>
        <w:rPr>
          <w:sz w:val="26"/>
          <w:szCs w:val="26"/>
          <w:lang w:val="nl-NL"/>
        </w:rPr>
      </w:pPr>
      <w:r w:rsidRPr="00A27A68">
        <w:rPr>
          <w:sz w:val="26"/>
          <w:szCs w:val="26"/>
          <w:lang w:val="nl-NL"/>
        </w:rPr>
        <w:lastRenderedPageBreak/>
        <w:t>b) Người trúng cử thành viên HĐQT được xác định theo số phiếu bầu tính từ cao xuống thấp, bắt đầu từ ứng cử viên có số phiếu bầu cao nhất cho đến khi đủ số thành viên quy định tài điều lệ công ty.</w:t>
      </w:r>
    </w:p>
    <w:p w14:paraId="186637D8" w14:textId="77777777" w:rsidR="00281C1E" w:rsidRPr="00A27A68" w:rsidRDefault="00E70C61" w:rsidP="00281C1E">
      <w:pPr>
        <w:tabs>
          <w:tab w:val="left" w:pos="524"/>
        </w:tabs>
        <w:spacing w:before="120" w:after="120"/>
        <w:jc w:val="both"/>
        <w:rPr>
          <w:sz w:val="26"/>
          <w:szCs w:val="26"/>
          <w:lang w:val="nl-NL"/>
        </w:rPr>
      </w:pPr>
      <w:r w:rsidRPr="00A27A68">
        <w:rPr>
          <w:sz w:val="26"/>
          <w:szCs w:val="26"/>
          <w:lang w:val="nl-NL"/>
        </w:rPr>
        <w:t>c) Trường hợp có từ 02 ứng cử viên trở lên đạt cùng số phiếu bầu như nhau cho thành cuối cùng của HĐQT sẽ tiến hành bầu lại trong số các ứng cử viên có số phiếu bầu ngang nhau hoặc lựa chọn</w:t>
      </w:r>
      <w:r w:rsidR="00281C1E" w:rsidRPr="00A27A68">
        <w:rPr>
          <w:sz w:val="26"/>
          <w:szCs w:val="26"/>
          <w:lang w:val="nl-NL"/>
        </w:rPr>
        <w:t xml:space="preserve"> theo tiêu chí của quy định bầu cử hoặc điều lệ công ty</w:t>
      </w:r>
    </w:p>
    <w:p w14:paraId="1C883EB3" w14:textId="5708C283" w:rsidR="00811E0D" w:rsidRPr="00A27A68" w:rsidRDefault="00281C1E" w:rsidP="00281C1E">
      <w:pPr>
        <w:tabs>
          <w:tab w:val="left" w:pos="524"/>
        </w:tabs>
        <w:spacing w:before="120" w:after="120"/>
        <w:jc w:val="both"/>
        <w:rPr>
          <w:sz w:val="26"/>
          <w:szCs w:val="26"/>
          <w:lang w:val="nl-NL"/>
        </w:rPr>
      </w:pPr>
      <w:r w:rsidRPr="00A27A68">
        <w:rPr>
          <w:sz w:val="26"/>
          <w:szCs w:val="26"/>
          <w:lang w:val="nl-NL"/>
        </w:rPr>
        <w:t>d)</w:t>
      </w:r>
      <w:r w:rsidR="00811E0D" w:rsidRPr="00A27A68">
        <w:rPr>
          <w:sz w:val="26"/>
          <w:szCs w:val="26"/>
          <w:lang w:val="nl-NL"/>
        </w:rPr>
        <w:t xml:space="preserve"> Việc bổ nhiệm các thành viên </w:t>
      </w:r>
      <w:r w:rsidR="00811E0D" w:rsidRPr="00A27A68">
        <w:rPr>
          <w:sz w:val="26"/>
          <w:szCs w:val="26"/>
          <w:lang w:val="vi-VN"/>
        </w:rPr>
        <w:t>Hội đồng quản trị</w:t>
      </w:r>
      <w:r w:rsidR="00811E0D" w:rsidRPr="00A27A68">
        <w:rPr>
          <w:sz w:val="26"/>
          <w:szCs w:val="26"/>
          <w:lang w:val="nl-NL"/>
        </w:rPr>
        <w:t xml:space="preserve"> phải được thông báo theo các quy định của pháp luật về chứng khoán và thị trường chứng khoán.</w:t>
      </w:r>
    </w:p>
    <w:p w14:paraId="6034D1B0" w14:textId="75852772" w:rsidR="0003666E" w:rsidRPr="00A27A68" w:rsidRDefault="0003666E" w:rsidP="00990465">
      <w:pPr>
        <w:tabs>
          <w:tab w:val="left" w:pos="-317"/>
          <w:tab w:val="left" w:pos="700"/>
        </w:tabs>
        <w:spacing w:line="264" w:lineRule="auto"/>
        <w:ind w:left="142" w:right="105" w:firstLine="425"/>
        <w:jc w:val="both"/>
        <w:rPr>
          <w:color w:val="000000"/>
          <w:sz w:val="26"/>
          <w:szCs w:val="26"/>
          <w:lang w:val="nl-NL"/>
        </w:rPr>
      </w:pPr>
    </w:p>
    <w:p w14:paraId="613B824B" w14:textId="17CC4CEB" w:rsidR="0003666E" w:rsidRPr="00A27A68" w:rsidRDefault="008F44A1" w:rsidP="00990465">
      <w:pPr>
        <w:tabs>
          <w:tab w:val="left" w:pos="-317"/>
          <w:tab w:val="left" w:pos="700"/>
        </w:tabs>
        <w:spacing w:line="264" w:lineRule="auto"/>
        <w:ind w:right="105"/>
        <w:jc w:val="both"/>
        <w:rPr>
          <w:b/>
          <w:bCs/>
          <w:i/>
          <w:color w:val="000000" w:themeColor="text1"/>
          <w:sz w:val="26"/>
          <w:szCs w:val="26"/>
          <w:lang w:val="nl-NL"/>
        </w:rPr>
      </w:pPr>
      <w:r w:rsidRPr="00A27A68">
        <w:rPr>
          <w:b/>
          <w:bCs/>
          <w:color w:val="000000" w:themeColor="text1"/>
          <w:sz w:val="26"/>
          <w:szCs w:val="26"/>
        </w:rPr>
        <w:t>2.5.</w:t>
      </w:r>
      <w:r w:rsidR="00863EA7" w:rsidRPr="00A27A68">
        <w:rPr>
          <w:b/>
          <w:bCs/>
          <w:color w:val="000000" w:themeColor="text1"/>
          <w:sz w:val="26"/>
          <w:szCs w:val="26"/>
          <w:lang w:val="vi-VN"/>
        </w:rPr>
        <w:t xml:space="preserve"> Các trường hợp miễn nhiệm, bãi nhiệm và bổ sung thành viên Hội đồng quản trị</w:t>
      </w:r>
      <w:r w:rsidR="00141B66">
        <w:rPr>
          <w:b/>
          <w:bCs/>
          <w:color w:val="000000" w:themeColor="text1"/>
          <w:sz w:val="26"/>
          <w:szCs w:val="26"/>
        </w:rPr>
        <w:t>.</w:t>
      </w:r>
      <w:r w:rsidR="0003666E" w:rsidRPr="00A27A68">
        <w:rPr>
          <w:b/>
          <w:bCs/>
          <w:i/>
          <w:color w:val="000000" w:themeColor="text1"/>
          <w:sz w:val="26"/>
          <w:szCs w:val="26"/>
          <w:lang w:val="nl-NL"/>
        </w:rPr>
        <w:t xml:space="preserve"> </w:t>
      </w:r>
    </w:p>
    <w:p w14:paraId="23798AED" w14:textId="50F6A2EF" w:rsidR="00811E0D" w:rsidRPr="00A27A68" w:rsidRDefault="00811E0D" w:rsidP="00811E0D">
      <w:pPr>
        <w:tabs>
          <w:tab w:val="left" w:pos="-317"/>
          <w:tab w:val="left" w:pos="700"/>
        </w:tabs>
        <w:spacing w:before="120" w:after="120"/>
        <w:jc w:val="both"/>
        <w:rPr>
          <w:sz w:val="26"/>
          <w:szCs w:val="26"/>
          <w:lang w:val="nl-NL"/>
        </w:rPr>
      </w:pPr>
      <w:r w:rsidRPr="00A27A68">
        <w:rPr>
          <w:sz w:val="26"/>
          <w:szCs w:val="26"/>
          <w:lang w:val="nl-NL"/>
        </w:rPr>
        <w:t xml:space="preserve"> </w:t>
      </w:r>
      <w:r w:rsidRPr="00A27A68">
        <w:rPr>
          <w:sz w:val="26"/>
          <w:szCs w:val="26"/>
          <w:lang w:val="nl-NL"/>
        </w:rPr>
        <w:tab/>
        <w:t xml:space="preserve">Thành viên </w:t>
      </w:r>
      <w:r w:rsidRPr="00A27A68">
        <w:rPr>
          <w:sz w:val="26"/>
          <w:szCs w:val="26"/>
          <w:lang w:val="vi-VN"/>
        </w:rPr>
        <w:t>Hội đồng quản trị</w:t>
      </w:r>
      <w:r w:rsidRPr="00A27A68">
        <w:rPr>
          <w:sz w:val="26"/>
          <w:szCs w:val="26"/>
          <w:lang w:val="nl-NL"/>
        </w:rPr>
        <w:t xml:space="preserve"> bị bãi nhiệm, miễn nhiệm trong các trường hợp sau:</w:t>
      </w:r>
    </w:p>
    <w:p w14:paraId="08D3680A" w14:textId="77777777" w:rsidR="00811E0D" w:rsidRPr="00A27A68" w:rsidRDefault="00811E0D" w:rsidP="00811E0D">
      <w:pPr>
        <w:pStyle w:val="NormalWeb"/>
        <w:tabs>
          <w:tab w:val="left" w:pos="993"/>
        </w:tabs>
        <w:spacing w:before="120" w:beforeAutospacing="0" w:after="120" w:afterAutospacing="0"/>
        <w:ind w:firstLine="709"/>
        <w:jc w:val="both"/>
        <w:rPr>
          <w:sz w:val="26"/>
          <w:szCs w:val="26"/>
          <w:lang w:val="vi-VN"/>
        </w:rPr>
      </w:pPr>
      <w:r w:rsidRPr="00A27A68">
        <w:rPr>
          <w:sz w:val="26"/>
          <w:szCs w:val="26"/>
        </w:rPr>
        <w:t xml:space="preserve">- </w:t>
      </w:r>
      <w:r w:rsidRPr="00A27A68">
        <w:rPr>
          <w:sz w:val="26"/>
          <w:szCs w:val="26"/>
          <w:lang w:val="vi-VN"/>
        </w:rPr>
        <w:t>Thành viên Hội đồng quản trị không còn tư cách thành viên Hội đồng quản trị trong các trường hợp bị Đại hội đồng cổ đông miễn nhiệm, bãi nhiệm, thay thế theo quy định tại Điều 160 Luật Doanh nghiệp.</w:t>
      </w:r>
    </w:p>
    <w:p w14:paraId="314AF51E" w14:textId="20D58138" w:rsidR="00811E0D" w:rsidRPr="00A27A68" w:rsidRDefault="00811E0D" w:rsidP="00811E0D">
      <w:pPr>
        <w:tabs>
          <w:tab w:val="left" w:pos="-300"/>
        </w:tabs>
        <w:spacing w:before="120" w:after="120"/>
        <w:ind w:firstLine="425"/>
        <w:jc w:val="both"/>
        <w:rPr>
          <w:bCs/>
          <w:sz w:val="26"/>
          <w:szCs w:val="26"/>
          <w:lang w:val="nl-NL"/>
        </w:rPr>
      </w:pPr>
      <w:r w:rsidRPr="00A27A68">
        <w:rPr>
          <w:bCs/>
          <w:sz w:val="26"/>
          <w:szCs w:val="26"/>
          <w:lang w:val="nl-NL"/>
        </w:rPr>
        <w:tab/>
        <w:t>- Thành viên đó gửi đơn bằng văn bản xin từ chức đến trụ sở chính của Công ty.</w:t>
      </w:r>
    </w:p>
    <w:p w14:paraId="23AA3D31" w14:textId="39CB0561" w:rsidR="00811E0D" w:rsidRPr="00A27A68" w:rsidRDefault="00811E0D" w:rsidP="00811E0D">
      <w:pPr>
        <w:tabs>
          <w:tab w:val="left" w:pos="-300"/>
        </w:tabs>
        <w:spacing w:before="120" w:after="120"/>
        <w:ind w:firstLine="425"/>
        <w:jc w:val="both"/>
        <w:rPr>
          <w:bCs/>
          <w:sz w:val="26"/>
          <w:szCs w:val="26"/>
          <w:lang w:val="nl-NL"/>
        </w:rPr>
      </w:pPr>
      <w:r w:rsidRPr="00A27A68">
        <w:rPr>
          <w:bCs/>
          <w:sz w:val="26"/>
          <w:szCs w:val="26"/>
          <w:lang w:val="nl-NL"/>
        </w:rPr>
        <w:tab/>
        <w:t>- Thành viên đó bị rối loạn tâm thần và thành viên khác của Hội đồng quản trị có những bằng chứng chuyên môn chứng tỏ người đó không còn năng lực hành vi.</w:t>
      </w:r>
    </w:p>
    <w:p w14:paraId="54FA4A9B" w14:textId="3C9A3161" w:rsidR="00811E0D" w:rsidRPr="00A27A68" w:rsidRDefault="00811E0D" w:rsidP="00811E0D">
      <w:pPr>
        <w:tabs>
          <w:tab w:val="left" w:pos="-300"/>
        </w:tabs>
        <w:spacing w:before="120" w:after="120"/>
        <w:ind w:firstLine="425"/>
        <w:jc w:val="both"/>
        <w:rPr>
          <w:bCs/>
          <w:sz w:val="26"/>
          <w:szCs w:val="26"/>
          <w:lang w:val="nl-NL"/>
        </w:rPr>
      </w:pPr>
      <w:r w:rsidRPr="00A27A68">
        <w:rPr>
          <w:bCs/>
          <w:sz w:val="26"/>
          <w:szCs w:val="26"/>
          <w:lang w:val="nl-NL"/>
        </w:rPr>
        <w:tab/>
        <w:t>- Thành viên đó vắng mặt không tham dự các cuộc họp của Hội đồng quản trị liên tục trong vòng sáu tháng, và trong thời gian này Hội đồng quản trị không cho phép thành viên đó vắng mặt và đã phán quyết rằng chức vụ của người này bị bỏ trống.</w:t>
      </w:r>
    </w:p>
    <w:p w14:paraId="210CF2EE" w14:textId="02653999" w:rsidR="00811E0D" w:rsidRPr="00A27A68" w:rsidRDefault="00811E0D" w:rsidP="00811E0D">
      <w:pPr>
        <w:tabs>
          <w:tab w:val="left" w:pos="-300"/>
        </w:tabs>
        <w:spacing w:before="120" w:after="120"/>
        <w:ind w:firstLine="425"/>
        <w:jc w:val="both"/>
        <w:rPr>
          <w:iCs/>
          <w:sz w:val="26"/>
          <w:szCs w:val="26"/>
          <w:lang w:val="nl-NL"/>
        </w:rPr>
      </w:pPr>
      <w:r w:rsidRPr="00A27A68">
        <w:rPr>
          <w:iCs/>
          <w:sz w:val="26"/>
          <w:szCs w:val="26"/>
          <w:lang w:val="nl-NL"/>
        </w:rPr>
        <w:tab/>
        <w:t>- Thành viên đó bị cách chức thành viên Hội đồng quản trị theo quyết định của Đại hội đồng cổ đông.</w:t>
      </w:r>
    </w:p>
    <w:p w14:paraId="08D0470B" w14:textId="7BE5D19A" w:rsidR="00811E0D" w:rsidRPr="00A27A68" w:rsidRDefault="00811E0D" w:rsidP="00811E0D">
      <w:pPr>
        <w:tabs>
          <w:tab w:val="left" w:pos="-317"/>
        </w:tabs>
        <w:spacing w:before="120" w:after="120"/>
        <w:ind w:firstLine="709"/>
        <w:jc w:val="both"/>
        <w:rPr>
          <w:sz w:val="26"/>
          <w:szCs w:val="26"/>
          <w:lang w:val="nl-NL"/>
        </w:rPr>
      </w:pPr>
      <w:r w:rsidRPr="00A27A68">
        <w:rPr>
          <w:sz w:val="26"/>
          <w:szCs w:val="26"/>
          <w:lang w:val="nl-NL"/>
        </w:rPr>
        <w:t>- Các trường hợp khác theo quy định của pháp luật và Điều lệ NBTPC.</w:t>
      </w:r>
    </w:p>
    <w:p w14:paraId="39421569" w14:textId="77777777" w:rsidR="00811E0D" w:rsidRPr="00A27A68" w:rsidRDefault="00811E0D" w:rsidP="00811E0D">
      <w:pPr>
        <w:tabs>
          <w:tab w:val="left" w:pos="-317"/>
          <w:tab w:val="left" w:pos="700"/>
        </w:tabs>
        <w:spacing w:before="120" w:after="120"/>
        <w:ind w:firstLine="709"/>
        <w:jc w:val="both"/>
        <w:rPr>
          <w:sz w:val="26"/>
          <w:szCs w:val="26"/>
          <w:lang w:val="nl-NL"/>
        </w:rPr>
      </w:pPr>
      <w:r w:rsidRPr="00A27A68">
        <w:rPr>
          <w:sz w:val="26"/>
          <w:szCs w:val="26"/>
          <w:lang w:val="nl-NL"/>
        </w:rPr>
        <w:t xml:space="preserve">-  Các trường hợp trên, thành viên </w:t>
      </w:r>
      <w:r w:rsidRPr="00A27A68">
        <w:rPr>
          <w:sz w:val="26"/>
          <w:szCs w:val="26"/>
          <w:lang w:val="vi-VN"/>
        </w:rPr>
        <w:t>Hội đồng quản trị</w:t>
      </w:r>
      <w:r w:rsidRPr="00A27A68">
        <w:rPr>
          <w:sz w:val="26"/>
          <w:szCs w:val="26"/>
          <w:lang w:val="nl-NL"/>
        </w:rPr>
        <w:t xml:space="preserve"> khi bị miễn nhiệm phải được  quyết định của </w:t>
      </w:r>
      <w:proofErr w:type="spellStart"/>
      <w:r w:rsidRPr="00A27A68">
        <w:rPr>
          <w:sz w:val="26"/>
          <w:szCs w:val="26"/>
        </w:rPr>
        <w:t>Đại</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cổ</w:t>
      </w:r>
      <w:proofErr w:type="spellEnd"/>
      <w:r w:rsidRPr="00A27A68">
        <w:rPr>
          <w:sz w:val="26"/>
          <w:szCs w:val="26"/>
        </w:rPr>
        <w:t xml:space="preserve"> </w:t>
      </w:r>
      <w:proofErr w:type="spellStart"/>
      <w:r w:rsidRPr="00A27A68">
        <w:rPr>
          <w:sz w:val="26"/>
          <w:szCs w:val="26"/>
        </w:rPr>
        <w:t>đông</w:t>
      </w:r>
      <w:proofErr w:type="spellEnd"/>
      <w:r w:rsidRPr="00A27A68">
        <w:rPr>
          <w:sz w:val="26"/>
          <w:szCs w:val="26"/>
          <w:lang w:val="nl-NL"/>
        </w:rPr>
        <w:t>;</w:t>
      </w:r>
    </w:p>
    <w:p w14:paraId="373C41A0" w14:textId="77777777" w:rsidR="00811E0D" w:rsidRPr="00A27A68" w:rsidRDefault="00811E0D" w:rsidP="00811E0D">
      <w:pPr>
        <w:tabs>
          <w:tab w:val="left" w:pos="-317"/>
          <w:tab w:val="left" w:pos="700"/>
        </w:tabs>
        <w:spacing w:before="120" w:after="120"/>
        <w:ind w:firstLine="709"/>
        <w:jc w:val="both"/>
        <w:rPr>
          <w:sz w:val="26"/>
          <w:szCs w:val="26"/>
          <w:lang w:val="nl-NL"/>
        </w:rPr>
      </w:pPr>
      <w:r w:rsidRPr="00A27A68">
        <w:rPr>
          <w:sz w:val="26"/>
          <w:szCs w:val="26"/>
          <w:lang w:val="nl-NL"/>
        </w:rPr>
        <w:t xml:space="preserve">- Việc miễn nhiệm, bãi nhiệm thành viên </w:t>
      </w:r>
      <w:r w:rsidRPr="00A27A68">
        <w:rPr>
          <w:iCs/>
          <w:sz w:val="26"/>
          <w:szCs w:val="26"/>
          <w:lang w:val="nl-NL"/>
        </w:rPr>
        <w:t>Hội đồng quản trị</w:t>
      </w:r>
      <w:r w:rsidRPr="00A27A68">
        <w:rPr>
          <w:sz w:val="26"/>
          <w:szCs w:val="26"/>
          <w:lang w:val="nl-NL"/>
        </w:rPr>
        <w:t xml:space="preserve"> phải được thông báo theo quy định của pháp luật về chứng khoán và thị trường chứng khoán.</w:t>
      </w:r>
    </w:p>
    <w:p w14:paraId="671CDD9D" w14:textId="77777777" w:rsidR="0003666E" w:rsidRPr="00A27A68" w:rsidRDefault="0003666E" w:rsidP="00990465">
      <w:pPr>
        <w:tabs>
          <w:tab w:val="left" w:pos="-317"/>
          <w:tab w:val="left" w:pos="700"/>
        </w:tabs>
        <w:spacing w:line="264" w:lineRule="auto"/>
        <w:ind w:left="142" w:right="105" w:firstLine="425"/>
        <w:jc w:val="both"/>
        <w:rPr>
          <w:color w:val="000000"/>
          <w:sz w:val="26"/>
          <w:szCs w:val="26"/>
          <w:lang w:val="nl-NL"/>
        </w:rPr>
      </w:pPr>
    </w:p>
    <w:p w14:paraId="77A05319" w14:textId="52618725" w:rsidR="00863EA7" w:rsidRPr="00141B66" w:rsidRDefault="008F44A1" w:rsidP="00990465">
      <w:pPr>
        <w:spacing w:before="120" w:after="280" w:afterAutospacing="1"/>
        <w:jc w:val="both"/>
        <w:rPr>
          <w:b/>
          <w:bCs/>
          <w:color w:val="000000" w:themeColor="text1"/>
          <w:sz w:val="26"/>
          <w:szCs w:val="26"/>
        </w:rPr>
      </w:pPr>
      <w:r w:rsidRPr="00A27A68">
        <w:rPr>
          <w:b/>
          <w:bCs/>
          <w:color w:val="000000" w:themeColor="text1"/>
          <w:sz w:val="26"/>
          <w:szCs w:val="26"/>
        </w:rPr>
        <w:t>2.6.</w:t>
      </w:r>
      <w:r w:rsidR="00863EA7" w:rsidRPr="00A27A68">
        <w:rPr>
          <w:b/>
          <w:bCs/>
          <w:color w:val="000000" w:themeColor="text1"/>
          <w:sz w:val="26"/>
          <w:szCs w:val="26"/>
          <w:lang w:val="vi-VN"/>
        </w:rPr>
        <w:t xml:space="preserve"> Thông báo về bầu, miễn nhiệm, bãi nhiệm thành viên Hội đồng quản trị</w:t>
      </w:r>
      <w:r w:rsidR="00141B66">
        <w:rPr>
          <w:b/>
          <w:bCs/>
          <w:color w:val="000000" w:themeColor="text1"/>
          <w:sz w:val="26"/>
          <w:szCs w:val="26"/>
        </w:rPr>
        <w:t>.</w:t>
      </w:r>
    </w:p>
    <w:p w14:paraId="34D555B0" w14:textId="77777777" w:rsidR="00811E0D" w:rsidRPr="00A27A68" w:rsidRDefault="00811E0D" w:rsidP="00811E0D">
      <w:pPr>
        <w:tabs>
          <w:tab w:val="left" w:pos="993"/>
        </w:tabs>
        <w:spacing w:before="120" w:after="120"/>
        <w:ind w:firstLine="709"/>
        <w:jc w:val="both"/>
        <w:rPr>
          <w:sz w:val="26"/>
          <w:szCs w:val="26"/>
          <w:lang w:val="nl-NL"/>
        </w:rPr>
      </w:pPr>
      <w:r w:rsidRPr="00A27A68">
        <w:rPr>
          <w:sz w:val="26"/>
          <w:szCs w:val="26"/>
          <w:lang w:val="nl-NL"/>
        </w:rPr>
        <w:t>Việc bổ nhiệm các thành viên Hội đồng quản trị phải được thông báo theo các quy định của pháp luật về chứng khoán và thị trường chứng khoán.</w:t>
      </w:r>
    </w:p>
    <w:p w14:paraId="5CA0EC94" w14:textId="177A83DF" w:rsidR="00863EA7" w:rsidRPr="00141B66" w:rsidRDefault="00142CF9" w:rsidP="00990465">
      <w:pPr>
        <w:spacing w:before="120" w:after="280" w:afterAutospacing="1"/>
        <w:jc w:val="both"/>
        <w:rPr>
          <w:b/>
          <w:bCs/>
          <w:color w:val="000000" w:themeColor="text1"/>
          <w:sz w:val="26"/>
          <w:szCs w:val="26"/>
        </w:rPr>
      </w:pPr>
      <w:r w:rsidRPr="00A27A68">
        <w:rPr>
          <w:b/>
          <w:bCs/>
          <w:color w:val="000000" w:themeColor="text1"/>
          <w:sz w:val="26"/>
          <w:szCs w:val="26"/>
        </w:rPr>
        <w:t>2.7.</w:t>
      </w:r>
      <w:r w:rsidR="00863EA7" w:rsidRPr="00A27A68">
        <w:rPr>
          <w:b/>
          <w:bCs/>
          <w:color w:val="000000" w:themeColor="text1"/>
          <w:sz w:val="26"/>
          <w:szCs w:val="26"/>
          <w:lang w:val="vi-VN"/>
        </w:rPr>
        <w:t xml:space="preserve"> Cách thức giới thiệu ứng viên thành viên Hội đồng quản trị</w:t>
      </w:r>
      <w:r w:rsidR="00141B66">
        <w:rPr>
          <w:b/>
          <w:bCs/>
          <w:color w:val="000000" w:themeColor="text1"/>
          <w:sz w:val="26"/>
          <w:szCs w:val="26"/>
        </w:rPr>
        <w:t>.</w:t>
      </w:r>
    </w:p>
    <w:p w14:paraId="16BD12AB" w14:textId="77777777" w:rsidR="0023593F" w:rsidRPr="00A27A68" w:rsidRDefault="0023593F" w:rsidP="0023593F">
      <w:pPr>
        <w:tabs>
          <w:tab w:val="left" w:pos="993"/>
        </w:tabs>
        <w:spacing w:before="120" w:after="120"/>
        <w:ind w:firstLine="709"/>
        <w:jc w:val="both"/>
        <w:rPr>
          <w:sz w:val="26"/>
          <w:szCs w:val="26"/>
          <w:lang w:val="vi-VN"/>
        </w:rPr>
      </w:pPr>
      <w:r w:rsidRPr="00A27A68">
        <w:rPr>
          <w:sz w:val="26"/>
          <w:szCs w:val="26"/>
          <w:lang w:val="vi-VN"/>
        </w:rPr>
        <w:t xml:space="preserve">Trường hợp đã xác định được trước ứng viên, thông tin liên quan đến các ứng viên Hội đồng quản trị được đưa vào tài liệu họp Đại hội đồng cổ đông và công bố </w:t>
      </w:r>
      <w:r w:rsidRPr="00A27A68">
        <w:rPr>
          <w:sz w:val="26"/>
          <w:szCs w:val="26"/>
          <w:lang w:val="vi-VN"/>
        </w:rPr>
        <w:lastRenderedPageBreak/>
        <w:t>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như sau:</w:t>
      </w:r>
    </w:p>
    <w:p w14:paraId="6E81FA84" w14:textId="77777777" w:rsidR="0023593F" w:rsidRPr="00A27A68" w:rsidRDefault="0023593F" w:rsidP="0023593F">
      <w:pPr>
        <w:spacing w:before="120" w:after="120"/>
        <w:ind w:firstLine="709"/>
        <w:jc w:val="both"/>
        <w:rPr>
          <w:sz w:val="26"/>
          <w:szCs w:val="26"/>
          <w:lang w:val="vi-VN"/>
        </w:rPr>
      </w:pPr>
      <w:r w:rsidRPr="00A27A68">
        <w:rPr>
          <w:sz w:val="26"/>
          <w:szCs w:val="26"/>
          <w:lang w:val="vi-VN"/>
        </w:rPr>
        <w:t>- Họ tên, ngày, tháng, năm sinh;</w:t>
      </w:r>
    </w:p>
    <w:p w14:paraId="0B749656" w14:textId="77777777" w:rsidR="0023593F" w:rsidRPr="00A27A68" w:rsidRDefault="0023593F" w:rsidP="0023593F">
      <w:pPr>
        <w:spacing w:before="120" w:after="120"/>
        <w:ind w:firstLine="709"/>
        <w:jc w:val="both"/>
        <w:rPr>
          <w:sz w:val="26"/>
          <w:szCs w:val="26"/>
          <w:lang w:val="vi-VN"/>
        </w:rPr>
      </w:pPr>
      <w:r w:rsidRPr="00A27A68">
        <w:rPr>
          <w:sz w:val="26"/>
          <w:szCs w:val="26"/>
          <w:lang w:val="vi-VN"/>
        </w:rPr>
        <w:t>- Trình độ chuyên môn;</w:t>
      </w:r>
    </w:p>
    <w:p w14:paraId="12B828CD" w14:textId="77777777" w:rsidR="0023593F" w:rsidRPr="00A27A68" w:rsidRDefault="0023593F" w:rsidP="0023593F">
      <w:pPr>
        <w:spacing w:before="120" w:after="120"/>
        <w:ind w:firstLine="709"/>
        <w:jc w:val="both"/>
        <w:rPr>
          <w:sz w:val="26"/>
          <w:szCs w:val="26"/>
          <w:lang w:val="vi-VN"/>
        </w:rPr>
      </w:pPr>
      <w:r w:rsidRPr="00A27A68">
        <w:rPr>
          <w:sz w:val="26"/>
          <w:szCs w:val="26"/>
          <w:lang w:val="vi-VN"/>
        </w:rPr>
        <w:t>- Quá trình công tác;</w:t>
      </w:r>
    </w:p>
    <w:p w14:paraId="3E0205DB" w14:textId="77777777" w:rsidR="0023593F" w:rsidRPr="00A27A68" w:rsidRDefault="0023593F" w:rsidP="0023593F">
      <w:pPr>
        <w:spacing w:before="120" w:after="120"/>
        <w:ind w:firstLine="709"/>
        <w:jc w:val="both"/>
        <w:rPr>
          <w:sz w:val="26"/>
          <w:szCs w:val="26"/>
          <w:lang w:val="vi-VN"/>
        </w:rPr>
      </w:pPr>
      <w:r w:rsidRPr="00A27A68">
        <w:rPr>
          <w:sz w:val="26"/>
          <w:szCs w:val="26"/>
          <w:lang w:val="vi-VN"/>
        </w:rPr>
        <w:t>- Các công ty mà ứng viên đang nắm giữ chức vụ thành viên Hội đồng quản trị và các chức danh quản lý khác;</w:t>
      </w:r>
    </w:p>
    <w:p w14:paraId="6EA7840A" w14:textId="77777777" w:rsidR="0023593F" w:rsidRPr="00A27A68" w:rsidRDefault="0023593F" w:rsidP="0023593F">
      <w:pPr>
        <w:spacing w:before="120" w:after="120"/>
        <w:ind w:firstLine="709"/>
        <w:jc w:val="both"/>
        <w:rPr>
          <w:sz w:val="26"/>
          <w:szCs w:val="26"/>
          <w:lang w:val="vi-VN"/>
        </w:rPr>
      </w:pPr>
      <w:r w:rsidRPr="00A27A68">
        <w:rPr>
          <w:sz w:val="26"/>
          <w:szCs w:val="26"/>
          <w:lang w:val="vi-VN"/>
        </w:rPr>
        <w:t>- Báo cáo đánh giá về đóng góp của ứng viên cho Công ty, trong trường hợp ứng viên đó hiện đang là thành viên Hội đồng quản trị của Công ty;</w:t>
      </w:r>
    </w:p>
    <w:p w14:paraId="2B815989" w14:textId="77777777" w:rsidR="0023593F" w:rsidRPr="00A27A68" w:rsidRDefault="0023593F" w:rsidP="0023593F">
      <w:pPr>
        <w:spacing w:before="120" w:after="120"/>
        <w:ind w:firstLine="709"/>
        <w:jc w:val="both"/>
        <w:rPr>
          <w:sz w:val="26"/>
          <w:szCs w:val="26"/>
          <w:lang w:val="vi-VN"/>
        </w:rPr>
      </w:pPr>
      <w:r w:rsidRPr="00A27A68">
        <w:rPr>
          <w:sz w:val="26"/>
          <w:szCs w:val="26"/>
          <w:lang w:val="vi-VN"/>
        </w:rPr>
        <w:t>- Các lợi ích có liên quan tới Công ty (nếu có);</w:t>
      </w:r>
    </w:p>
    <w:p w14:paraId="1C54B7CF" w14:textId="77777777" w:rsidR="0023593F" w:rsidRPr="00A27A68" w:rsidRDefault="0023593F" w:rsidP="0023593F">
      <w:pPr>
        <w:spacing w:before="120" w:after="120"/>
        <w:ind w:firstLine="709"/>
        <w:jc w:val="both"/>
        <w:rPr>
          <w:sz w:val="26"/>
          <w:szCs w:val="26"/>
          <w:lang w:val="vi-VN"/>
        </w:rPr>
      </w:pPr>
      <w:r w:rsidRPr="00A27A68">
        <w:rPr>
          <w:sz w:val="26"/>
          <w:szCs w:val="26"/>
          <w:lang w:val="vi-VN"/>
        </w:rPr>
        <w:t>- Họ, tên của cổ đông hoặc nhóm cổ đông đề cử ứng viên đó (nếu có);</w:t>
      </w:r>
    </w:p>
    <w:p w14:paraId="791C4E45" w14:textId="77777777" w:rsidR="0023593F" w:rsidRPr="00A27A68" w:rsidRDefault="0023593F" w:rsidP="0023593F">
      <w:pPr>
        <w:spacing w:before="120" w:after="120"/>
        <w:ind w:firstLine="709"/>
        <w:jc w:val="both"/>
        <w:rPr>
          <w:sz w:val="26"/>
          <w:szCs w:val="26"/>
          <w:lang w:val="vi-VN"/>
        </w:rPr>
      </w:pPr>
      <w:r w:rsidRPr="00A27A68">
        <w:rPr>
          <w:sz w:val="26"/>
          <w:szCs w:val="26"/>
          <w:lang w:val="vi-VN"/>
        </w:rPr>
        <w:t>- Các thông tin khác (nếu có).</w:t>
      </w:r>
    </w:p>
    <w:p w14:paraId="24A0C568" w14:textId="4CEAF662" w:rsidR="00863EA7" w:rsidRPr="00A27A68" w:rsidRDefault="00142CF9" w:rsidP="00990465">
      <w:pPr>
        <w:spacing w:before="120" w:after="280" w:afterAutospacing="1"/>
        <w:jc w:val="both"/>
        <w:rPr>
          <w:b/>
          <w:bCs/>
          <w:color w:val="000000" w:themeColor="text1"/>
          <w:sz w:val="26"/>
          <w:szCs w:val="26"/>
          <w:lang w:val="vi-VN"/>
        </w:rPr>
      </w:pPr>
      <w:r w:rsidRPr="00A27A68">
        <w:rPr>
          <w:b/>
          <w:bCs/>
          <w:color w:val="000000" w:themeColor="text1"/>
          <w:sz w:val="26"/>
          <w:szCs w:val="26"/>
        </w:rPr>
        <w:t>2.8.</w:t>
      </w:r>
      <w:r w:rsidR="00863EA7" w:rsidRPr="00A27A68">
        <w:rPr>
          <w:b/>
          <w:bCs/>
          <w:color w:val="000000" w:themeColor="text1"/>
          <w:sz w:val="26"/>
          <w:szCs w:val="26"/>
          <w:lang w:val="vi-VN"/>
        </w:rPr>
        <w:t xml:space="preserve"> Bầu, bãi nhiệm, miễn nhiệm Chủ tịch Hội đồng quản trị.</w:t>
      </w:r>
    </w:p>
    <w:p w14:paraId="281BF028" w14:textId="631FF51E" w:rsidR="0023593F" w:rsidRPr="00A27A68" w:rsidRDefault="0023593F" w:rsidP="0023593F">
      <w:pPr>
        <w:pStyle w:val="B1"/>
        <w:numPr>
          <w:ilvl w:val="0"/>
          <w:numId w:val="14"/>
        </w:numPr>
        <w:tabs>
          <w:tab w:val="left" w:pos="993"/>
        </w:tabs>
        <w:spacing w:after="120"/>
        <w:rPr>
          <w:color w:val="auto"/>
          <w:sz w:val="26"/>
          <w:szCs w:val="26"/>
        </w:rPr>
      </w:pPr>
      <w:proofErr w:type="spellStart"/>
      <w:r w:rsidRPr="00A27A68">
        <w:rPr>
          <w:color w:val="auto"/>
          <w:sz w:val="26"/>
          <w:szCs w:val="26"/>
        </w:rPr>
        <w:t>Chủ</w:t>
      </w:r>
      <w:proofErr w:type="spellEnd"/>
      <w:r w:rsidRPr="00A27A68">
        <w:rPr>
          <w:color w:val="auto"/>
          <w:sz w:val="26"/>
          <w:szCs w:val="26"/>
        </w:rPr>
        <w:t xml:space="preserve"> </w:t>
      </w:r>
      <w:proofErr w:type="spellStart"/>
      <w:r w:rsidRPr="00A27A68">
        <w:rPr>
          <w:color w:val="auto"/>
          <w:sz w:val="26"/>
          <w:szCs w:val="26"/>
        </w:rPr>
        <w:t>tịch</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do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bầu</w:t>
      </w:r>
      <w:proofErr w:type="spellEnd"/>
      <w:r w:rsidRPr="00A27A68">
        <w:rPr>
          <w:color w:val="auto"/>
          <w:sz w:val="26"/>
          <w:szCs w:val="26"/>
        </w:rPr>
        <w:t xml:space="preserve">, </w:t>
      </w:r>
      <w:proofErr w:type="spellStart"/>
      <w:r w:rsidRPr="00A27A68">
        <w:rPr>
          <w:color w:val="auto"/>
          <w:sz w:val="26"/>
          <w:szCs w:val="26"/>
        </w:rPr>
        <w:t>miễn</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bãi</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số</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Chủ</w:t>
      </w:r>
      <w:proofErr w:type="spellEnd"/>
      <w:r w:rsidRPr="00A27A68">
        <w:rPr>
          <w:color w:val="auto"/>
          <w:sz w:val="26"/>
          <w:szCs w:val="26"/>
        </w:rPr>
        <w:t xml:space="preserve"> </w:t>
      </w:r>
      <w:proofErr w:type="spellStart"/>
      <w:r w:rsidRPr="00A27A68">
        <w:rPr>
          <w:color w:val="auto"/>
          <w:sz w:val="26"/>
          <w:szCs w:val="26"/>
        </w:rPr>
        <w:t>tịch</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sẽ</w:t>
      </w:r>
      <w:proofErr w:type="spellEnd"/>
      <w:r w:rsidRPr="00A27A68">
        <w:rPr>
          <w:color w:val="auto"/>
          <w:sz w:val="26"/>
          <w:szCs w:val="26"/>
        </w:rPr>
        <w:t xml:space="preserve"> </w:t>
      </w: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kiêm</w:t>
      </w:r>
      <w:proofErr w:type="spellEnd"/>
      <w:r w:rsidRPr="00A27A68">
        <w:rPr>
          <w:color w:val="auto"/>
          <w:sz w:val="26"/>
          <w:szCs w:val="26"/>
        </w:rPr>
        <w:t xml:space="preserve"> </w:t>
      </w:r>
      <w:proofErr w:type="spellStart"/>
      <w:r w:rsidRPr="00A27A68">
        <w:rPr>
          <w:color w:val="auto"/>
          <w:sz w:val="26"/>
          <w:szCs w:val="26"/>
        </w:rPr>
        <w:t>chức</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rStyle w:val="Emphasis"/>
          <w:color w:val="auto"/>
          <w:spacing w:val="2"/>
          <w:sz w:val="26"/>
          <w:szCs w:val="26"/>
          <w:shd w:val="clear" w:color="auto" w:fill="F9F9F9"/>
        </w:rPr>
        <w:t>Cuộc</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họp</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đầu</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tiên</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của</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Hội</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đồng</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quản</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trị</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được</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tổ</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chức</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trong</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thời</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hạn</w:t>
      </w:r>
      <w:proofErr w:type="spellEnd"/>
      <w:r w:rsidRPr="00A27A68">
        <w:rPr>
          <w:rStyle w:val="Emphasis"/>
          <w:color w:val="auto"/>
          <w:spacing w:val="2"/>
          <w:sz w:val="26"/>
          <w:szCs w:val="26"/>
          <w:shd w:val="clear" w:color="auto" w:fill="F9F9F9"/>
        </w:rPr>
        <w:t xml:space="preserve"> 07 </w:t>
      </w:r>
      <w:proofErr w:type="spellStart"/>
      <w:r w:rsidRPr="00A27A68">
        <w:rPr>
          <w:rStyle w:val="Emphasis"/>
          <w:color w:val="auto"/>
          <w:spacing w:val="2"/>
          <w:sz w:val="26"/>
          <w:szCs w:val="26"/>
          <w:shd w:val="clear" w:color="auto" w:fill="F9F9F9"/>
        </w:rPr>
        <w:t>ngày</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làm</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việc</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kể</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từ</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ngày</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kết</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thúc</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bầu</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cử</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Hội</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đồng</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quản</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trị</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nhiệm</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kỳ</w:t>
      </w:r>
      <w:proofErr w:type="spellEnd"/>
      <w:r w:rsidRPr="00A27A68">
        <w:rPr>
          <w:rStyle w:val="Emphasis"/>
          <w:color w:val="auto"/>
          <w:spacing w:val="2"/>
          <w:sz w:val="26"/>
          <w:szCs w:val="26"/>
          <w:shd w:val="clear" w:color="auto" w:fill="F9F9F9"/>
        </w:rPr>
        <w:t xml:space="preserve"> </w:t>
      </w:r>
      <w:proofErr w:type="spellStart"/>
      <w:r w:rsidRPr="00A27A68">
        <w:rPr>
          <w:rStyle w:val="Emphasis"/>
          <w:color w:val="auto"/>
          <w:spacing w:val="2"/>
          <w:sz w:val="26"/>
          <w:szCs w:val="26"/>
          <w:shd w:val="clear" w:color="auto" w:fill="F9F9F9"/>
        </w:rPr>
        <w:t>đó</w:t>
      </w:r>
      <w:proofErr w:type="spellEnd"/>
      <w:r w:rsidRPr="00A27A68">
        <w:rPr>
          <w:rStyle w:val="Emphasis"/>
          <w:color w:val="auto"/>
          <w:spacing w:val="2"/>
          <w:sz w:val="26"/>
          <w:szCs w:val="26"/>
          <w:shd w:val="clear" w:color="auto" w:fill="F9F9F9"/>
        </w:rPr>
        <w:t>).</w:t>
      </w:r>
    </w:p>
    <w:p w14:paraId="52D9096B" w14:textId="77777777" w:rsidR="0023593F" w:rsidRPr="00A27A68" w:rsidRDefault="0023593F" w:rsidP="0023593F">
      <w:pPr>
        <w:pStyle w:val="B1"/>
        <w:numPr>
          <w:ilvl w:val="0"/>
          <w:numId w:val="14"/>
        </w:numPr>
        <w:tabs>
          <w:tab w:val="left" w:pos="993"/>
        </w:tabs>
        <w:spacing w:after="120"/>
        <w:rPr>
          <w:color w:val="auto"/>
          <w:sz w:val="26"/>
          <w:szCs w:val="26"/>
        </w:rPr>
      </w:pPr>
      <w:proofErr w:type="spellStart"/>
      <w:r w:rsidRPr="00A27A68">
        <w:rPr>
          <w:color w:val="auto"/>
          <w:sz w:val="26"/>
          <w:szCs w:val="26"/>
        </w:rPr>
        <w:t>Trường</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Chủ</w:t>
      </w:r>
      <w:proofErr w:type="spellEnd"/>
      <w:r w:rsidRPr="00A27A68">
        <w:rPr>
          <w:color w:val="auto"/>
          <w:sz w:val="26"/>
          <w:szCs w:val="26"/>
        </w:rPr>
        <w:t xml:space="preserve"> </w:t>
      </w:r>
      <w:proofErr w:type="spellStart"/>
      <w:r w:rsidRPr="00A27A68">
        <w:rPr>
          <w:color w:val="auto"/>
          <w:sz w:val="26"/>
          <w:szCs w:val="26"/>
        </w:rPr>
        <w:t>tịch</w:t>
      </w:r>
      <w:proofErr w:type="spellEnd"/>
      <w:r w:rsidRPr="00A27A68">
        <w:rPr>
          <w:color w:val="auto"/>
          <w:sz w:val="26"/>
          <w:szCs w:val="26"/>
        </w:rPr>
        <w:t xml:space="preserve"> </w:t>
      </w:r>
      <w:proofErr w:type="spellStart"/>
      <w:r w:rsidRPr="00A27A68">
        <w:rPr>
          <w:color w:val="auto"/>
          <w:sz w:val="26"/>
          <w:szCs w:val="26"/>
        </w:rPr>
        <w:t>từ</w:t>
      </w:r>
      <w:proofErr w:type="spellEnd"/>
      <w:r w:rsidRPr="00A27A68">
        <w:rPr>
          <w:color w:val="auto"/>
          <w:sz w:val="26"/>
          <w:szCs w:val="26"/>
        </w:rPr>
        <w:t xml:space="preserve"> </w:t>
      </w:r>
      <w:proofErr w:type="spellStart"/>
      <w:r w:rsidRPr="00A27A68">
        <w:rPr>
          <w:color w:val="auto"/>
          <w:sz w:val="26"/>
          <w:szCs w:val="26"/>
        </w:rPr>
        <w:t>chức</w:t>
      </w:r>
      <w:proofErr w:type="spellEnd"/>
      <w:r w:rsidRPr="00A27A68">
        <w:rPr>
          <w:color w:val="auto"/>
          <w:sz w:val="26"/>
          <w:szCs w:val="26"/>
        </w:rPr>
        <w:t xml:space="preserve"> </w:t>
      </w:r>
      <w:proofErr w:type="spellStart"/>
      <w:r w:rsidRPr="00A27A68">
        <w:rPr>
          <w:color w:val="auto"/>
          <w:sz w:val="26"/>
          <w:szCs w:val="26"/>
        </w:rPr>
        <w:t>hoặc</w:t>
      </w:r>
      <w:proofErr w:type="spellEnd"/>
      <w:r w:rsidRPr="00A27A68">
        <w:rPr>
          <w:color w:val="auto"/>
          <w:sz w:val="26"/>
          <w:szCs w:val="26"/>
        </w:rPr>
        <w:t xml:space="preserve"> </w:t>
      </w:r>
      <w:proofErr w:type="spellStart"/>
      <w:r w:rsidRPr="00A27A68">
        <w:rPr>
          <w:color w:val="auto"/>
          <w:sz w:val="26"/>
          <w:szCs w:val="26"/>
        </w:rPr>
        <w:t>bị</w:t>
      </w:r>
      <w:proofErr w:type="spellEnd"/>
      <w:r w:rsidRPr="00A27A68">
        <w:rPr>
          <w:color w:val="auto"/>
          <w:sz w:val="26"/>
          <w:szCs w:val="26"/>
        </w:rPr>
        <w:t xml:space="preserve"> </w:t>
      </w:r>
      <w:proofErr w:type="spellStart"/>
      <w:r w:rsidRPr="00A27A68">
        <w:rPr>
          <w:color w:val="auto"/>
          <w:sz w:val="26"/>
          <w:szCs w:val="26"/>
        </w:rPr>
        <w:t>bãi</w:t>
      </w:r>
      <w:proofErr w:type="spellEnd"/>
      <w:r w:rsidRPr="00A27A68">
        <w:rPr>
          <w:color w:val="auto"/>
          <w:sz w:val="26"/>
          <w:szCs w:val="26"/>
        </w:rPr>
        <w:t xml:space="preserve"> </w:t>
      </w:r>
      <w:proofErr w:type="spellStart"/>
      <w:r w:rsidRPr="00A27A68">
        <w:rPr>
          <w:color w:val="auto"/>
          <w:sz w:val="26"/>
          <w:szCs w:val="26"/>
        </w:rPr>
        <w:t>miễn</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bầu</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thay</w:t>
      </w:r>
      <w:proofErr w:type="spellEnd"/>
      <w:r w:rsidRPr="00A27A68">
        <w:rPr>
          <w:color w:val="auto"/>
          <w:sz w:val="26"/>
          <w:szCs w:val="26"/>
        </w:rPr>
        <w:t xml:space="preserve"> </w:t>
      </w:r>
      <w:proofErr w:type="spellStart"/>
      <w:r w:rsidRPr="00A27A68">
        <w:rPr>
          <w:color w:val="auto"/>
          <w:sz w:val="26"/>
          <w:szCs w:val="26"/>
        </w:rPr>
        <w:t>thế</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thời</w:t>
      </w:r>
      <w:proofErr w:type="spellEnd"/>
      <w:r w:rsidRPr="00A27A68">
        <w:rPr>
          <w:color w:val="auto"/>
          <w:sz w:val="26"/>
          <w:szCs w:val="26"/>
        </w:rPr>
        <w:t xml:space="preserve"> </w:t>
      </w:r>
      <w:proofErr w:type="spellStart"/>
      <w:r w:rsidRPr="00A27A68">
        <w:rPr>
          <w:color w:val="auto"/>
          <w:sz w:val="26"/>
          <w:szCs w:val="26"/>
        </w:rPr>
        <w:t>hạn</w:t>
      </w:r>
      <w:proofErr w:type="spellEnd"/>
      <w:r w:rsidRPr="00A27A68">
        <w:rPr>
          <w:color w:val="auto"/>
          <w:sz w:val="26"/>
          <w:szCs w:val="26"/>
        </w:rPr>
        <w:t xml:space="preserve"> </w:t>
      </w:r>
      <w:proofErr w:type="spellStart"/>
      <w:r w:rsidRPr="00A27A68">
        <w:rPr>
          <w:color w:val="auto"/>
          <w:sz w:val="26"/>
          <w:szCs w:val="26"/>
        </w:rPr>
        <w:t>mười</w:t>
      </w:r>
      <w:proofErr w:type="spellEnd"/>
      <w:r w:rsidRPr="00A27A68">
        <w:rPr>
          <w:color w:val="auto"/>
          <w:sz w:val="26"/>
          <w:szCs w:val="26"/>
        </w:rPr>
        <w:t xml:space="preserve"> (10) </w:t>
      </w:r>
      <w:proofErr w:type="spellStart"/>
      <w:r w:rsidRPr="00A27A68">
        <w:rPr>
          <w:color w:val="auto"/>
          <w:sz w:val="26"/>
          <w:szCs w:val="26"/>
        </w:rPr>
        <w:t>ngày</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pacing w:val="2"/>
          <w:sz w:val="26"/>
          <w:szCs w:val="26"/>
          <w:shd w:val="clear" w:color="auto" w:fill="FFFFFF"/>
        </w:rPr>
        <w:t>không</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có</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đủ</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tiêu</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chuẩn</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và</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điều</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kiện</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làm</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thành</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viên</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Hội</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đồng</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quản</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trị</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theo</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quy</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định</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tại</w:t>
      </w:r>
      <w:proofErr w:type="spellEnd"/>
      <w:r w:rsidRPr="00A27A68">
        <w:rPr>
          <w:color w:val="auto"/>
          <w:spacing w:val="2"/>
          <w:sz w:val="26"/>
          <w:szCs w:val="26"/>
          <w:shd w:val="clear" w:color="auto" w:fill="FFFFFF"/>
        </w:rPr>
        <w:t xml:space="preserve"> </w:t>
      </w:r>
      <w:proofErr w:type="spellStart"/>
      <w:r w:rsidRPr="00A27A68">
        <w:rPr>
          <w:color w:val="auto"/>
          <w:spacing w:val="2"/>
          <w:sz w:val="26"/>
          <w:szCs w:val="26"/>
          <w:shd w:val="clear" w:color="auto" w:fill="FFFFFF"/>
        </w:rPr>
        <w:t>Điều</w:t>
      </w:r>
      <w:proofErr w:type="spellEnd"/>
      <w:r w:rsidRPr="00A27A68">
        <w:rPr>
          <w:color w:val="auto"/>
          <w:spacing w:val="2"/>
          <w:sz w:val="26"/>
          <w:szCs w:val="26"/>
          <w:shd w:val="clear" w:color="auto" w:fill="FFFFFF"/>
        </w:rPr>
        <w:t xml:space="preserve"> 155 </w:t>
      </w:r>
      <w:proofErr w:type="spellStart"/>
      <w:r w:rsidR="00E65DDA" w:rsidRPr="00A27A68">
        <w:rPr>
          <w:sz w:val="26"/>
          <w:szCs w:val="26"/>
        </w:rPr>
        <w:fldChar w:fldCharType="begin"/>
      </w:r>
      <w:r w:rsidR="00E65DDA" w:rsidRPr="00A27A68">
        <w:rPr>
          <w:sz w:val="26"/>
          <w:szCs w:val="26"/>
        </w:rPr>
        <w:instrText xml:space="preserve"> HYPERLINK "https://thuvienphapluat.vn/van-ban/doanh-nghiep/Luat-Doanh-nghiep-so-59-2020-QH14-427301.aspx?anchor=dieu_155" \t "_blank" </w:instrText>
      </w:r>
      <w:r w:rsidR="00E65DDA" w:rsidRPr="00A27A68">
        <w:rPr>
          <w:sz w:val="26"/>
          <w:szCs w:val="26"/>
        </w:rPr>
        <w:fldChar w:fldCharType="separate"/>
      </w:r>
      <w:r w:rsidRPr="00A27A68">
        <w:rPr>
          <w:rStyle w:val="Hyperlink"/>
          <w:color w:val="auto"/>
          <w:spacing w:val="2"/>
          <w:sz w:val="26"/>
          <w:szCs w:val="26"/>
          <w:shd w:val="clear" w:color="auto" w:fill="FFFFFF"/>
        </w:rPr>
        <w:t>Luật</w:t>
      </w:r>
      <w:proofErr w:type="spellEnd"/>
      <w:r w:rsidRPr="00A27A68">
        <w:rPr>
          <w:rStyle w:val="Hyperlink"/>
          <w:color w:val="auto"/>
          <w:spacing w:val="2"/>
          <w:sz w:val="26"/>
          <w:szCs w:val="26"/>
          <w:shd w:val="clear" w:color="auto" w:fill="FFFFFF"/>
        </w:rPr>
        <w:t xml:space="preserve"> </w:t>
      </w:r>
      <w:proofErr w:type="spellStart"/>
      <w:r w:rsidRPr="00A27A68">
        <w:rPr>
          <w:rStyle w:val="Hyperlink"/>
          <w:color w:val="auto"/>
          <w:spacing w:val="2"/>
          <w:sz w:val="26"/>
          <w:szCs w:val="26"/>
          <w:shd w:val="clear" w:color="auto" w:fill="FFFFFF"/>
        </w:rPr>
        <w:t>Doanh</w:t>
      </w:r>
      <w:proofErr w:type="spellEnd"/>
      <w:r w:rsidRPr="00A27A68">
        <w:rPr>
          <w:rStyle w:val="Hyperlink"/>
          <w:color w:val="auto"/>
          <w:spacing w:val="2"/>
          <w:sz w:val="26"/>
          <w:szCs w:val="26"/>
          <w:shd w:val="clear" w:color="auto" w:fill="FFFFFF"/>
        </w:rPr>
        <w:t xml:space="preserve"> </w:t>
      </w:r>
      <w:proofErr w:type="spellStart"/>
      <w:r w:rsidRPr="00A27A68">
        <w:rPr>
          <w:rStyle w:val="Hyperlink"/>
          <w:color w:val="auto"/>
          <w:spacing w:val="2"/>
          <w:sz w:val="26"/>
          <w:szCs w:val="26"/>
          <w:shd w:val="clear" w:color="auto" w:fill="FFFFFF"/>
        </w:rPr>
        <w:t>nghiệp</w:t>
      </w:r>
      <w:proofErr w:type="spellEnd"/>
      <w:r w:rsidRPr="00A27A68">
        <w:rPr>
          <w:rStyle w:val="Hyperlink"/>
          <w:color w:val="auto"/>
          <w:spacing w:val="2"/>
          <w:sz w:val="26"/>
          <w:szCs w:val="26"/>
          <w:shd w:val="clear" w:color="auto" w:fill="FFFFFF"/>
        </w:rPr>
        <w:t xml:space="preserve"> 2020</w:t>
      </w:r>
      <w:r w:rsidR="00E65DDA" w:rsidRPr="00A27A68">
        <w:rPr>
          <w:rStyle w:val="Hyperlink"/>
          <w:color w:val="auto"/>
          <w:spacing w:val="2"/>
          <w:sz w:val="26"/>
          <w:szCs w:val="26"/>
          <w:shd w:val="clear" w:color="auto" w:fill="FFFFFF"/>
        </w:rPr>
        <w:fldChar w:fldCharType="end"/>
      </w:r>
      <w:r w:rsidRPr="00A27A68">
        <w:rPr>
          <w:color w:val="auto"/>
          <w:spacing w:val="2"/>
          <w:sz w:val="26"/>
          <w:szCs w:val="26"/>
          <w:shd w:val="clear" w:color="auto" w:fill="FFFFFF"/>
        </w:rPr>
        <w:t>.</w:t>
      </w:r>
    </w:p>
    <w:p w14:paraId="46C1DFE0" w14:textId="365928C6" w:rsidR="00863EA7" w:rsidRPr="00A27A68" w:rsidRDefault="00863EA7" w:rsidP="00990465">
      <w:pPr>
        <w:spacing w:before="120" w:after="280" w:afterAutospacing="1"/>
        <w:jc w:val="both"/>
        <w:rPr>
          <w:b/>
          <w:bCs/>
          <w:color w:val="000000" w:themeColor="text1"/>
          <w:sz w:val="26"/>
          <w:szCs w:val="26"/>
          <w:lang w:val="vi-VN"/>
        </w:rPr>
      </w:pPr>
      <w:r w:rsidRPr="00A27A68">
        <w:rPr>
          <w:b/>
          <w:bCs/>
          <w:color w:val="000000" w:themeColor="text1"/>
          <w:sz w:val="26"/>
          <w:szCs w:val="26"/>
          <w:lang w:val="vi-VN"/>
        </w:rPr>
        <w:t>3. Thù lao và lợi ích khác của thành viên Hội đồng quản trị.</w:t>
      </w:r>
    </w:p>
    <w:p w14:paraId="76B769D9" w14:textId="0E4763A7" w:rsidR="0023593F" w:rsidRPr="00A27A68" w:rsidRDefault="0023593F" w:rsidP="0023593F">
      <w:pPr>
        <w:pStyle w:val="ListParagraph"/>
        <w:numPr>
          <w:ilvl w:val="0"/>
          <w:numId w:val="15"/>
        </w:numPr>
        <w:tabs>
          <w:tab w:val="left" w:pos="-144"/>
          <w:tab w:val="left" w:pos="993"/>
        </w:tabs>
        <w:suppressAutoHyphens/>
        <w:spacing w:before="120" w:after="120"/>
        <w:jc w:val="both"/>
        <w:rPr>
          <w:sz w:val="26"/>
          <w:szCs w:val="26"/>
          <w:lang w:val="nl-NL"/>
        </w:rPr>
      </w:pPr>
      <w:r w:rsidRPr="00A27A68">
        <w:rPr>
          <w:sz w:val="26"/>
          <w:szCs w:val="26"/>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sẽ do Đại hội đồng cổ đông quyết định. Khoản thù lao này sẽ được chia cho các thành viên Hội đồng quản trị theo thỏa thuận trong Hội đồng quản trị hoặc chia đều trong trường hợp không thỏa thuận được.</w:t>
      </w:r>
    </w:p>
    <w:p w14:paraId="7564AE61" w14:textId="77777777" w:rsidR="0023593F" w:rsidRPr="00A27A68" w:rsidRDefault="0023593F" w:rsidP="0023593F">
      <w:pPr>
        <w:numPr>
          <w:ilvl w:val="0"/>
          <w:numId w:val="15"/>
        </w:numPr>
        <w:tabs>
          <w:tab w:val="left" w:pos="-144"/>
          <w:tab w:val="left" w:pos="993"/>
        </w:tabs>
        <w:suppressAutoHyphens/>
        <w:spacing w:before="120" w:after="120"/>
        <w:jc w:val="both"/>
        <w:rPr>
          <w:sz w:val="26"/>
          <w:szCs w:val="26"/>
        </w:rPr>
      </w:pPr>
      <w:r w:rsidRPr="00A27A68">
        <w:rPr>
          <w:sz w:val="26"/>
          <w:szCs w:val="26"/>
          <w:lang w:val="nl-NL"/>
        </w:rPr>
        <w:t>Tổng số tiền trả thù lao cho các thành viên Hội đồng quản trị phải được ghi chi tiết trong báo cáo thường niên của Công ty.</w:t>
      </w:r>
      <w:r w:rsidRPr="00A27A68">
        <w:rPr>
          <w:sz w:val="26"/>
          <w:szCs w:val="26"/>
          <w:lang w:val="vi-VN"/>
        </w:rPr>
        <w:t xml:space="preserve"> Thù lao của thành viên Hội đồng quản trị phải được thể hiện thành mục riêng trong Báo cáo tài chính hàng năm của Công ty</w:t>
      </w:r>
      <w:r w:rsidRPr="00A27A68">
        <w:rPr>
          <w:sz w:val="26"/>
          <w:szCs w:val="26"/>
        </w:rPr>
        <w:t>.</w:t>
      </w:r>
    </w:p>
    <w:p w14:paraId="3282A584" w14:textId="77777777" w:rsidR="0023593F" w:rsidRPr="00A27A68" w:rsidRDefault="0023593F" w:rsidP="0023593F">
      <w:pPr>
        <w:numPr>
          <w:ilvl w:val="0"/>
          <w:numId w:val="15"/>
        </w:numPr>
        <w:tabs>
          <w:tab w:val="left" w:pos="-160"/>
          <w:tab w:val="left" w:pos="993"/>
        </w:tabs>
        <w:suppressAutoHyphens/>
        <w:spacing w:before="120" w:after="120"/>
        <w:jc w:val="both"/>
        <w:rPr>
          <w:sz w:val="26"/>
          <w:szCs w:val="26"/>
          <w:lang w:val="nl-NL"/>
        </w:rPr>
      </w:pPr>
      <w:r w:rsidRPr="00A27A68">
        <w:rPr>
          <w:sz w:val="26"/>
          <w:szCs w:val="26"/>
          <w:lang w:val="nl-NL"/>
        </w:rPr>
        <w:lastRenderedPageBreak/>
        <w:t>Thành viên Hội đồng quản trị nắm giữ chức vụ điều hành, hoặc thành viên Hội đồng quản trị làm việc tại các tiểu ban của Hội đồng quản trị, hoặc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14:paraId="5914908B" w14:textId="77777777" w:rsidR="0023593F" w:rsidRPr="00A27A68" w:rsidRDefault="0023593F" w:rsidP="0023593F">
      <w:pPr>
        <w:numPr>
          <w:ilvl w:val="0"/>
          <w:numId w:val="15"/>
        </w:numPr>
        <w:tabs>
          <w:tab w:val="left" w:pos="993"/>
        </w:tabs>
        <w:suppressAutoHyphens/>
        <w:spacing w:before="120" w:after="120"/>
        <w:jc w:val="both"/>
        <w:rPr>
          <w:sz w:val="26"/>
          <w:szCs w:val="26"/>
          <w:lang w:val="nl-NL"/>
        </w:rPr>
      </w:pPr>
      <w:r w:rsidRPr="00A27A68">
        <w:rPr>
          <w:sz w:val="26"/>
          <w:szCs w:val="26"/>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14:paraId="16B67DF4" w14:textId="77777777" w:rsidR="00863EA7" w:rsidRPr="00A27A68" w:rsidRDefault="00863EA7" w:rsidP="0023593F">
      <w:pPr>
        <w:jc w:val="both"/>
        <w:rPr>
          <w:b/>
          <w:bCs/>
          <w:color w:val="000000" w:themeColor="text1"/>
          <w:sz w:val="26"/>
          <w:szCs w:val="26"/>
        </w:rPr>
      </w:pPr>
      <w:r w:rsidRPr="00A27A68">
        <w:rPr>
          <w:b/>
          <w:bCs/>
          <w:color w:val="000000" w:themeColor="text1"/>
          <w:sz w:val="26"/>
          <w:szCs w:val="26"/>
          <w:lang w:val="vi-VN"/>
        </w:rPr>
        <w:t>4. Trình tự và thủ tục tổ chức họp Hội đồng quản trị bao gồm các nội dung chính sau đây:</w:t>
      </w:r>
    </w:p>
    <w:p w14:paraId="0F635D8E" w14:textId="58DADE15" w:rsidR="002702BC" w:rsidRPr="00A27A68" w:rsidRDefault="00142CF9" w:rsidP="0023593F">
      <w:pPr>
        <w:jc w:val="both"/>
        <w:rPr>
          <w:b/>
          <w:bCs/>
          <w:color w:val="000000" w:themeColor="text1"/>
          <w:sz w:val="26"/>
          <w:szCs w:val="26"/>
        </w:rPr>
      </w:pPr>
      <w:r w:rsidRPr="00A27A68">
        <w:rPr>
          <w:b/>
          <w:bCs/>
          <w:color w:val="000000" w:themeColor="text1"/>
          <w:sz w:val="26"/>
          <w:szCs w:val="26"/>
        </w:rPr>
        <w:t>4.1.</w:t>
      </w:r>
      <w:r w:rsidR="00863EA7" w:rsidRPr="00A27A68">
        <w:rPr>
          <w:b/>
          <w:bCs/>
          <w:color w:val="000000" w:themeColor="text1"/>
          <w:sz w:val="26"/>
          <w:szCs w:val="26"/>
          <w:lang w:val="vi-VN"/>
        </w:rPr>
        <w:t xml:space="preserve"> Số lượng cuộc họp tối thiểu theo tháng/quý/năm</w:t>
      </w:r>
      <w:r w:rsidR="002702BC" w:rsidRPr="00A27A68">
        <w:rPr>
          <w:b/>
          <w:bCs/>
          <w:color w:val="000000" w:themeColor="text1"/>
          <w:sz w:val="26"/>
          <w:szCs w:val="26"/>
        </w:rPr>
        <w:t>:</w:t>
      </w:r>
    </w:p>
    <w:p w14:paraId="3B6CBEEC" w14:textId="382799C8" w:rsidR="0023593F" w:rsidRPr="00A27A68" w:rsidRDefault="00A27A68" w:rsidP="0023593F">
      <w:pPr>
        <w:pStyle w:val="B1"/>
        <w:tabs>
          <w:tab w:val="left" w:pos="993"/>
        </w:tabs>
        <w:spacing w:after="120"/>
        <w:ind w:firstLine="0"/>
        <w:rPr>
          <w:color w:val="auto"/>
          <w:sz w:val="26"/>
          <w:szCs w:val="26"/>
        </w:rPr>
      </w:pPr>
      <w:r w:rsidRPr="00A27A68">
        <w:rPr>
          <w:color w:val="auto"/>
          <w:sz w:val="26"/>
          <w:szCs w:val="26"/>
        </w:rPr>
        <w:tab/>
      </w:r>
      <w:proofErr w:type="spellStart"/>
      <w:r w:rsidR="0023593F" w:rsidRPr="00A27A68">
        <w:rPr>
          <w:color w:val="auto"/>
          <w:sz w:val="26"/>
          <w:szCs w:val="26"/>
        </w:rPr>
        <w:t>Chủ</w:t>
      </w:r>
      <w:proofErr w:type="spellEnd"/>
      <w:r w:rsidR="0023593F" w:rsidRPr="00A27A68">
        <w:rPr>
          <w:color w:val="auto"/>
          <w:sz w:val="26"/>
          <w:szCs w:val="26"/>
        </w:rPr>
        <w:t xml:space="preserve"> </w:t>
      </w:r>
      <w:proofErr w:type="spellStart"/>
      <w:r w:rsidR="0023593F" w:rsidRPr="00A27A68">
        <w:rPr>
          <w:color w:val="auto"/>
          <w:sz w:val="26"/>
          <w:szCs w:val="26"/>
        </w:rPr>
        <w:t>tịch</w:t>
      </w:r>
      <w:proofErr w:type="spellEnd"/>
      <w:r w:rsidR="0023593F" w:rsidRPr="00A27A68">
        <w:rPr>
          <w:color w:val="auto"/>
          <w:sz w:val="26"/>
          <w:szCs w:val="26"/>
        </w:rPr>
        <w:t xml:space="preserve"> </w:t>
      </w:r>
      <w:proofErr w:type="spellStart"/>
      <w:r w:rsidR="0023593F" w:rsidRPr="00A27A68">
        <w:rPr>
          <w:color w:val="auto"/>
          <w:sz w:val="26"/>
          <w:szCs w:val="26"/>
        </w:rPr>
        <w:t>có</w:t>
      </w:r>
      <w:proofErr w:type="spellEnd"/>
      <w:r w:rsidR="0023593F" w:rsidRPr="00A27A68">
        <w:rPr>
          <w:color w:val="auto"/>
          <w:sz w:val="26"/>
          <w:szCs w:val="26"/>
        </w:rPr>
        <w:t xml:space="preserve"> </w:t>
      </w:r>
      <w:proofErr w:type="spellStart"/>
      <w:r w:rsidR="0023593F" w:rsidRPr="00A27A68">
        <w:rPr>
          <w:color w:val="auto"/>
          <w:sz w:val="26"/>
          <w:szCs w:val="26"/>
        </w:rPr>
        <w:t>thể</w:t>
      </w:r>
      <w:proofErr w:type="spellEnd"/>
      <w:r w:rsidR="0023593F" w:rsidRPr="00A27A68">
        <w:rPr>
          <w:color w:val="auto"/>
          <w:sz w:val="26"/>
          <w:szCs w:val="26"/>
        </w:rPr>
        <w:t xml:space="preserve"> </w:t>
      </w:r>
      <w:proofErr w:type="spellStart"/>
      <w:r w:rsidR="0023593F" w:rsidRPr="00A27A68">
        <w:rPr>
          <w:color w:val="auto"/>
          <w:sz w:val="26"/>
          <w:szCs w:val="26"/>
        </w:rPr>
        <w:t>triệu</w:t>
      </w:r>
      <w:proofErr w:type="spellEnd"/>
      <w:r w:rsidR="0023593F" w:rsidRPr="00A27A68">
        <w:rPr>
          <w:color w:val="auto"/>
          <w:sz w:val="26"/>
          <w:szCs w:val="26"/>
        </w:rPr>
        <w:t xml:space="preserve"> </w:t>
      </w:r>
      <w:proofErr w:type="spellStart"/>
      <w:r w:rsidR="0023593F" w:rsidRPr="00A27A68">
        <w:rPr>
          <w:color w:val="auto"/>
          <w:sz w:val="26"/>
          <w:szCs w:val="26"/>
        </w:rPr>
        <w:t>tập</w:t>
      </w:r>
      <w:proofErr w:type="spellEnd"/>
      <w:r w:rsidR="0023593F" w:rsidRPr="00A27A68">
        <w:rPr>
          <w:color w:val="auto"/>
          <w:sz w:val="26"/>
          <w:szCs w:val="26"/>
        </w:rPr>
        <w:t xml:space="preserve"> </w:t>
      </w:r>
      <w:proofErr w:type="spellStart"/>
      <w:r w:rsidR="0023593F" w:rsidRPr="00A27A68">
        <w:rPr>
          <w:color w:val="auto"/>
          <w:sz w:val="26"/>
          <w:szCs w:val="26"/>
        </w:rPr>
        <w:t>họp</w:t>
      </w:r>
      <w:proofErr w:type="spellEnd"/>
      <w:r w:rsidR="0023593F" w:rsidRPr="00A27A68">
        <w:rPr>
          <w:color w:val="auto"/>
          <w:sz w:val="26"/>
          <w:szCs w:val="26"/>
        </w:rPr>
        <w:t xml:space="preserve"> </w:t>
      </w:r>
      <w:proofErr w:type="spellStart"/>
      <w:r w:rsidR="0023593F" w:rsidRPr="00A27A68">
        <w:rPr>
          <w:color w:val="auto"/>
          <w:sz w:val="26"/>
          <w:szCs w:val="26"/>
        </w:rPr>
        <w:t>bất</w:t>
      </w:r>
      <w:proofErr w:type="spellEnd"/>
      <w:r w:rsidR="0023593F" w:rsidRPr="00A27A68">
        <w:rPr>
          <w:color w:val="auto"/>
          <w:sz w:val="26"/>
          <w:szCs w:val="26"/>
        </w:rPr>
        <w:t xml:space="preserve"> </w:t>
      </w:r>
      <w:proofErr w:type="spellStart"/>
      <w:r w:rsidR="0023593F" w:rsidRPr="00A27A68">
        <w:rPr>
          <w:color w:val="auto"/>
          <w:sz w:val="26"/>
          <w:szCs w:val="26"/>
        </w:rPr>
        <w:t>kỳ</w:t>
      </w:r>
      <w:proofErr w:type="spellEnd"/>
      <w:r w:rsidR="0023593F" w:rsidRPr="00A27A68">
        <w:rPr>
          <w:color w:val="auto"/>
          <w:sz w:val="26"/>
          <w:szCs w:val="26"/>
        </w:rPr>
        <w:t xml:space="preserve"> </w:t>
      </w:r>
      <w:proofErr w:type="spellStart"/>
      <w:r w:rsidR="0023593F" w:rsidRPr="00A27A68">
        <w:rPr>
          <w:color w:val="auto"/>
          <w:sz w:val="26"/>
          <w:szCs w:val="26"/>
        </w:rPr>
        <w:t>khi</w:t>
      </w:r>
      <w:proofErr w:type="spellEnd"/>
      <w:r w:rsidR="0023593F" w:rsidRPr="00A27A68">
        <w:rPr>
          <w:color w:val="auto"/>
          <w:sz w:val="26"/>
          <w:szCs w:val="26"/>
        </w:rPr>
        <w:t xml:space="preserve"> </w:t>
      </w:r>
      <w:proofErr w:type="spellStart"/>
      <w:r w:rsidR="0023593F" w:rsidRPr="00A27A68">
        <w:rPr>
          <w:color w:val="auto"/>
          <w:sz w:val="26"/>
          <w:szCs w:val="26"/>
        </w:rPr>
        <w:t>nào</w:t>
      </w:r>
      <w:proofErr w:type="spellEnd"/>
      <w:r w:rsidR="0023593F" w:rsidRPr="00A27A68">
        <w:rPr>
          <w:color w:val="auto"/>
          <w:sz w:val="26"/>
          <w:szCs w:val="26"/>
        </w:rPr>
        <w:t xml:space="preserve"> </w:t>
      </w:r>
      <w:proofErr w:type="spellStart"/>
      <w:r w:rsidR="0023593F" w:rsidRPr="00A27A68">
        <w:rPr>
          <w:color w:val="auto"/>
          <w:sz w:val="26"/>
          <w:szCs w:val="26"/>
        </w:rPr>
        <w:t>nếu</w:t>
      </w:r>
      <w:proofErr w:type="spellEnd"/>
      <w:r w:rsidR="0023593F" w:rsidRPr="00A27A68">
        <w:rPr>
          <w:color w:val="auto"/>
          <w:sz w:val="26"/>
          <w:szCs w:val="26"/>
        </w:rPr>
        <w:t xml:space="preserve"> </w:t>
      </w:r>
      <w:proofErr w:type="spellStart"/>
      <w:r w:rsidR="0023593F" w:rsidRPr="00A27A68">
        <w:rPr>
          <w:color w:val="auto"/>
          <w:sz w:val="26"/>
          <w:szCs w:val="26"/>
        </w:rPr>
        <w:t>thấy</w:t>
      </w:r>
      <w:proofErr w:type="spellEnd"/>
      <w:r w:rsidR="0023593F" w:rsidRPr="00A27A68">
        <w:rPr>
          <w:color w:val="auto"/>
          <w:sz w:val="26"/>
          <w:szCs w:val="26"/>
        </w:rPr>
        <w:t xml:space="preserve"> </w:t>
      </w:r>
      <w:proofErr w:type="spellStart"/>
      <w:r w:rsidR="0023593F" w:rsidRPr="00A27A68">
        <w:rPr>
          <w:color w:val="auto"/>
          <w:sz w:val="26"/>
          <w:szCs w:val="26"/>
        </w:rPr>
        <w:t>cần</w:t>
      </w:r>
      <w:proofErr w:type="spellEnd"/>
      <w:r w:rsidR="0023593F" w:rsidRPr="00A27A68">
        <w:rPr>
          <w:color w:val="auto"/>
          <w:sz w:val="26"/>
          <w:szCs w:val="26"/>
        </w:rPr>
        <w:t xml:space="preserve"> </w:t>
      </w:r>
      <w:proofErr w:type="spellStart"/>
      <w:r w:rsidR="0023593F" w:rsidRPr="00A27A68">
        <w:rPr>
          <w:color w:val="auto"/>
          <w:sz w:val="26"/>
          <w:szCs w:val="26"/>
        </w:rPr>
        <w:t>thiết</w:t>
      </w:r>
      <w:proofErr w:type="spellEnd"/>
      <w:r w:rsidR="0023593F" w:rsidRPr="00A27A68">
        <w:rPr>
          <w:color w:val="auto"/>
          <w:sz w:val="26"/>
          <w:szCs w:val="26"/>
        </w:rPr>
        <w:t xml:space="preserve">, </w:t>
      </w:r>
      <w:proofErr w:type="spellStart"/>
      <w:r w:rsidR="0023593F" w:rsidRPr="00A27A68">
        <w:rPr>
          <w:color w:val="auto"/>
          <w:sz w:val="26"/>
          <w:szCs w:val="26"/>
        </w:rPr>
        <w:t>nhưng</w:t>
      </w:r>
      <w:proofErr w:type="spellEnd"/>
      <w:r w:rsidR="0023593F" w:rsidRPr="00A27A68">
        <w:rPr>
          <w:color w:val="auto"/>
          <w:sz w:val="26"/>
          <w:szCs w:val="26"/>
        </w:rPr>
        <w:t xml:space="preserve"> </w:t>
      </w:r>
      <w:proofErr w:type="spellStart"/>
      <w:r w:rsidR="0023593F" w:rsidRPr="00A27A68">
        <w:rPr>
          <w:color w:val="auto"/>
          <w:sz w:val="26"/>
          <w:szCs w:val="26"/>
        </w:rPr>
        <w:t>ít</w:t>
      </w:r>
      <w:proofErr w:type="spellEnd"/>
      <w:r w:rsidR="0023593F" w:rsidRPr="00A27A68">
        <w:rPr>
          <w:color w:val="auto"/>
          <w:sz w:val="26"/>
          <w:szCs w:val="26"/>
        </w:rPr>
        <w:t xml:space="preserve"> </w:t>
      </w:r>
      <w:proofErr w:type="spellStart"/>
      <w:r w:rsidR="0023593F" w:rsidRPr="00A27A68">
        <w:rPr>
          <w:color w:val="auto"/>
          <w:sz w:val="26"/>
          <w:szCs w:val="26"/>
        </w:rPr>
        <w:t>nhất</w:t>
      </w:r>
      <w:proofErr w:type="spellEnd"/>
      <w:r w:rsidR="0023593F" w:rsidRPr="00A27A68">
        <w:rPr>
          <w:color w:val="auto"/>
          <w:sz w:val="26"/>
          <w:szCs w:val="26"/>
        </w:rPr>
        <w:t xml:space="preserve"> </w:t>
      </w:r>
      <w:proofErr w:type="spellStart"/>
      <w:r w:rsidR="0023593F" w:rsidRPr="00A27A68">
        <w:rPr>
          <w:color w:val="auto"/>
          <w:sz w:val="26"/>
          <w:szCs w:val="26"/>
        </w:rPr>
        <w:t>mỗi</w:t>
      </w:r>
      <w:proofErr w:type="spellEnd"/>
      <w:r w:rsidR="0023593F" w:rsidRPr="00A27A68">
        <w:rPr>
          <w:color w:val="auto"/>
          <w:sz w:val="26"/>
          <w:szCs w:val="26"/>
        </w:rPr>
        <w:t xml:space="preserve"> </w:t>
      </w:r>
      <w:proofErr w:type="spellStart"/>
      <w:r w:rsidR="0023593F" w:rsidRPr="00A27A68">
        <w:rPr>
          <w:color w:val="auto"/>
          <w:sz w:val="26"/>
          <w:szCs w:val="26"/>
        </w:rPr>
        <w:t>quý</w:t>
      </w:r>
      <w:proofErr w:type="spellEnd"/>
      <w:r w:rsidR="0023593F" w:rsidRPr="00A27A68">
        <w:rPr>
          <w:color w:val="auto"/>
          <w:sz w:val="26"/>
          <w:szCs w:val="26"/>
        </w:rPr>
        <w:t xml:space="preserve"> </w:t>
      </w:r>
      <w:proofErr w:type="spellStart"/>
      <w:r w:rsidR="0023593F" w:rsidRPr="00A27A68">
        <w:rPr>
          <w:color w:val="auto"/>
          <w:sz w:val="26"/>
          <w:szCs w:val="26"/>
        </w:rPr>
        <w:t>phải</w:t>
      </w:r>
      <w:proofErr w:type="spellEnd"/>
      <w:r w:rsidR="0023593F" w:rsidRPr="00A27A68">
        <w:rPr>
          <w:color w:val="auto"/>
          <w:sz w:val="26"/>
          <w:szCs w:val="26"/>
        </w:rPr>
        <w:t xml:space="preserve"> </w:t>
      </w:r>
      <w:proofErr w:type="spellStart"/>
      <w:r w:rsidR="0023593F" w:rsidRPr="00A27A68">
        <w:rPr>
          <w:color w:val="auto"/>
          <w:sz w:val="26"/>
          <w:szCs w:val="26"/>
        </w:rPr>
        <w:t>họp</w:t>
      </w:r>
      <w:proofErr w:type="spellEnd"/>
      <w:r w:rsidR="0023593F" w:rsidRPr="00A27A68">
        <w:rPr>
          <w:color w:val="auto"/>
          <w:sz w:val="26"/>
          <w:szCs w:val="26"/>
        </w:rPr>
        <w:t xml:space="preserve"> </w:t>
      </w:r>
      <w:proofErr w:type="spellStart"/>
      <w:r w:rsidR="0023593F" w:rsidRPr="00A27A68">
        <w:rPr>
          <w:color w:val="auto"/>
          <w:sz w:val="26"/>
          <w:szCs w:val="26"/>
        </w:rPr>
        <w:t>một</w:t>
      </w:r>
      <w:proofErr w:type="spellEnd"/>
      <w:r w:rsidR="0023593F" w:rsidRPr="00A27A68">
        <w:rPr>
          <w:color w:val="auto"/>
          <w:sz w:val="26"/>
          <w:szCs w:val="26"/>
        </w:rPr>
        <w:t xml:space="preserve"> </w:t>
      </w:r>
      <w:proofErr w:type="spellStart"/>
      <w:r w:rsidR="0023593F" w:rsidRPr="00A27A68">
        <w:rPr>
          <w:color w:val="auto"/>
          <w:sz w:val="26"/>
          <w:szCs w:val="26"/>
        </w:rPr>
        <w:t>lần</w:t>
      </w:r>
      <w:proofErr w:type="spellEnd"/>
      <w:r w:rsidR="0023593F" w:rsidRPr="00A27A68">
        <w:rPr>
          <w:color w:val="auto"/>
          <w:sz w:val="26"/>
          <w:szCs w:val="26"/>
        </w:rPr>
        <w:t>.</w:t>
      </w:r>
    </w:p>
    <w:p w14:paraId="1E3B8E19" w14:textId="710E92A9" w:rsidR="00863EA7" w:rsidRPr="00141B66" w:rsidRDefault="00142CF9" w:rsidP="00990465">
      <w:pPr>
        <w:spacing w:before="120" w:after="280" w:afterAutospacing="1"/>
        <w:jc w:val="both"/>
        <w:rPr>
          <w:b/>
          <w:bCs/>
          <w:color w:val="000000" w:themeColor="text1"/>
          <w:sz w:val="26"/>
          <w:szCs w:val="26"/>
        </w:rPr>
      </w:pPr>
      <w:r w:rsidRPr="00A27A68">
        <w:rPr>
          <w:b/>
          <w:bCs/>
          <w:color w:val="000000" w:themeColor="text1"/>
          <w:sz w:val="26"/>
          <w:szCs w:val="26"/>
        </w:rPr>
        <w:t>4.2.</w:t>
      </w:r>
      <w:r w:rsidR="00863EA7" w:rsidRPr="00A27A68">
        <w:rPr>
          <w:b/>
          <w:bCs/>
          <w:color w:val="000000" w:themeColor="text1"/>
          <w:sz w:val="26"/>
          <w:szCs w:val="26"/>
          <w:lang w:val="vi-VN"/>
        </w:rPr>
        <w:t xml:space="preserve"> Các trường hợp phải triệu tập họp Hội đồng quản trị bất thường</w:t>
      </w:r>
      <w:r w:rsidR="00141B66">
        <w:rPr>
          <w:b/>
          <w:bCs/>
          <w:color w:val="000000" w:themeColor="text1"/>
          <w:sz w:val="26"/>
          <w:szCs w:val="26"/>
        </w:rPr>
        <w:t>.</w:t>
      </w:r>
    </w:p>
    <w:p w14:paraId="4A34F2BA" w14:textId="06508B10" w:rsidR="0023593F" w:rsidRPr="00A27A68" w:rsidRDefault="0023593F" w:rsidP="0023593F">
      <w:pPr>
        <w:tabs>
          <w:tab w:val="left" w:pos="993"/>
        </w:tabs>
        <w:suppressAutoHyphens/>
        <w:spacing w:before="120" w:after="120"/>
        <w:jc w:val="both"/>
        <w:rPr>
          <w:sz w:val="26"/>
          <w:szCs w:val="26"/>
        </w:rPr>
      </w:pPr>
      <w:r w:rsidRPr="00A27A68">
        <w:rPr>
          <w:sz w:val="26"/>
          <w:szCs w:val="26"/>
        </w:rPr>
        <w:tab/>
      </w:r>
      <w:proofErr w:type="spellStart"/>
      <w:r w:rsidRPr="00A27A68">
        <w:rPr>
          <w:sz w:val="26"/>
          <w:szCs w:val="26"/>
        </w:rPr>
        <w:t>Chủ</w:t>
      </w:r>
      <w:proofErr w:type="spellEnd"/>
      <w:r w:rsidRPr="00A27A68">
        <w:rPr>
          <w:sz w:val="26"/>
          <w:szCs w:val="26"/>
        </w:rPr>
        <w:t xml:space="preserve"> </w:t>
      </w:r>
      <w:proofErr w:type="spellStart"/>
      <w:r w:rsidRPr="00A27A68">
        <w:rPr>
          <w:sz w:val="26"/>
          <w:szCs w:val="26"/>
        </w:rPr>
        <w:t>tịch</w:t>
      </w:r>
      <w:proofErr w:type="spellEnd"/>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triệu</w:t>
      </w:r>
      <w:proofErr w:type="spellEnd"/>
      <w:r w:rsidRPr="00A27A68">
        <w:rPr>
          <w:sz w:val="26"/>
          <w:szCs w:val="26"/>
        </w:rPr>
        <w:t xml:space="preserve"> </w:t>
      </w:r>
      <w:proofErr w:type="spellStart"/>
      <w:r w:rsidRPr="00A27A68">
        <w:rPr>
          <w:sz w:val="26"/>
          <w:szCs w:val="26"/>
        </w:rPr>
        <w:t>tập</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mà</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có</w:t>
      </w:r>
      <w:proofErr w:type="spellEnd"/>
      <w:r w:rsidRPr="00A27A68">
        <w:rPr>
          <w:sz w:val="26"/>
          <w:szCs w:val="26"/>
        </w:rPr>
        <w:t xml:space="preserve"> </w:t>
      </w:r>
      <w:proofErr w:type="spellStart"/>
      <w:r w:rsidRPr="00A27A68">
        <w:rPr>
          <w:sz w:val="26"/>
          <w:szCs w:val="26"/>
        </w:rPr>
        <w:t>bất</w:t>
      </w:r>
      <w:proofErr w:type="spellEnd"/>
      <w:r w:rsidRPr="00A27A68">
        <w:rPr>
          <w:sz w:val="26"/>
          <w:szCs w:val="26"/>
        </w:rPr>
        <w:t xml:space="preserve"> </w:t>
      </w:r>
      <w:proofErr w:type="spellStart"/>
      <w:r w:rsidRPr="00A27A68">
        <w:rPr>
          <w:sz w:val="26"/>
          <w:szCs w:val="26"/>
        </w:rPr>
        <w:t>kỳ</w:t>
      </w:r>
      <w:proofErr w:type="spellEnd"/>
      <w:r w:rsidRPr="00A27A68">
        <w:rPr>
          <w:sz w:val="26"/>
          <w:szCs w:val="26"/>
        </w:rPr>
        <w:t xml:space="preserve"> </w:t>
      </w:r>
      <w:proofErr w:type="spellStart"/>
      <w:r w:rsidRPr="00A27A68">
        <w:rPr>
          <w:sz w:val="26"/>
          <w:szCs w:val="26"/>
        </w:rPr>
        <w:t>sự</w:t>
      </w:r>
      <w:proofErr w:type="spellEnd"/>
      <w:r w:rsidRPr="00A27A68">
        <w:rPr>
          <w:sz w:val="26"/>
          <w:szCs w:val="26"/>
        </w:rPr>
        <w:t xml:space="preserve"> </w:t>
      </w:r>
      <w:proofErr w:type="spellStart"/>
      <w:r w:rsidRPr="00A27A68">
        <w:rPr>
          <w:sz w:val="26"/>
          <w:szCs w:val="26"/>
        </w:rPr>
        <w:t>trì</w:t>
      </w:r>
      <w:proofErr w:type="spellEnd"/>
      <w:r w:rsidRPr="00A27A68">
        <w:rPr>
          <w:sz w:val="26"/>
          <w:szCs w:val="26"/>
        </w:rPr>
        <w:t xml:space="preserve"> </w:t>
      </w:r>
      <w:proofErr w:type="spellStart"/>
      <w:r w:rsidRPr="00A27A68">
        <w:rPr>
          <w:sz w:val="26"/>
          <w:szCs w:val="26"/>
        </w:rPr>
        <w:t>hoãn</w:t>
      </w:r>
      <w:proofErr w:type="spellEnd"/>
      <w:r w:rsidRPr="00A27A68">
        <w:rPr>
          <w:sz w:val="26"/>
          <w:szCs w:val="26"/>
        </w:rPr>
        <w:t xml:space="preserve"> </w:t>
      </w:r>
      <w:proofErr w:type="spellStart"/>
      <w:r w:rsidRPr="00A27A68">
        <w:rPr>
          <w:sz w:val="26"/>
          <w:szCs w:val="26"/>
        </w:rPr>
        <w:t>bất</w:t>
      </w:r>
      <w:proofErr w:type="spellEnd"/>
      <w:r w:rsidRPr="00A27A68">
        <w:rPr>
          <w:sz w:val="26"/>
          <w:szCs w:val="26"/>
        </w:rPr>
        <w:t xml:space="preserve"> </w:t>
      </w:r>
      <w:proofErr w:type="spellStart"/>
      <w:r w:rsidRPr="00A27A68">
        <w:rPr>
          <w:sz w:val="26"/>
          <w:szCs w:val="26"/>
        </w:rPr>
        <w:t>hợp</w:t>
      </w:r>
      <w:proofErr w:type="spellEnd"/>
      <w:r w:rsidRPr="00A27A68">
        <w:rPr>
          <w:sz w:val="26"/>
          <w:szCs w:val="26"/>
        </w:rPr>
        <w:t xml:space="preserve"> </w:t>
      </w:r>
      <w:proofErr w:type="spellStart"/>
      <w:r w:rsidRPr="00A27A68">
        <w:rPr>
          <w:sz w:val="26"/>
          <w:szCs w:val="26"/>
        </w:rPr>
        <w:t>lý</w:t>
      </w:r>
      <w:proofErr w:type="spellEnd"/>
      <w:r w:rsidRPr="00A27A68">
        <w:rPr>
          <w:sz w:val="26"/>
          <w:szCs w:val="26"/>
        </w:rPr>
        <w:t xml:space="preserve"> </w:t>
      </w:r>
      <w:proofErr w:type="spellStart"/>
      <w:r w:rsidRPr="00A27A68">
        <w:rPr>
          <w:sz w:val="26"/>
          <w:szCs w:val="26"/>
        </w:rPr>
        <w:t>nào</w:t>
      </w:r>
      <w:proofErr w:type="spellEnd"/>
      <w:r w:rsidRPr="00A27A68">
        <w:rPr>
          <w:sz w:val="26"/>
          <w:szCs w:val="26"/>
        </w:rPr>
        <w:t xml:space="preserve"> </w:t>
      </w:r>
      <w:proofErr w:type="spellStart"/>
      <w:r w:rsidRPr="00A27A68">
        <w:rPr>
          <w:sz w:val="26"/>
          <w:szCs w:val="26"/>
        </w:rPr>
        <w:t>khi</w:t>
      </w:r>
      <w:proofErr w:type="spellEnd"/>
      <w:r w:rsidRPr="00A27A68">
        <w:rPr>
          <w:sz w:val="26"/>
          <w:szCs w:val="26"/>
        </w:rPr>
        <w:t xml:space="preserve"> </w:t>
      </w:r>
      <w:proofErr w:type="spellStart"/>
      <w:r w:rsidRPr="00A27A68">
        <w:rPr>
          <w:sz w:val="26"/>
          <w:szCs w:val="26"/>
        </w:rPr>
        <w:t>một</w:t>
      </w:r>
      <w:proofErr w:type="spellEnd"/>
      <w:r w:rsidRPr="00A27A68">
        <w:rPr>
          <w:sz w:val="26"/>
          <w:szCs w:val="26"/>
        </w:rPr>
        <w:t xml:space="preserve"> </w:t>
      </w:r>
      <w:proofErr w:type="spellStart"/>
      <w:r w:rsidRPr="00A27A68">
        <w:rPr>
          <w:sz w:val="26"/>
          <w:szCs w:val="26"/>
        </w:rPr>
        <w:t>trong</w:t>
      </w:r>
      <w:proofErr w:type="spellEnd"/>
      <w:r w:rsidRPr="00A27A68">
        <w:rPr>
          <w:sz w:val="26"/>
          <w:szCs w:val="26"/>
        </w:rPr>
        <w:t xml:space="preserve"> </w:t>
      </w:r>
      <w:proofErr w:type="spellStart"/>
      <w:r w:rsidRPr="00A27A68">
        <w:rPr>
          <w:sz w:val="26"/>
          <w:szCs w:val="26"/>
        </w:rPr>
        <w:t>số</w:t>
      </w:r>
      <w:proofErr w:type="spellEnd"/>
      <w:r w:rsidRPr="00A27A68">
        <w:rPr>
          <w:sz w:val="26"/>
          <w:szCs w:val="26"/>
        </w:rPr>
        <w:t xml:space="preserve"> </w:t>
      </w:r>
      <w:proofErr w:type="spellStart"/>
      <w:r w:rsidRPr="00A27A68">
        <w:rPr>
          <w:sz w:val="26"/>
          <w:szCs w:val="26"/>
        </w:rPr>
        <w:t>các</w:t>
      </w:r>
      <w:proofErr w:type="spellEnd"/>
      <w:r w:rsidRPr="00A27A68">
        <w:rPr>
          <w:sz w:val="26"/>
          <w:szCs w:val="26"/>
        </w:rPr>
        <w:t xml:space="preserve"> </w:t>
      </w:r>
      <w:proofErr w:type="spellStart"/>
      <w:r w:rsidRPr="00A27A68">
        <w:rPr>
          <w:sz w:val="26"/>
          <w:szCs w:val="26"/>
        </w:rPr>
        <w:t>đối</w:t>
      </w:r>
      <w:proofErr w:type="spellEnd"/>
      <w:r w:rsidRPr="00A27A68">
        <w:rPr>
          <w:sz w:val="26"/>
          <w:szCs w:val="26"/>
        </w:rPr>
        <w:t xml:space="preserve"> </w:t>
      </w:r>
      <w:proofErr w:type="spellStart"/>
      <w:r w:rsidRPr="00A27A68">
        <w:rPr>
          <w:sz w:val="26"/>
          <w:szCs w:val="26"/>
        </w:rPr>
        <w:t>tượng</w:t>
      </w:r>
      <w:proofErr w:type="spellEnd"/>
      <w:r w:rsidRPr="00A27A68">
        <w:rPr>
          <w:sz w:val="26"/>
          <w:szCs w:val="26"/>
        </w:rPr>
        <w:t xml:space="preserve"> </w:t>
      </w:r>
      <w:proofErr w:type="spellStart"/>
      <w:r w:rsidRPr="00A27A68">
        <w:rPr>
          <w:sz w:val="26"/>
          <w:szCs w:val="26"/>
        </w:rPr>
        <w:t>sau</w:t>
      </w:r>
      <w:proofErr w:type="spellEnd"/>
      <w:r w:rsidRPr="00A27A68">
        <w:rPr>
          <w:sz w:val="26"/>
          <w:szCs w:val="26"/>
        </w:rPr>
        <w:t xml:space="preserve"> </w:t>
      </w:r>
      <w:proofErr w:type="spellStart"/>
      <w:r w:rsidRPr="00A27A68">
        <w:rPr>
          <w:sz w:val="26"/>
          <w:szCs w:val="26"/>
        </w:rPr>
        <w:t>đây</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nghị</w:t>
      </w:r>
      <w:proofErr w:type="spellEnd"/>
      <w:r w:rsidRPr="00A27A68">
        <w:rPr>
          <w:sz w:val="26"/>
          <w:szCs w:val="26"/>
        </w:rPr>
        <w:t xml:space="preserve"> </w:t>
      </w:r>
      <w:proofErr w:type="spellStart"/>
      <w:r w:rsidRPr="00A27A68">
        <w:rPr>
          <w:sz w:val="26"/>
          <w:szCs w:val="26"/>
        </w:rPr>
        <w:t>bằng</w:t>
      </w:r>
      <w:proofErr w:type="spellEnd"/>
      <w:r w:rsidRPr="00A27A68">
        <w:rPr>
          <w:sz w:val="26"/>
          <w:szCs w:val="26"/>
        </w:rPr>
        <w:t xml:space="preserve"> </w:t>
      </w:r>
      <w:proofErr w:type="spellStart"/>
      <w:r w:rsidRPr="00A27A68">
        <w:rPr>
          <w:sz w:val="26"/>
          <w:szCs w:val="26"/>
        </w:rPr>
        <w:t>văn</w:t>
      </w:r>
      <w:proofErr w:type="spellEnd"/>
      <w:r w:rsidRPr="00A27A68">
        <w:rPr>
          <w:sz w:val="26"/>
          <w:szCs w:val="26"/>
        </w:rPr>
        <w:t xml:space="preserve"> </w:t>
      </w:r>
      <w:proofErr w:type="spellStart"/>
      <w:r w:rsidRPr="00A27A68">
        <w:rPr>
          <w:sz w:val="26"/>
          <w:szCs w:val="26"/>
        </w:rPr>
        <w:t>bản</w:t>
      </w:r>
      <w:proofErr w:type="spellEnd"/>
      <w:r w:rsidRPr="00A27A68">
        <w:rPr>
          <w:sz w:val="26"/>
          <w:szCs w:val="26"/>
        </w:rPr>
        <w:t xml:space="preserve"> </w:t>
      </w:r>
      <w:proofErr w:type="spellStart"/>
      <w:r w:rsidRPr="00A27A68">
        <w:rPr>
          <w:sz w:val="26"/>
          <w:szCs w:val="26"/>
        </w:rPr>
        <w:t>trong</w:t>
      </w:r>
      <w:proofErr w:type="spellEnd"/>
      <w:r w:rsidRPr="00A27A68">
        <w:rPr>
          <w:sz w:val="26"/>
          <w:szCs w:val="26"/>
        </w:rPr>
        <w:t xml:space="preserve"> </w:t>
      </w:r>
      <w:proofErr w:type="spellStart"/>
      <w:r w:rsidRPr="00A27A68">
        <w:rPr>
          <w:sz w:val="26"/>
          <w:szCs w:val="26"/>
        </w:rPr>
        <w:t>đó</w:t>
      </w:r>
      <w:proofErr w:type="spellEnd"/>
      <w:r w:rsidRPr="00A27A68">
        <w:rPr>
          <w:sz w:val="26"/>
          <w:szCs w:val="26"/>
        </w:rPr>
        <w:t xml:space="preserve"> </w:t>
      </w:r>
      <w:proofErr w:type="spellStart"/>
      <w:r w:rsidRPr="00A27A68">
        <w:rPr>
          <w:sz w:val="26"/>
          <w:szCs w:val="26"/>
        </w:rPr>
        <w:t>nêu</w:t>
      </w:r>
      <w:proofErr w:type="spellEnd"/>
      <w:r w:rsidRPr="00A27A68">
        <w:rPr>
          <w:sz w:val="26"/>
          <w:szCs w:val="26"/>
        </w:rPr>
        <w:t xml:space="preserve"> </w:t>
      </w:r>
      <w:proofErr w:type="spellStart"/>
      <w:r w:rsidRPr="00A27A68">
        <w:rPr>
          <w:sz w:val="26"/>
          <w:szCs w:val="26"/>
        </w:rPr>
        <w:t>rõ</w:t>
      </w:r>
      <w:proofErr w:type="spellEnd"/>
      <w:r w:rsidRPr="00A27A68">
        <w:rPr>
          <w:sz w:val="26"/>
          <w:szCs w:val="26"/>
        </w:rPr>
        <w:t xml:space="preserve"> </w:t>
      </w:r>
      <w:proofErr w:type="spellStart"/>
      <w:r w:rsidRPr="00A27A68">
        <w:rPr>
          <w:sz w:val="26"/>
          <w:szCs w:val="26"/>
        </w:rPr>
        <w:t>mục</w:t>
      </w:r>
      <w:proofErr w:type="spellEnd"/>
      <w:r w:rsidRPr="00A27A68">
        <w:rPr>
          <w:sz w:val="26"/>
          <w:szCs w:val="26"/>
        </w:rPr>
        <w:t xml:space="preserve"> </w:t>
      </w:r>
      <w:proofErr w:type="spellStart"/>
      <w:r w:rsidRPr="00A27A68">
        <w:rPr>
          <w:sz w:val="26"/>
          <w:szCs w:val="26"/>
        </w:rPr>
        <w:t>đích</w:t>
      </w:r>
      <w:proofErr w:type="spellEnd"/>
      <w:r w:rsidRPr="00A27A68">
        <w:rPr>
          <w:sz w:val="26"/>
          <w:szCs w:val="26"/>
        </w:rPr>
        <w:t xml:space="preserve">, </w:t>
      </w:r>
      <w:proofErr w:type="spellStart"/>
      <w:r w:rsidRPr="00A27A68">
        <w:rPr>
          <w:sz w:val="26"/>
          <w:szCs w:val="26"/>
        </w:rPr>
        <w:t>vấn</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cần</w:t>
      </w:r>
      <w:proofErr w:type="spellEnd"/>
      <w:r w:rsidRPr="00A27A68">
        <w:rPr>
          <w:sz w:val="26"/>
          <w:szCs w:val="26"/>
        </w:rPr>
        <w:t xml:space="preserve"> </w:t>
      </w:r>
      <w:proofErr w:type="spellStart"/>
      <w:r w:rsidRPr="00A27A68">
        <w:rPr>
          <w:sz w:val="26"/>
          <w:szCs w:val="26"/>
        </w:rPr>
        <w:t>thảo</w:t>
      </w:r>
      <w:proofErr w:type="spellEnd"/>
      <w:r w:rsidRPr="00A27A68">
        <w:rPr>
          <w:sz w:val="26"/>
          <w:szCs w:val="26"/>
        </w:rPr>
        <w:t xml:space="preserve"> </w:t>
      </w:r>
      <w:proofErr w:type="spellStart"/>
      <w:r w:rsidRPr="00A27A68">
        <w:rPr>
          <w:sz w:val="26"/>
          <w:szCs w:val="26"/>
        </w:rPr>
        <w:t>luận</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quyết</w:t>
      </w:r>
      <w:proofErr w:type="spellEnd"/>
      <w:r w:rsidRPr="00A27A68">
        <w:rPr>
          <w:sz w:val="26"/>
          <w:szCs w:val="26"/>
        </w:rPr>
        <w:t xml:space="preserve"> </w:t>
      </w:r>
      <w:proofErr w:type="spellStart"/>
      <w:r w:rsidRPr="00A27A68">
        <w:rPr>
          <w:sz w:val="26"/>
          <w:szCs w:val="26"/>
        </w:rPr>
        <w:t>định</w:t>
      </w:r>
      <w:proofErr w:type="spellEnd"/>
      <w:r w:rsidRPr="00A27A68">
        <w:rPr>
          <w:sz w:val="26"/>
          <w:szCs w:val="26"/>
        </w:rPr>
        <w:t xml:space="preserve"> </w:t>
      </w:r>
      <w:proofErr w:type="spellStart"/>
      <w:r w:rsidRPr="00A27A68">
        <w:rPr>
          <w:sz w:val="26"/>
          <w:szCs w:val="26"/>
        </w:rPr>
        <w:t>thuộc</w:t>
      </w:r>
      <w:proofErr w:type="spellEnd"/>
      <w:r w:rsidRPr="00A27A68">
        <w:rPr>
          <w:sz w:val="26"/>
          <w:szCs w:val="26"/>
        </w:rPr>
        <w:t xml:space="preserve"> </w:t>
      </w:r>
      <w:proofErr w:type="spellStart"/>
      <w:r w:rsidRPr="00A27A68">
        <w:rPr>
          <w:sz w:val="26"/>
          <w:szCs w:val="26"/>
        </w:rPr>
        <w:t>thẩm</w:t>
      </w:r>
      <w:proofErr w:type="spellEnd"/>
      <w:r w:rsidRPr="00A27A68">
        <w:rPr>
          <w:sz w:val="26"/>
          <w:szCs w:val="26"/>
        </w:rPr>
        <w:t xml:space="preserve"> </w:t>
      </w:r>
      <w:proofErr w:type="spellStart"/>
      <w:r w:rsidRPr="00A27A68">
        <w:rPr>
          <w:sz w:val="26"/>
          <w:szCs w:val="26"/>
        </w:rPr>
        <w:t>quyền</w:t>
      </w:r>
      <w:proofErr w:type="spellEnd"/>
      <w:r w:rsidRPr="00A27A68">
        <w:rPr>
          <w:sz w:val="26"/>
          <w:szCs w:val="26"/>
        </w:rPr>
        <w:t xml:space="preserve"> </w:t>
      </w:r>
      <w:proofErr w:type="spellStart"/>
      <w:r w:rsidRPr="00A27A68">
        <w:rPr>
          <w:sz w:val="26"/>
          <w:szCs w:val="26"/>
        </w:rPr>
        <w:t>của</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w:t>
      </w:r>
    </w:p>
    <w:p w14:paraId="6C50A309" w14:textId="77777777" w:rsidR="0023593F" w:rsidRPr="00A27A68" w:rsidRDefault="0023593F" w:rsidP="0023593F">
      <w:pPr>
        <w:pStyle w:val="B1"/>
        <w:spacing w:after="120"/>
        <w:ind w:firstLine="720"/>
        <w:rPr>
          <w:color w:val="auto"/>
          <w:sz w:val="26"/>
          <w:szCs w:val="26"/>
        </w:rPr>
      </w:pPr>
      <w:r w:rsidRPr="00A27A68">
        <w:rPr>
          <w:color w:val="auto"/>
          <w:sz w:val="26"/>
          <w:szCs w:val="26"/>
        </w:rPr>
        <w:t xml:space="preserve">- Ban </w:t>
      </w:r>
      <w:proofErr w:type="spellStart"/>
      <w:r w:rsidRPr="00A27A68">
        <w:rPr>
          <w:color w:val="auto"/>
          <w:sz w:val="26"/>
          <w:szCs w:val="26"/>
        </w:rPr>
        <w:t>kiểm</w:t>
      </w:r>
      <w:proofErr w:type="spellEnd"/>
      <w:r w:rsidRPr="00A27A68">
        <w:rPr>
          <w:color w:val="auto"/>
          <w:sz w:val="26"/>
          <w:szCs w:val="26"/>
        </w:rPr>
        <w:t xml:space="preserve"> </w:t>
      </w:r>
      <w:proofErr w:type="spellStart"/>
      <w:r w:rsidRPr="00A27A68">
        <w:rPr>
          <w:color w:val="auto"/>
          <w:sz w:val="26"/>
          <w:szCs w:val="26"/>
        </w:rPr>
        <w:t>soát</w:t>
      </w:r>
      <w:proofErr w:type="spellEnd"/>
      <w:r w:rsidRPr="00A27A68">
        <w:rPr>
          <w:color w:val="auto"/>
          <w:sz w:val="26"/>
          <w:szCs w:val="26"/>
        </w:rPr>
        <w:t>.</w:t>
      </w:r>
    </w:p>
    <w:p w14:paraId="6C8B73D9" w14:textId="63CE9C10" w:rsidR="0023593F" w:rsidRPr="00A27A68" w:rsidRDefault="0023593F" w:rsidP="0023593F">
      <w:pPr>
        <w:pStyle w:val="B1"/>
        <w:spacing w:after="120"/>
        <w:ind w:firstLine="720"/>
        <w:rPr>
          <w:color w:val="auto"/>
          <w:sz w:val="26"/>
          <w:szCs w:val="26"/>
        </w:rPr>
      </w:pPr>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hoặc</w:t>
      </w:r>
      <w:proofErr w:type="spellEnd"/>
      <w:r w:rsidRPr="00A27A68">
        <w:rPr>
          <w:color w:val="auto"/>
          <w:sz w:val="26"/>
          <w:szCs w:val="26"/>
        </w:rPr>
        <w:t xml:space="preserve"> </w:t>
      </w:r>
      <w:proofErr w:type="spellStart"/>
      <w:r w:rsidRPr="00A27A68">
        <w:rPr>
          <w:color w:val="auto"/>
          <w:sz w:val="26"/>
          <w:szCs w:val="26"/>
        </w:rPr>
        <w:t>ít</w:t>
      </w:r>
      <w:proofErr w:type="spellEnd"/>
      <w:r w:rsidRPr="00A27A68">
        <w:rPr>
          <w:color w:val="auto"/>
          <w:sz w:val="26"/>
          <w:szCs w:val="26"/>
        </w:rPr>
        <w:t xml:space="preserve"> </w:t>
      </w:r>
      <w:proofErr w:type="spellStart"/>
      <w:r w:rsidRPr="00A27A68">
        <w:rPr>
          <w:color w:val="auto"/>
          <w:sz w:val="26"/>
          <w:szCs w:val="26"/>
        </w:rPr>
        <w:t>nhất</w:t>
      </w:r>
      <w:proofErr w:type="spellEnd"/>
      <w:r w:rsidRPr="00A27A68">
        <w:rPr>
          <w:color w:val="auto"/>
          <w:sz w:val="26"/>
          <w:szCs w:val="26"/>
        </w:rPr>
        <w:t xml:space="preserve"> </w:t>
      </w:r>
      <w:proofErr w:type="spellStart"/>
      <w:r w:rsidRPr="00A27A68">
        <w:rPr>
          <w:color w:val="auto"/>
          <w:sz w:val="26"/>
          <w:szCs w:val="26"/>
        </w:rPr>
        <w:t>năm</w:t>
      </w:r>
      <w:proofErr w:type="spellEnd"/>
      <w:r w:rsidRPr="00A27A68">
        <w:rPr>
          <w:color w:val="auto"/>
          <w:sz w:val="26"/>
          <w:szCs w:val="26"/>
        </w:rPr>
        <w:t xml:space="preserve"> (05) </w:t>
      </w:r>
      <w:proofErr w:type="spellStart"/>
      <w:r w:rsidRPr="00A27A68">
        <w:rPr>
          <w:color w:val="auto"/>
          <w:sz w:val="26"/>
          <w:szCs w:val="26"/>
        </w:rPr>
        <w:t>người</w:t>
      </w:r>
      <w:proofErr w:type="spellEnd"/>
      <w:r w:rsidRPr="00A27A68">
        <w:rPr>
          <w:color w:val="auto"/>
          <w:sz w:val="26"/>
          <w:szCs w:val="26"/>
        </w:rPr>
        <w:t xml:space="preserve"> </w:t>
      </w:r>
      <w:proofErr w:type="spellStart"/>
      <w:r w:rsidR="00B5641A" w:rsidRPr="00A27A68">
        <w:rPr>
          <w:color w:val="auto"/>
          <w:sz w:val="26"/>
          <w:szCs w:val="26"/>
        </w:rPr>
        <w:t>quản</w:t>
      </w:r>
      <w:proofErr w:type="spellEnd"/>
      <w:r w:rsidR="00B5641A" w:rsidRPr="00A27A68">
        <w:rPr>
          <w:color w:val="auto"/>
          <w:sz w:val="26"/>
          <w:szCs w:val="26"/>
        </w:rPr>
        <w:t xml:space="preserve"> </w:t>
      </w:r>
      <w:proofErr w:type="spellStart"/>
      <w:r w:rsidR="00B5641A" w:rsidRPr="00A27A68">
        <w:rPr>
          <w:color w:val="auto"/>
          <w:sz w:val="26"/>
          <w:szCs w:val="26"/>
        </w:rPr>
        <w:t>lý</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w:t>
      </w:r>
    </w:p>
    <w:p w14:paraId="3CE8351B" w14:textId="77777777" w:rsidR="0023593F" w:rsidRPr="00A27A68" w:rsidRDefault="0023593F" w:rsidP="0023593F">
      <w:pPr>
        <w:pStyle w:val="B1"/>
        <w:spacing w:after="120"/>
        <w:ind w:firstLine="720"/>
        <w:rPr>
          <w:color w:val="auto"/>
          <w:sz w:val="26"/>
          <w:szCs w:val="26"/>
        </w:rPr>
      </w:pPr>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độc</w:t>
      </w:r>
      <w:proofErr w:type="spellEnd"/>
      <w:r w:rsidRPr="00A27A68">
        <w:rPr>
          <w:color w:val="auto"/>
          <w:sz w:val="26"/>
          <w:szCs w:val="26"/>
        </w:rPr>
        <w:t xml:space="preserve"> </w:t>
      </w:r>
      <w:proofErr w:type="spellStart"/>
      <w:r w:rsidRPr="00A27A68">
        <w:rPr>
          <w:color w:val="auto"/>
          <w:sz w:val="26"/>
          <w:szCs w:val="26"/>
        </w:rPr>
        <w:t>lập</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w:t>
      </w:r>
    </w:p>
    <w:p w14:paraId="334A2E97" w14:textId="77777777" w:rsidR="0023593F" w:rsidRPr="00A27A68" w:rsidRDefault="0023593F" w:rsidP="0023593F">
      <w:pPr>
        <w:pStyle w:val="B1"/>
        <w:spacing w:after="120"/>
        <w:ind w:firstLine="720"/>
        <w:rPr>
          <w:color w:val="auto"/>
          <w:sz w:val="26"/>
          <w:szCs w:val="26"/>
        </w:rPr>
      </w:pPr>
      <w:r w:rsidRPr="00A27A68">
        <w:rPr>
          <w:color w:val="auto"/>
          <w:sz w:val="26"/>
          <w:szCs w:val="26"/>
        </w:rPr>
        <w:t xml:space="preserve">- </w:t>
      </w:r>
      <w:proofErr w:type="spellStart"/>
      <w:r w:rsidRPr="00A27A68">
        <w:rPr>
          <w:color w:val="auto"/>
          <w:sz w:val="26"/>
          <w:szCs w:val="26"/>
        </w:rPr>
        <w:t>Ít</w:t>
      </w:r>
      <w:proofErr w:type="spellEnd"/>
      <w:r w:rsidRPr="00A27A68">
        <w:rPr>
          <w:color w:val="auto"/>
          <w:sz w:val="26"/>
          <w:szCs w:val="26"/>
        </w:rPr>
        <w:t xml:space="preserve"> </w:t>
      </w:r>
      <w:proofErr w:type="spellStart"/>
      <w:r w:rsidRPr="00A27A68">
        <w:rPr>
          <w:color w:val="auto"/>
          <w:sz w:val="26"/>
          <w:szCs w:val="26"/>
        </w:rPr>
        <w:t>nhất</w:t>
      </w:r>
      <w:proofErr w:type="spellEnd"/>
      <w:r w:rsidRPr="00A27A68">
        <w:rPr>
          <w:color w:val="auto"/>
          <w:sz w:val="26"/>
          <w:szCs w:val="26"/>
        </w:rPr>
        <w:t xml:space="preserve"> </w:t>
      </w:r>
      <w:proofErr w:type="spellStart"/>
      <w:r w:rsidRPr="00A27A68">
        <w:rPr>
          <w:color w:val="auto"/>
          <w:sz w:val="26"/>
          <w:szCs w:val="26"/>
        </w:rPr>
        <w:t>hai</w:t>
      </w:r>
      <w:proofErr w:type="spellEnd"/>
      <w:r w:rsidRPr="00A27A68">
        <w:rPr>
          <w:color w:val="auto"/>
          <w:sz w:val="26"/>
          <w:szCs w:val="26"/>
        </w:rPr>
        <w:t xml:space="preserve"> (02)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w:t>
      </w:r>
    </w:p>
    <w:p w14:paraId="3FEA3245" w14:textId="02A9BB14" w:rsidR="0023593F" w:rsidRPr="00A27A68" w:rsidRDefault="0023593F" w:rsidP="0023593F">
      <w:pPr>
        <w:tabs>
          <w:tab w:val="left" w:pos="993"/>
        </w:tabs>
        <w:spacing w:before="120" w:after="120"/>
        <w:ind w:firstLine="709"/>
        <w:rPr>
          <w:sz w:val="26"/>
          <w:szCs w:val="26"/>
        </w:rPr>
      </w:pPr>
      <w:r w:rsidRPr="00A27A68">
        <w:rPr>
          <w:sz w:val="26"/>
          <w:szCs w:val="26"/>
        </w:rPr>
        <w:t xml:space="preserve">- </w:t>
      </w:r>
      <w:r w:rsidRPr="00A27A68">
        <w:rPr>
          <w:sz w:val="26"/>
          <w:szCs w:val="26"/>
          <w:lang w:val="vi-VN"/>
        </w:rPr>
        <w:t>Thông báo họp Hội đồng quản trị</w:t>
      </w:r>
      <w:r w:rsidRPr="00A27A68">
        <w:rPr>
          <w:sz w:val="26"/>
          <w:szCs w:val="26"/>
        </w:rPr>
        <w:t xml:space="preserve">: </w:t>
      </w:r>
      <w:r w:rsidRPr="00A27A68">
        <w:rPr>
          <w:sz w:val="26"/>
          <w:szCs w:val="26"/>
          <w:lang w:val="nl-NL"/>
        </w:rPr>
        <w:t xml:space="preserve">Các cuộc họp của </w:t>
      </w:r>
      <w:r w:rsidRPr="00A27A68">
        <w:rPr>
          <w:sz w:val="26"/>
          <w:szCs w:val="26"/>
          <w:lang w:val="vi-VN"/>
        </w:rPr>
        <w:t>Hội đồng quản trị</w:t>
      </w:r>
      <w:r w:rsidRPr="00A27A68">
        <w:rPr>
          <w:sz w:val="26"/>
          <w:szCs w:val="26"/>
          <w:lang w:val="nl-NL"/>
        </w:rPr>
        <w:t xml:space="preserve"> phải được tổ chức khi có những điều kiện theo quy định Điều 15</w:t>
      </w:r>
      <w:r w:rsidR="00B5641A" w:rsidRPr="00A27A68">
        <w:rPr>
          <w:sz w:val="26"/>
          <w:szCs w:val="26"/>
          <w:lang w:val="nl-NL"/>
        </w:rPr>
        <w:t>7</w:t>
      </w:r>
      <w:r w:rsidRPr="00A27A68">
        <w:rPr>
          <w:sz w:val="26"/>
          <w:szCs w:val="26"/>
          <w:lang w:val="nl-NL"/>
        </w:rPr>
        <w:t xml:space="preserve"> - Luật Doanh nghiệp.</w:t>
      </w:r>
    </w:p>
    <w:p w14:paraId="1D888FA4" w14:textId="1CCA8643" w:rsidR="00072B96" w:rsidRPr="00A27A68" w:rsidRDefault="00142CF9" w:rsidP="00990465">
      <w:pPr>
        <w:spacing w:before="120" w:after="280" w:afterAutospacing="1"/>
        <w:jc w:val="both"/>
        <w:rPr>
          <w:b/>
          <w:bCs/>
          <w:color w:val="000000" w:themeColor="text1"/>
          <w:sz w:val="26"/>
          <w:szCs w:val="26"/>
        </w:rPr>
      </w:pPr>
      <w:r w:rsidRPr="00A27A68">
        <w:rPr>
          <w:b/>
          <w:bCs/>
          <w:color w:val="000000" w:themeColor="text1"/>
          <w:sz w:val="26"/>
          <w:szCs w:val="26"/>
        </w:rPr>
        <w:t>4.3.</w:t>
      </w:r>
      <w:r w:rsidR="00863EA7" w:rsidRPr="00A27A68">
        <w:rPr>
          <w:b/>
          <w:bCs/>
          <w:color w:val="000000" w:themeColor="text1"/>
          <w:sz w:val="26"/>
          <w:szCs w:val="26"/>
          <w:lang w:val="vi-VN"/>
        </w:rPr>
        <w:t xml:space="preserve"> Thông báo họp Hội đồng quản trị (gồm thời gian, địa điểm, chương trình họp, các vấn đề thảo luận và quyết định)</w:t>
      </w:r>
      <w:r w:rsidR="00141B66">
        <w:rPr>
          <w:b/>
          <w:bCs/>
          <w:color w:val="000000" w:themeColor="text1"/>
          <w:sz w:val="26"/>
          <w:szCs w:val="26"/>
        </w:rPr>
        <w:t>.</w:t>
      </w:r>
      <w:r w:rsidR="00072B96" w:rsidRPr="00A27A68">
        <w:rPr>
          <w:b/>
          <w:bCs/>
          <w:color w:val="000000" w:themeColor="text1"/>
          <w:sz w:val="26"/>
          <w:szCs w:val="26"/>
        </w:rPr>
        <w:t xml:space="preserve"> </w:t>
      </w:r>
    </w:p>
    <w:p w14:paraId="653EC233" w14:textId="20634327" w:rsidR="0023593F" w:rsidRPr="00A27A68" w:rsidRDefault="0023593F" w:rsidP="0023593F">
      <w:pPr>
        <w:tabs>
          <w:tab w:val="left" w:pos="-317"/>
          <w:tab w:val="left" w:pos="700"/>
        </w:tabs>
        <w:spacing w:before="120" w:after="120"/>
        <w:jc w:val="both"/>
        <w:rPr>
          <w:sz w:val="26"/>
          <w:szCs w:val="26"/>
        </w:rPr>
      </w:pPr>
      <w:r w:rsidRPr="00A27A68">
        <w:rPr>
          <w:sz w:val="26"/>
          <w:szCs w:val="26"/>
          <w:lang w:val="nl-NL"/>
        </w:rPr>
        <w:tab/>
        <w:t xml:space="preserve">- Chủ tịch </w:t>
      </w:r>
      <w:r w:rsidRPr="00A27A68">
        <w:rPr>
          <w:sz w:val="26"/>
          <w:szCs w:val="26"/>
          <w:lang w:val="vi-VN"/>
        </w:rPr>
        <w:t>Hội đồng quản trị</w:t>
      </w:r>
      <w:r w:rsidRPr="00A27A68">
        <w:rPr>
          <w:sz w:val="26"/>
          <w:szCs w:val="26"/>
          <w:lang w:val="nl-NL"/>
        </w:rPr>
        <w:t xml:space="preserve"> hoặc người triệu tập họp </w:t>
      </w:r>
      <w:r w:rsidRPr="00A27A68">
        <w:rPr>
          <w:sz w:val="26"/>
          <w:szCs w:val="26"/>
          <w:lang w:val="vi-VN"/>
        </w:rPr>
        <w:t>Hội đồng quản trị</w:t>
      </w:r>
      <w:r w:rsidRPr="00A27A68">
        <w:rPr>
          <w:sz w:val="26"/>
          <w:szCs w:val="26"/>
          <w:lang w:val="nl-NL"/>
        </w:rPr>
        <w:t xml:space="preserve"> phải gửi thông báo mời họp đến các thành viên </w:t>
      </w:r>
      <w:r w:rsidRPr="00A27A68">
        <w:rPr>
          <w:sz w:val="26"/>
          <w:szCs w:val="26"/>
          <w:lang w:val="vi-VN"/>
        </w:rPr>
        <w:t>Hội đồng quản trị</w:t>
      </w:r>
      <w:r w:rsidRPr="00A27A68">
        <w:rPr>
          <w:sz w:val="26"/>
          <w:szCs w:val="26"/>
          <w:lang w:val="nl-NL"/>
        </w:rPr>
        <w:t xml:space="preserve"> chậm nhất là ba (03) ngày làm việc trước ngày họp. </w:t>
      </w:r>
      <w:proofErr w:type="spellStart"/>
      <w:r w:rsidRPr="00A27A68">
        <w:rPr>
          <w:sz w:val="26"/>
          <w:szCs w:val="26"/>
        </w:rPr>
        <w:t>Nếu</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r w:rsidRPr="00A27A68">
        <w:rPr>
          <w:sz w:val="26"/>
          <w:szCs w:val="26"/>
          <w:lang w:val="vi-VN"/>
        </w:rPr>
        <w:t>Hội đồng quản trị</w:t>
      </w:r>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thể</w:t>
      </w:r>
      <w:proofErr w:type="spellEnd"/>
      <w:r w:rsidRPr="00A27A68">
        <w:rPr>
          <w:sz w:val="26"/>
          <w:szCs w:val="26"/>
        </w:rPr>
        <w:t xml:space="preserve"> </w:t>
      </w:r>
      <w:proofErr w:type="spellStart"/>
      <w:r w:rsidRPr="00A27A68">
        <w:rPr>
          <w:sz w:val="26"/>
          <w:szCs w:val="26"/>
        </w:rPr>
        <w:t>dự</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việc</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tham</w:t>
      </w:r>
      <w:proofErr w:type="spellEnd"/>
      <w:r w:rsidRPr="00A27A68">
        <w:rPr>
          <w:sz w:val="26"/>
          <w:szCs w:val="26"/>
        </w:rPr>
        <w:t xml:space="preserve"> </w:t>
      </w:r>
      <w:proofErr w:type="spellStart"/>
      <w:r w:rsidRPr="00A27A68">
        <w:rPr>
          <w:sz w:val="26"/>
          <w:szCs w:val="26"/>
        </w:rPr>
        <w:t>dự</w:t>
      </w:r>
      <w:proofErr w:type="spellEnd"/>
      <w:r w:rsidRPr="00A27A68">
        <w:rPr>
          <w:sz w:val="26"/>
          <w:szCs w:val="26"/>
        </w:rPr>
        <w:t xml:space="preserve"> </w:t>
      </w:r>
      <w:proofErr w:type="spellStart"/>
      <w:r w:rsidRPr="00A27A68">
        <w:rPr>
          <w:sz w:val="26"/>
          <w:szCs w:val="26"/>
        </w:rPr>
        <w:t>cuộc</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xác</w:t>
      </w:r>
      <w:proofErr w:type="spellEnd"/>
      <w:r w:rsidRPr="00A27A68">
        <w:rPr>
          <w:sz w:val="26"/>
          <w:szCs w:val="26"/>
        </w:rPr>
        <w:t xml:space="preserve"> </w:t>
      </w:r>
      <w:proofErr w:type="spellStart"/>
      <w:r w:rsidRPr="00A27A68">
        <w:rPr>
          <w:sz w:val="26"/>
          <w:szCs w:val="26"/>
        </w:rPr>
        <w:t>nhận</w:t>
      </w:r>
      <w:proofErr w:type="spellEnd"/>
      <w:r w:rsidRPr="00A27A68">
        <w:rPr>
          <w:sz w:val="26"/>
          <w:szCs w:val="26"/>
        </w:rPr>
        <w:t xml:space="preserve"> </w:t>
      </w:r>
      <w:proofErr w:type="spellStart"/>
      <w:r w:rsidRPr="00A27A68">
        <w:rPr>
          <w:sz w:val="26"/>
          <w:szCs w:val="26"/>
        </w:rPr>
        <w:t>bằng</w:t>
      </w:r>
      <w:proofErr w:type="spellEnd"/>
      <w:r w:rsidRPr="00A27A68">
        <w:rPr>
          <w:sz w:val="26"/>
          <w:szCs w:val="26"/>
        </w:rPr>
        <w:t xml:space="preserve"> </w:t>
      </w:r>
      <w:proofErr w:type="spellStart"/>
      <w:r w:rsidRPr="00A27A68">
        <w:rPr>
          <w:sz w:val="26"/>
          <w:szCs w:val="26"/>
        </w:rPr>
        <w:t>văn</w:t>
      </w:r>
      <w:proofErr w:type="spellEnd"/>
      <w:r w:rsidRPr="00A27A68">
        <w:rPr>
          <w:sz w:val="26"/>
          <w:szCs w:val="26"/>
        </w:rPr>
        <w:t xml:space="preserve"> </w:t>
      </w:r>
      <w:proofErr w:type="spellStart"/>
      <w:r w:rsidRPr="00A27A68">
        <w:rPr>
          <w:sz w:val="26"/>
          <w:szCs w:val="26"/>
        </w:rPr>
        <w:t>bản</w:t>
      </w:r>
      <w:proofErr w:type="spellEnd"/>
      <w:r w:rsidRPr="00A27A68">
        <w:rPr>
          <w:sz w:val="26"/>
          <w:szCs w:val="26"/>
        </w:rPr>
        <w:t xml:space="preserve">. </w:t>
      </w:r>
      <w:proofErr w:type="spellStart"/>
      <w:r w:rsidRPr="00A27A68">
        <w:rPr>
          <w:sz w:val="26"/>
          <w:szCs w:val="26"/>
        </w:rPr>
        <w:t>Thông</w:t>
      </w:r>
      <w:proofErr w:type="spellEnd"/>
      <w:r w:rsidRPr="00A27A68">
        <w:rPr>
          <w:sz w:val="26"/>
          <w:szCs w:val="26"/>
        </w:rPr>
        <w:t xml:space="preserve"> </w:t>
      </w:r>
      <w:proofErr w:type="spellStart"/>
      <w:r w:rsidRPr="00A27A68">
        <w:rPr>
          <w:sz w:val="26"/>
          <w:szCs w:val="26"/>
        </w:rPr>
        <w:t>báo</w:t>
      </w:r>
      <w:proofErr w:type="spellEnd"/>
      <w:r w:rsidRPr="00A27A68">
        <w:rPr>
          <w:sz w:val="26"/>
          <w:szCs w:val="26"/>
        </w:rPr>
        <w:t xml:space="preserve"> </w:t>
      </w:r>
      <w:proofErr w:type="spellStart"/>
      <w:r w:rsidRPr="00A27A68">
        <w:rPr>
          <w:sz w:val="26"/>
          <w:szCs w:val="26"/>
        </w:rPr>
        <w:t>cuộc</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r w:rsidRPr="00A27A68">
        <w:rPr>
          <w:sz w:val="26"/>
          <w:szCs w:val="26"/>
          <w:lang w:val="vi-VN"/>
        </w:rPr>
        <w:t>Hội đồng quản trị</w:t>
      </w:r>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làm</w:t>
      </w:r>
      <w:proofErr w:type="spellEnd"/>
      <w:r w:rsidRPr="00A27A68">
        <w:rPr>
          <w:sz w:val="26"/>
          <w:szCs w:val="26"/>
        </w:rPr>
        <w:t xml:space="preserve"> </w:t>
      </w:r>
      <w:proofErr w:type="spellStart"/>
      <w:r w:rsidRPr="00A27A68">
        <w:rPr>
          <w:sz w:val="26"/>
          <w:szCs w:val="26"/>
        </w:rPr>
        <w:t>bằng</w:t>
      </w:r>
      <w:proofErr w:type="spellEnd"/>
      <w:r w:rsidRPr="00A27A68">
        <w:rPr>
          <w:sz w:val="26"/>
          <w:szCs w:val="26"/>
        </w:rPr>
        <w:t xml:space="preserve"> </w:t>
      </w:r>
      <w:proofErr w:type="spellStart"/>
      <w:r w:rsidRPr="00A27A68">
        <w:rPr>
          <w:sz w:val="26"/>
          <w:szCs w:val="26"/>
        </w:rPr>
        <w:t>văn</w:t>
      </w:r>
      <w:proofErr w:type="spellEnd"/>
      <w:r w:rsidRPr="00A27A68">
        <w:rPr>
          <w:sz w:val="26"/>
          <w:szCs w:val="26"/>
        </w:rPr>
        <w:t xml:space="preserve"> </w:t>
      </w:r>
      <w:proofErr w:type="spellStart"/>
      <w:r w:rsidRPr="00A27A68">
        <w:rPr>
          <w:sz w:val="26"/>
          <w:szCs w:val="26"/>
        </w:rPr>
        <w:t>bản</w:t>
      </w:r>
      <w:proofErr w:type="spellEnd"/>
      <w:r w:rsidRPr="00A27A68">
        <w:rPr>
          <w:sz w:val="26"/>
          <w:szCs w:val="26"/>
        </w:rPr>
        <w:t xml:space="preserve"> </w:t>
      </w:r>
      <w:proofErr w:type="spellStart"/>
      <w:r w:rsidRPr="00A27A68">
        <w:rPr>
          <w:sz w:val="26"/>
          <w:szCs w:val="26"/>
        </w:rPr>
        <w:t>bằng</w:t>
      </w:r>
      <w:proofErr w:type="spellEnd"/>
      <w:r w:rsidRPr="00A27A68">
        <w:rPr>
          <w:sz w:val="26"/>
          <w:szCs w:val="26"/>
        </w:rPr>
        <w:t xml:space="preserve"> </w:t>
      </w:r>
      <w:proofErr w:type="spellStart"/>
      <w:r w:rsidRPr="00A27A68">
        <w:rPr>
          <w:sz w:val="26"/>
          <w:szCs w:val="26"/>
        </w:rPr>
        <w:t>tiếng</w:t>
      </w:r>
      <w:proofErr w:type="spellEnd"/>
      <w:r w:rsidRPr="00A27A68">
        <w:rPr>
          <w:sz w:val="26"/>
          <w:szCs w:val="26"/>
        </w:rPr>
        <w:t xml:space="preserve"> </w:t>
      </w:r>
      <w:proofErr w:type="spellStart"/>
      <w:r w:rsidRPr="00A27A68">
        <w:rPr>
          <w:sz w:val="26"/>
          <w:szCs w:val="26"/>
        </w:rPr>
        <w:t>việt</w:t>
      </w:r>
      <w:proofErr w:type="spellEnd"/>
      <w:r w:rsidRPr="00A27A68">
        <w:rPr>
          <w:sz w:val="26"/>
          <w:szCs w:val="26"/>
        </w:rPr>
        <w:t xml:space="preserve">. </w:t>
      </w:r>
      <w:proofErr w:type="spellStart"/>
      <w:r w:rsidRPr="00A27A68">
        <w:rPr>
          <w:sz w:val="26"/>
          <w:szCs w:val="26"/>
        </w:rPr>
        <w:t>Thông</w:t>
      </w:r>
      <w:proofErr w:type="spellEnd"/>
      <w:r w:rsidRPr="00A27A68">
        <w:rPr>
          <w:sz w:val="26"/>
          <w:szCs w:val="26"/>
        </w:rPr>
        <w:t xml:space="preserve"> </w:t>
      </w:r>
      <w:proofErr w:type="spellStart"/>
      <w:r w:rsidRPr="00A27A68">
        <w:rPr>
          <w:sz w:val="26"/>
          <w:szCs w:val="26"/>
        </w:rPr>
        <w:t>báo</w:t>
      </w:r>
      <w:proofErr w:type="spellEnd"/>
      <w:r w:rsidRPr="00A27A68">
        <w:rPr>
          <w:sz w:val="26"/>
          <w:szCs w:val="26"/>
        </w:rPr>
        <w:t xml:space="preserve"> </w:t>
      </w:r>
      <w:proofErr w:type="spellStart"/>
      <w:r w:rsidRPr="00A27A68">
        <w:rPr>
          <w:sz w:val="26"/>
          <w:szCs w:val="26"/>
        </w:rPr>
        <w:t>về</w:t>
      </w:r>
      <w:proofErr w:type="spellEnd"/>
      <w:r w:rsidRPr="00A27A68">
        <w:rPr>
          <w:sz w:val="26"/>
          <w:szCs w:val="26"/>
        </w:rPr>
        <w:t xml:space="preserve"> </w:t>
      </w:r>
      <w:proofErr w:type="spellStart"/>
      <w:r w:rsidRPr="00A27A68">
        <w:rPr>
          <w:sz w:val="26"/>
          <w:szCs w:val="26"/>
        </w:rPr>
        <w:t>chương</w:t>
      </w:r>
      <w:proofErr w:type="spellEnd"/>
      <w:r w:rsidRPr="00A27A68">
        <w:rPr>
          <w:sz w:val="26"/>
          <w:szCs w:val="26"/>
        </w:rPr>
        <w:t xml:space="preserve"> </w:t>
      </w:r>
      <w:proofErr w:type="spellStart"/>
      <w:r w:rsidRPr="00A27A68">
        <w:rPr>
          <w:sz w:val="26"/>
          <w:szCs w:val="26"/>
        </w:rPr>
        <w:t>trình</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thời</w:t>
      </w:r>
      <w:proofErr w:type="spellEnd"/>
      <w:r w:rsidRPr="00A27A68">
        <w:rPr>
          <w:sz w:val="26"/>
          <w:szCs w:val="26"/>
        </w:rPr>
        <w:t xml:space="preserve"> </w:t>
      </w:r>
      <w:proofErr w:type="spellStart"/>
      <w:r w:rsidRPr="00A27A68">
        <w:rPr>
          <w:sz w:val="26"/>
          <w:szCs w:val="26"/>
        </w:rPr>
        <w:t>gian</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địa</w:t>
      </w:r>
      <w:proofErr w:type="spellEnd"/>
      <w:r w:rsidRPr="00A27A68">
        <w:rPr>
          <w:sz w:val="26"/>
          <w:szCs w:val="26"/>
        </w:rPr>
        <w:t xml:space="preserve"> </w:t>
      </w:r>
      <w:proofErr w:type="spellStart"/>
      <w:r w:rsidRPr="00A27A68">
        <w:rPr>
          <w:sz w:val="26"/>
          <w:szCs w:val="26"/>
        </w:rPr>
        <w:t>điểm</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gửi</w:t>
      </w:r>
      <w:proofErr w:type="spellEnd"/>
      <w:r w:rsidRPr="00A27A68">
        <w:rPr>
          <w:sz w:val="26"/>
          <w:szCs w:val="26"/>
        </w:rPr>
        <w:t xml:space="preserve"> </w:t>
      </w:r>
      <w:proofErr w:type="spellStart"/>
      <w:r w:rsidRPr="00A27A68">
        <w:rPr>
          <w:sz w:val="26"/>
          <w:szCs w:val="26"/>
        </w:rPr>
        <w:t>kèm</w:t>
      </w:r>
      <w:proofErr w:type="spellEnd"/>
      <w:r w:rsidRPr="00A27A68">
        <w:rPr>
          <w:sz w:val="26"/>
          <w:szCs w:val="26"/>
        </w:rPr>
        <w:t xml:space="preserve"> </w:t>
      </w:r>
      <w:proofErr w:type="spellStart"/>
      <w:r w:rsidRPr="00A27A68">
        <w:rPr>
          <w:sz w:val="26"/>
          <w:szCs w:val="26"/>
        </w:rPr>
        <w:t>theo</w:t>
      </w:r>
      <w:proofErr w:type="spellEnd"/>
      <w:r w:rsidRPr="00A27A68">
        <w:rPr>
          <w:sz w:val="26"/>
          <w:szCs w:val="26"/>
        </w:rPr>
        <w:t xml:space="preserve"> </w:t>
      </w:r>
      <w:proofErr w:type="spellStart"/>
      <w:r w:rsidRPr="00A27A68">
        <w:rPr>
          <w:sz w:val="26"/>
          <w:szCs w:val="26"/>
        </w:rPr>
        <w:t>những</w:t>
      </w:r>
      <w:proofErr w:type="spellEnd"/>
      <w:r w:rsidRPr="00A27A68">
        <w:rPr>
          <w:sz w:val="26"/>
          <w:szCs w:val="26"/>
        </w:rPr>
        <w:t xml:space="preserve"> </w:t>
      </w:r>
      <w:proofErr w:type="spellStart"/>
      <w:r w:rsidRPr="00A27A68">
        <w:rPr>
          <w:sz w:val="26"/>
          <w:szCs w:val="26"/>
        </w:rPr>
        <w:t>tài</w:t>
      </w:r>
      <w:proofErr w:type="spellEnd"/>
      <w:r w:rsidRPr="00A27A68">
        <w:rPr>
          <w:sz w:val="26"/>
          <w:szCs w:val="26"/>
        </w:rPr>
        <w:t xml:space="preserve"> </w:t>
      </w:r>
      <w:proofErr w:type="spellStart"/>
      <w:r w:rsidRPr="00A27A68">
        <w:rPr>
          <w:sz w:val="26"/>
          <w:szCs w:val="26"/>
        </w:rPr>
        <w:t>liệu</w:t>
      </w:r>
      <w:proofErr w:type="spellEnd"/>
      <w:r w:rsidRPr="00A27A68">
        <w:rPr>
          <w:sz w:val="26"/>
          <w:szCs w:val="26"/>
        </w:rPr>
        <w:t xml:space="preserve"> </w:t>
      </w:r>
      <w:proofErr w:type="spellStart"/>
      <w:r w:rsidRPr="00A27A68">
        <w:rPr>
          <w:sz w:val="26"/>
          <w:szCs w:val="26"/>
        </w:rPr>
        <w:t>cần</w:t>
      </w:r>
      <w:proofErr w:type="spellEnd"/>
      <w:r w:rsidRPr="00A27A68">
        <w:rPr>
          <w:sz w:val="26"/>
          <w:szCs w:val="26"/>
        </w:rPr>
        <w:t xml:space="preserve"> </w:t>
      </w:r>
      <w:proofErr w:type="spellStart"/>
      <w:r w:rsidRPr="00A27A68">
        <w:rPr>
          <w:sz w:val="26"/>
          <w:szCs w:val="26"/>
        </w:rPr>
        <w:t>thiết</w:t>
      </w:r>
      <w:proofErr w:type="spellEnd"/>
      <w:r w:rsidRPr="00A27A68">
        <w:rPr>
          <w:sz w:val="26"/>
          <w:szCs w:val="26"/>
        </w:rPr>
        <w:t xml:space="preserve"> </w:t>
      </w:r>
      <w:proofErr w:type="spellStart"/>
      <w:r w:rsidRPr="00A27A68">
        <w:rPr>
          <w:sz w:val="26"/>
          <w:szCs w:val="26"/>
        </w:rPr>
        <w:t>về</w:t>
      </w:r>
      <w:proofErr w:type="spellEnd"/>
      <w:r w:rsidRPr="00A27A68">
        <w:rPr>
          <w:sz w:val="26"/>
          <w:szCs w:val="26"/>
        </w:rPr>
        <w:t xml:space="preserve"> </w:t>
      </w:r>
      <w:proofErr w:type="spellStart"/>
      <w:r w:rsidRPr="00A27A68">
        <w:rPr>
          <w:sz w:val="26"/>
          <w:szCs w:val="26"/>
        </w:rPr>
        <w:t>những</w:t>
      </w:r>
      <w:proofErr w:type="spellEnd"/>
      <w:r w:rsidRPr="00A27A68">
        <w:rPr>
          <w:sz w:val="26"/>
          <w:szCs w:val="26"/>
        </w:rPr>
        <w:t xml:space="preserve"> </w:t>
      </w:r>
      <w:proofErr w:type="spellStart"/>
      <w:r w:rsidRPr="00A27A68">
        <w:rPr>
          <w:sz w:val="26"/>
          <w:szCs w:val="26"/>
        </w:rPr>
        <w:t>vấn</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sẽ</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bàn</w:t>
      </w:r>
      <w:proofErr w:type="spellEnd"/>
      <w:r w:rsidRPr="00A27A68">
        <w:rPr>
          <w:sz w:val="26"/>
          <w:szCs w:val="26"/>
        </w:rPr>
        <w:t xml:space="preserve"> </w:t>
      </w:r>
      <w:proofErr w:type="spellStart"/>
      <w:r w:rsidRPr="00A27A68">
        <w:rPr>
          <w:sz w:val="26"/>
          <w:szCs w:val="26"/>
        </w:rPr>
        <w:t>bạc</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biểu</w:t>
      </w:r>
      <w:proofErr w:type="spellEnd"/>
      <w:r w:rsidRPr="00A27A68">
        <w:rPr>
          <w:sz w:val="26"/>
          <w:szCs w:val="26"/>
        </w:rPr>
        <w:t xml:space="preserve"> </w:t>
      </w:r>
      <w:proofErr w:type="spellStart"/>
      <w:r w:rsidRPr="00A27A68">
        <w:rPr>
          <w:sz w:val="26"/>
          <w:szCs w:val="26"/>
        </w:rPr>
        <w:t>quyết</w:t>
      </w:r>
      <w:proofErr w:type="spellEnd"/>
      <w:r w:rsidRPr="00A27A68">
        <w:rPr>
          <w:sz w:val="26"/>
          <w:szCs w:val="26"/>
        </w:rPr>
        <w:t xml:space="preserve"> </w:t>
      </w:r>
      <w:proofErr w:type="spellStart"/>
      <w:r w:rsidRPr="00A27A68">
        <w:rPr>
          <w:sz w:val="26"/>
          <w:szCs w:val="26"/>
        </w:rPr>
        <w:t>tại</w:t>
      </w:r>
      <w:proofErr w:type="spellEnd"/>
      <w:r w:rsidRPr="00A27A68">
        <w:rPr>
          <w:sz w:val="26"/>
          <w:szCs w:val="26"/>
        </w:rPr>
        <w:t xml:space="preserve"> </w:t>
      </w:r>
      <w:proofErr w:type="spellStart"/>
      <w:r w:rsidRPr="00A27A68">
        <w:rPr>
          <w:sz w:val="26"/>
          <w:szCs w:val="26"/>
        </w:rPr>
        <w:t>cuộc</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r w:rsidRPr="00A27A68">
        <w:rPr>
          <w:sz w:val="26"/>
          <w:szCs w:val="26"/>
          <w:lang w:val="vi-VN"/>
        </w:rPr>
        <w:t>Hội đồng quản trị</w:t>
      </w:r>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các</w:t>
      </w:r>
      <w:proofErr w:type="spellEnd"/>
      <w:r w:rsidRPr="00A27A68">
        <w:rPr>
          <w:sz w:val="26"/>
          <w:szCs w:val="26"/>
        </w:rPr>
        <w:t xml:space="preserve"> </w:t>
      </w:r>
      <w:proofErr w:type="spellStart"/>
      <w:r w:rsidRPr="00A27A68">
        <w:rPr>
          <w:sz w:val="26"/>
          <w:szCs w:val="26"/>
        </w:rPr>
        <w:t>phiếu</w:t>
      </w:r>
      <w:proofErr w:type="spellEnd"/>
      <w:r w:rsidRPr="00A27A68">
        <w:rPr>
          <w:sz w:val="26"/>
          <w:szCs w:val="26"/>
        </w:rPr>
        <w:t xml:space="preserve"> </w:t>
      </w:r>
      <w:proofErr w:type="spellStart"/>
      <w:r w:rsidRPr="00A27A68">
        <w:rPr>
          <w:sz w:val="26"/>
          <w:szCs w:val="26"/>
        </w:rPr>
        <w:t>biểu</w:t>
      </w:r>
      <w:proofErr w:type="spellEnd"/>
      <w:r w:rsidRPr="00A27A68">
        <w:rPr>
          <w:sz w:val="26"/>
          <w:szCs w:val="26"/>
        </w:rPr>
        <w:t xml:space="preserve"> </w:t>
      </w:r>
      <w:proofErr w:type="spellStart"/>
      <w:r w:rsidRPr="00A27A68">
        <w:rPr>
          <w:sz w:val="26"/>
          <w:szCs w:val="26"/>
        </w:rPr>
        <w:t>quyết</w:t>
      </w:r>
      <w:proofErr w:type="spellEnd"/>
      <w:r w:rsidRPr="00A27A68">
        <w:rPr>
          <w:sz w:val="26"/>
          <w:szCs w:val="26"/>
        </w:rPr>
        <w:t xml:space="preserve"> </w:t>
      </w:r>
      <w:proofErr w:type="spellStart"/>
      <w:r w:rsidRPr="00A27A68">
        <w:rPr>
          <w:sz w:val="26"/>
          <w:szCs w:val="26"/>
        </w:rPr>
        <w:t>cho</w:t>
      </w:r>
      <w:proofErr w:type="spellEnd"/>
      <w:r w:rsidRPr="00A27A68">
        <w:rPr>
          <w:sz w:val="26"/>
          <w:szCs w:val="26"/>
        </w:rPr>
        <w:t xml:space="preserve"> </w:t>
      </w:r>
      <w:proofErr w:type="spellStart"/>
      <w:r w:rsidRPr="00A27A68">
        <w:rPr>
          <w:sz w:val="26"/>
          <w:szCs w:val="26"/>
        </w:rPr>
        <w:t>những</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r w:rsidRPr="00A27A68">
        <w:rPr>
          <w:sz w:val="26"/>
          <w:szCs w:val="26"/>
          <w:lang w:val="vi-VN"/>
        </w:rPr>
        <w:t>Hội đồng quản trị</w:t>
      </w:r>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thể</w:t>
      </w:r>
      <w:proofErr w:type="spellEnd"/>
      <w:r w:rsidRPr="00A27A68">
        <w:rPr>
          <w:sz w:val="26"/>
          <w:szCs w:val="26"/>
        </w:rPr>
        <w:t xml:space="preserve"> </w:t>
      </w:r>
      <w:proofErr w:type="spellStart"/>
      <w:r w:rsidRPr="00A27A68">
        <w:rPr>
          <w:sz w:val="26"/>
          <w:szCs w:val="26"/>
        </w:rPr>
        <w:t>dự</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w:t>
      </w:r>
    </w:p>
    <w:p w14:paraId="33AD028F" w14:textId="77777777" w:rsidR="0023593F" w:rsidRPr="00A27A68" w:rsidRDefault="0023593F" w:rsidP="0023593F">
      <w:pPr>
        <w:pStyle w:val="B1"/>
        <w:spacing w:after="120"/>
        <w:ind w:firstLine="709"/>
        <w:rPr>
          <w:color w:val="auto"/>
          <w:sz w:val="26"/>
          <w:szCs w:val="26"/>
        </w:rPr>
      </w:pPr>
      <w:r w:rsidRPr="00A27A68">
        <w:rPr>
          <w:color w:val="auto"/>
          <w:sz w:val="26"/>
          <w:szCs w:val="26"/>
        </w:rPr>
        <w:lastRenderedPageBreak/>
        <w:t xml:space="preserve">- </w:t>
      </w:r>
      <w:proofErr w:type="spellStart"/>
      <w:r w:rsidRPr="00A27A68">
        <w:rPr>
          <w:color w:val="auto"/>
          <w:sz w:val="26"/>
          <w:szCs w:val="26"/>
        </w:rPr>
        <w:t>Địa</w:t>
      </w:r>
      <w:proofErr w:type="spellEnd"/>
      <w:r w:rsidRPr="00A27A68">
        <w:rPr>
          <w:color w:val="auto"/>
          <w:sz w:val="26"/>
          <w:szCs w:val="26"/>
        </w:rPr>
        <w:t xml:space="preserve"> </w:t>
      </w:r>
      <w:proofErr w:type="spellStart"/>
      <w:r w:rsidRPr="00A27A68">
        <w:rPr>
          <w:color w:val="auto"/>
          <w:sz w:val="26"/>
          <w:szCs w:val="26"/>
        </w:rPr>
        <w:t>điểm</w:t>
      </w:r>
      <w:proofErr w:type="spellEnd"/>
      <w:r w:rsidRPr="00A27A68">
        <w:rPr>
          <w:color w:val="auto"/>
          <w:sz w:val="26"/>
          <w:szCs w:val="26"/>
        </w:rPr>
        <w:t xml:space="preserve"> </w:t>
      </w:r>
      <w:proofErr w:type="spellStart"/>
      <w:r w:rsidRPr="00A27A68">
        <w:rPr>
          <w:color w:val="auto"/>
          <w:sz w:val="26"/>
          <w:szCs w:val="26"/>
        </w:rPr>
        <w:t>họp</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cuộc</w:t>
      </w:r>
      <w:proofErr w:type="spellEnd"/>
      <w:r w:rsidRPr="00A27A68">
        <w:rPr>
          <w:color w:val="auto"/>
          <w:sz w:val="26"/>
          <w:szCs w:val="26"/>
        </w:rPr>
        <w:t xml:space="preserve"> </w:t>
      </w:r>
      <w:proofErr w:type="spellStart"/>
      <w:r w:rsidRPr="00A27A68">
        <w:rPr>
          <w:color w:val="auto"/>
          <w:sz w:val="26"/>
          <w:szCs w:val="26"/>
        </w:rPr>
        <w:t>họp</w:t>
      </w:r>
      <w:proofErr w:type="spellEnd"/>
      <w:r w:rsidRPr="00A27A68">
        <w:rPr>
          <w:color w:val="auto"/>
          <w:sz w:val="26"/>
          <w:szCs w:val="26"/>
        </w:rPr>
        <w:t xml:space="preserve"> </w:t>
      </w:r>
      <w:r w:rsidRPr="00A27A68">
        <w:rPr>
          <w:sz w:val="26"/>
          <w:szCs w:val="26"/>
          <w:lang w:val="vi-VN"/>
        </w:rPr>
        <w:t>Hội đồng quản trị</w:t>
      </w:r>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tiến</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ở </w:t>
      </w:r>
      <w:proofErr w:type="spellStart"/>
      <w:r w:rsidRPr="00A27A68">
        <w:rPr>
          <w:color w:val="auto"/>
          <w:sz w:val="26"/>
          <w:szCs w:val="26"/>
        </w:rPr>
        <w:t>địa</w:t>
      </w:r>
      <w:proofErr w:type="spellEnd"/>
      <w:r w:rsidRPr="00A27A68">
        <w:rPr>
          <w:color w:val="auto"/>
          <w:sz w:val="26"/>
          <w:szCs w:val="26"/>
        </w:rPr>
        <w:t xml:space="preserve"> </w:t>
      </w:r>
      <w:proofErr w:type="spellStart"/>
      <w:r w:rsidRPr="00A27A68">
        <w:rPr>
          <w:color w:val="auto"/>
          <w:sz w:val="26"/>
          <w:szCs w:val="26"/>
        </w:rPr>
        <w:t>chỉ</w:t>
      </w:r>
      <w:proofErr w:type="spellEnd"/>
      <w:r w:rsidRPr="00A27A68">
        <w:rPr>
          <w:color w:val="auto"/>
          <w:sz w:val="26"/>
          <w:szCs w:val="26"/>
        </w:rPr>
        <w:t xml:space="preserve"> </w:t>
      </w:r>
      <w:proofErr w:type="spellStart"/>
      <w:r w:rsidRPr="00A27A68">
        <w:rPr>
          <w:color w:val="auto"/>
          <w:sz w:val="26"/>
          <w:szCs w:val="26"/>
        </w:rPr>
        <w:t>đã</w:t>
      </w:r>
      <w:proofErr w:type="spellEnd"/>
      <w:r w:rsidRPr="00A27A68">
        <w:rPr>
          <w:color w:val="auto"/>
          <w:sz w:val="26"/>
          <w:szCs w:val="26"/>
        </w:rPr>
        <w:t xml:space="preserve"> </w:t>
      </w:r>
      <w:proofErr w:type="spellStart"/>
      <w:r w:rsidRPr="00A27A68">
        <w:rPr>
          <w:color w:val="auto"/>
          <w:sz w:val="26"/>
          <w:szCs w:val="26"/>
        </w:rPr>
        <w:t>đăng</w:t>
      </w:r>
      <w:proofErr w:type="spellEnd"/>
      <w:r w:rsidRPr="00A27A68">
        <w:rPr>
          <w:color w:val="auto"/>
          <w:sz w:val="26"/>
          <w:szCs w:val="26"/>
        </w:rPr>
        <w:t xml:space="preserve"> </w:t>
      </w:r>
      <w:proofErr w:type="spellStart"/>
      <w:r w:rsidRPr="00A27A68">
        <w:rPr>
          <w:color w:val="auto"/>
          <w:sz w:val="26"/>
          <w:szCs w:val="26"/>
        </w:rPr>
        <w:t>ký</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hoặc</w:t>
      </w:r>
      <w:proofErr w:type="spellEnd"/>
      <w:r w:rsidRPr="00A27A68">
        <w:rPr>
          <w:color w:val="auto"/>
          <w:sz w:val="26"/>
          <w:szCs w:val="26"/>
        </w:rPr>
        <w:t xml:space="preserve"> </w:t>
      </w:r>
      <w:proofErr w:type="spellStart"/>
      <w:r w:rsidRPr="00A27A68">
        <w:rPr>
          <w:color w:val="auto"/>
          <w:sz w:val="26"/>
          <w:szCs w:val="26"/>
        </w:rPr>
        <w:t>những</w:t>
      </w:r>
      <w:proofErr w:type="spellEnd"/>
      <w:r w:rsidRPr="00A27A68">
        <w:rPr>
          <w:color w:val="auto"/>
          <w:sz w:val="26"/>
          <w:szCs w:val="26"/>
        </w:rPr>
        <w:t xml:space="preserve"> </w:t>
      </w:r>
      <w:proofErr w:type="spellStart"/>
      <w:r w:rsidRPr="00A27A68">
        <w:rPr>
          <w:color w:val="auto"/>
          <w:sz w:val="26"/>
          <w:szCs w:val="26"/>
        </w:rPr>
        <w:t>địa</w:t>
      </w:r>
      <w:proofErr w:type="spellEnd"/>
      <w:r w:rsidRPr="00A27A68">
        <w:rPr>
          <w:color w:val="auto"/>
          <w:sz w:val="26"/>
          <w:szCs w:val="26"/>
        </w:rPr>
        <w:t xml:space="preserve"> </w:t>
      </w:r>
      <w:proofErr w:type="spellStart"/>
      <w:r w:rsidRPr="00A27A68">
        <w:rPr>
          <w:color w:val="auto"/>
          <w:sz w:val="26"/>
          <w:szCs w:val="26"/>
        </w:rPr>
        <w:t>chỉ</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tại</w:t>
      </w:r>
      <w:proofErr w:type="spellEnd"/>
      <w:r w:rsidRPr="00A27A68">
        <w:rPr>
          <w:color w:val="auto"/>
          <w:sz w:val="26"/>
          <w:szCs w:val="26"/>
        </w:rPr>
        <w:t xml:space="preserve"> </w:t>
      </w:r>
      <w:proofErr w:type="spellStart"/>
      <w:r w:rsidRPr="00A27A68">
        <w:rPr>
          <w:color w:val="auto"/>
          <w:sz w:val="26"/>
          <w:szCs w:val="26"/>
        </w:rPr>
        <w:t>Việt</w:t>
      </w:r>
      <w:proofErr w:type="spellEnd"/>
      <w:r w:rsidRPr="00A27A68">
        <w:rPr>
          <w:color w:val="auto"/>
          <w:sz w:val="26"/>
          <w:szCs w:val="26"/>
        </w:rPr>
        <w:t xml:space="preserve"> Nam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Chủ</w:t>
      </w:r>
      <w:proofErr w:type="spellEnd"/>
      <w:r w:rsidRPr="00A27A68">
        <w:rPr>
          <w:color w:val="auto"/>
          <w:sz w:val="26"/>
          <w:szCs w:val="26"/>
        </w:rPr>
        <w:t xml:space="preserve"> </w:t>
      </w:r>
      <w:proofErr w:type="spellStart"/>
      <w:r w:rsidRPr="00A27A68">
        <w:rPr>
          <w:color w:val="auto"/>
          <w:sz w:val="26"/>
          <w:szCs w:val="26"/>
        </w:rPr>
        <w:t>tịch</w:t>
      </w:r>
      <w:proofErr w:type="spellEnd"/>
      <w:r w:rsidRPr="00A27A68">
        <w:rPr>
          <w:color w:val="auto"/>
          <w:sz w:val="26"/>
          <w:szCs w:val="26"/>
        </w:rPr>
        <w:t xml:space="preserve"> </w:t>
      </w:r>
      <w:r w:rsidRPr="00A27A68">
        <w:rPr>
          <w:sz w:val="26"/>
          <w:szCs w:val="26"/>
          <w:lang w:val="vi-VN"/>
        </w:rPr>
        <w:t>Hội đồng quản trị</w:t>
      </w:r>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sự</w:t>
      </w:r>
      <w:proofErr w:type="spellEnd"/>
      <w:r w:rsidRPr="00A27A68">
        <w:rPr>
          <w:color w:val="auto"/>
          <w:sz w:val="26"/>
          <w:szCs w:val="26"/>
        </w:rPr>
        <w:t xml:space="preserve"> </w:t>
      </w:r>
      <w:proofErr w:type="spellStart"/>
      <w:r w:rsidRPr="00A27A68">
        <w:rPr>
          <w:color w:val="auto"/>
          <w:sz w:val="26"/>
          <w:szCs w:val="26"/>
        </w:rPr>
        <w:t>nhất</w:t>
      </w:r>
      <w:proofErr w:type="spellEnd"/>
      <w:r w:rsidRPr="00A27A68">
        <w:rPr>
          <w:color w:val="auto"/>
          <w:sz w:val="26"/>
          <w:szCs w:val="26"/>
        </w:rPr>
        <w:t xml:space="preserve"> </w:t>
      </w:r>
      <w:proofErr w:type="spellStart"/>
      <w:r w:rsidRPr="00A27A68">
        <w:rPr>
          <w:color w:val="auto"/>
          <w:sz w:val="26"/>
          <w:szCs w:val="26"/>
        </w:rPr>
        <w:t>trí</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r w:rsidRPr="00A27A68">
        <w:rPr>
          <w:sz w:val="26"/>
          <w:szCs w:val="26"/>
          <w:lang w:val="vi-VN"/>
        </w:rPr>
        <w:t>Hội đồng quản trị</w:t>
      </w:r>
      <w:r w:rsidRPr="00A27A68">
        <w:rPr>
          <w:color w:val="auto"/>
          <w:sz w:val="26"/>
          <w:szCs w:val="26"/>
        </w:rPr>
        <w:t>;</w:t>
      </w:r>
    </w:p>
    <w:p w14:paraId="0BEFF5F7" w14:textId="6F0604B9" w:rsidR="00863EA7" w:rsidRPr="00141B66" w:rsidRDefault="00142CF9" w:rsidP="00990465">
      <w:pPr>
        <w:spacing w:before="120" w:after="280" w:afterAutospacing="1"/>
        <w:jc w:val="both"/>
        <w:rPr>
          <w:b/>
          <w:bCs/>
          <w:color w:val="000000" w:themeColor="text1"/>
          <w:sz w:val="26"/>
          <w:szCs w:val="26"/>
        </w:rPr>
      </w:pPr>
      <w:r w:rsidRPr="00A27A68">
        <w:rPr>
          <w:b/>
          <w:bCs/>
          <w:color w:val="000000" w:themeColor="text1"/>
          <w:sz w:val="26"/>
          <w:szCs w:val="26"/>
        </w:rPr>
        <w:t>4.4.</w:t>
      </w:r>
      <w:r w:rsidR="00863EA7" w:rsidRPr="00A27A68">
        <w:rPr>
          <w:b/>
          <w:bCs/>
          <w:color w:val="000000" w:themeColor="text1"/>
          <w:sz w:val="26"/>
          <w:szCs w:val="26"/>
          <w:lang w:val="vi-VN"/>
        </w:rPr>
        <w:t xml:space="preserve"> Quyền dự họp Hội đồng quản trị của thành viên Ban kiểm soát</w:t>
      </w:r>
      <w:r w:rsidR="00141B66">
        <w:rPr>
          <w:b/>
          <w:bCs/>
          <w:color w:val="000000" w:themeColor="text1"/>
          <w:sz w:val="26"/>
          <w:szCs w:val="26"/>
        </w:rPr>
        <w:t>.</w:t>
      </w:r>
    </w:p>
    <w:p w14:paraId="78BE78E7" w14:textId="77777777" w:rsidR="0023593F" w:rsidRPr="00A27A68" w:rsidRDefault="0023593F" w:rsidP="0023593F">
      <w:pPr>
        <w:pStyle w:val="B1"/>
        <w:spacing w:after="120"/>
        <w:ind w:firstLine="709"/>
        <w:rPr>
          <w:color w:val="auto"/>
          <w:sz w:val="26"/>
          <w:szCs w:val="26"/>
        </w:rPr>
      </w:pPr>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quyền</w:t>
      </w:r>
      <w:proofErr w:type="spellEnd"/>
      <w:r w:rsidRPr="00A27A68">
        <w:rPr>
          <w:color w:val="auto"/>
          <w:sz w:val="26"/>
          <w:szCs w:val="26"/>
        </w:rPr>
        <w:t xml:space="preserve"> </w:t>
      </w:r>
      <w:proofErr w:type="spellStart"/>
      <w:r w:rsidRPr="00A27A68">
        <w:rPr>
          <w:color w:val="auto"/>
          <w:sz w:val="26"/>
          <w:szCs w:val="26"/>
        </w:rPr>
        <w:t>thảo</w:t>
      </w:r>
      <w:proofErr w:type="spellEnd"/>
      <w:r w:rsidRPr="00A27A68">
        <w:rPr>
          <w:color w:val="auto"/>
          <w:sz w:val="26"/>
          <w:szCs w:val="26"/>
        </w:rPr>
        <w:t xml:space="preserve"> </w:t>
      </w:r>
      <w:proofErr w:type="spellStart"/>
      <w:r w:rsidRPr="00A27A68">
        <w:rPr>
          <w:color w:val="auto"/>
          <w:sz w:val="26"/>
          <w:szCs w:val="26"/>
        </w:rPr>
        <w:t>luận</w:t>
      </w:r>
      <w:proofErr w:type="spellEnd"/>
      <w:r w:rsidRPr="00A27A68">
        <w:rPr>
          <w:color w:val="auto"/>
          <w:sz w:val="26"/>
          <w:szCs w:val="26"/>
        </w:rPr>
        <w:t xml:space="preserve"> </w:t>
      </w:r>
      <w:proofErr w:type="spellStart"/>
      <w:r w:rsidRPr="00A27A68">
        <w:rPr>
          <w:color w:val="auto"/>
          <w:sz w:val="26"/>
          <w:szCs w:val="26"/>
        </w:rPr>
        <w:t>nhưng</w:t>
      </w:r>
      <w:proofErr w:type="spellEnd"/>
      <w:r w:rsidRPr="00A27A68">
        <w:rPr>
          <w:color w:val="auto"/>
          <w:sz w:val="26"/>
          <w:szCs w:val="26"/>
        </w:rPr>
        <w:t xml:space="preserve"> </w:t>
      </w: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biểu</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w:t>
      </w:r>
    </w:p>
    <w:p w14:paraId="3E31348C" w14:textId="77777777" w:rsidR="0023593F" w:rsidRPr="00A27A68" w:rsidRDefault="0023593F" w:rsidP="0023593F">
      <w:pPr>
        <w:pStyle w:val="B1"/>
        <w:spacing w:after="120"/>
        <w:ind w:firstLine="709"/>
        <w:rPr>
          <w:color w:val="auto"/>
          <w:sz w:val="26"/>
          <w:szCs w:val="26"/>
        </w:rPr>
      </w:pPr>
      <w:r w:rsidRPr="00A27A68">
        <w:rPr>
          <w:color w:val="auto"/>
          <w:sz w:val="26"/>
          <w:szCs w:val="26"/>
        </w:rPr>
        <w:t xml:space="preserve">- </w:t>
      </w:r>
      <w:proofErr w:type="spellStart"/>
      <w:r w:rsidRPr="00A27A68">
        <w:rPr>
          <w:color w:val="auto"/>
          <w:sz w:val="26"/>
          <w:szCs w:val="26"/>
        </w:rPr>
        <w:t>Tùy</w:t>
      </w:r>
      <w:proofErr w:type="spellEnd"/>
      <w:r w:rsidRPr="00A27A68">
        <w:rPr>
          <w:color w:val="auto"/>
          <w:sz w:val="26"/>
          <w:szCs w:val="26"/>
        </w:rPr>
        <w:t xml:space="preserve"> </w:t>
      </w:r>
      <w:proofErr w:type="spellStart"/>
      <w:r w:rsidRPr="00A27A68">
        <w:rPr>
          <w:color w:val="auto"/>
          <w:sz w:val="26"/>
          <w:szCs w:val="26"/>
        </w:rPr>
        <w:t>vào</w:t>
      </w:r>
      <w:proofErr w:type="spellEnd"/>
      <w:r w:rsidRPr="00A27A68">
        <w:rPr>
          <w:color w:val="auto"/>
          <w:sz w:val="26"/>
          <w:szCs w:val="26"/>
        </w:rPr>
        <w:t xml:space="preserve"> </w:t>
      </w:r>
      <w:proofErr w:type="spellStart"/>
      <w:r w:rsidRPr="00A27A68">
        <w:rPr>
          <w:color w:val="auto"/>
          <w:sz w:val="26"/>
          <w:szCs w:val="26"/>
        </w:rPr>
        <w:t>tình</w:t>
      </w:r>
      <w:proofErr w:type="spellEnd"/>
      <w:r w:rsidRPr="00A27A68">
        <w:rPr>
          <w:color w:val="auto"/>
          <w:sz w:val="26"/>
          <w:szCs w:val="26"/>
        </w:rPr>
        <w:t xml:space="preserve"> </w:t>
      </w:r>
      <w:proofErr w:type="spellStart"/>
      <w:r w:rsidRPr="00A27A68">
        <w:rPr>
          <w:color w:val="auto"/>
          <w:sz w:val="26"/>
          <w:szCs w:val="26"/>
        </w:rPr>
        <w:t>hình</w:t>
      </w:r>
      <w:proofErr w:type="spellEnd"/>
      <w:r w:rsidRPr="00A27A68">
        <w:rPr>
          <w:color w:val="auto"/>
          <w:sz w:val="26"/>
          <w:szCs w:val="26"/>
        </w:rPr>
        <w:t xml:space="preserve"> </w:t>
      </w:r>
      <w:proofErr w:type="spellStart"/>
      <w:r w:rsidRPr="00A27A68">
        <w:rPr>
          <w:color w:val="auto"/>
          <w:sz w:val="26"/>
          <w:szCs w:val="26"/>
        </w:rPr>
        <w:t>thực</w:t>
      </w:r>
      <w:proofErr w:type="spellEnd"/>
      <w:r w:rsidRPr="00A27A68">
        <w:rPr>
          <w:color w:val="auto"/>
          <w:sz w:val="26"/>
          <w:szCs w:val="26"/>
        </w:rPr>
        <w:t xml:space="preserve"> </w:t>
      </w:r>
      <w:proofErr w:type="spellStart"/>
      <w:r w:rsidRPr="00A27A68">
        <w:rPr>
          <w:color w:val="auto"/>
          <w:sz w:val="26"/>
          <w:szCs w:val="26"/>
        </w:rPr>
        <w:t>tế</w:t>
      </w:r>
      <w:proofErr w:type="spellEnd"/>
      <w:r w:rsidRPr="00A27A68">
        <w:rPr>
          <w:color w:val="auto"/>
          <w:sz w:val="26"/>
          <w:szCs w:val="26"/>
        </w:rPr>
        <w:t xml:space="preserve">, </w:t>
      </w:r>
      <w:proofErr w:type="spellStart"/>
      <w:r w:rsidRPr="00A27A68">
        <w:rPr>
          <w:color w:val="auto"/>
          <w:sz w:val="26"/>
          <w:szCs w:val="26"/>
        </w:rPr>
        <w:t>cuộc</w:t>
      </w:r>
      <w:proofErr w:type="spellEnd"/>
      <w:r w:rsidRPr="00A27A68">
        <w:rPr>
          <w:color w:val="auto"/>
          <w:sz w:val="26"/>
          <w:szCs w:val="26"/>
        </w:rPr>
        <w:t xml:space="preserve"> </w:t>
      </w:r>
      <w:proofErr w:type="spellStart"/>
      <w:r w:rsidRPr="00A27A68">
        <w:rPr>
          <w:color w:val="auto"/>
          <w:sz w:val="26"/>
          <w:szCs w:val="26"/>
        </w:rPr>
        <w:t>họp</w:t>
      </w:r>
      <w:proofErr w:type="spellEnd"/>
      <w:r w:rsidRPr="00A27A68">
        <w:rPr>
          <w:color w:val="auto"/>
          <w:sz w:val="26"/>
          <w:szCs w:val="26"/>
        </w:rPr>
        <w:t xml:space="preserve"> </w:t>
      </w:r>
      <w:r w:rsidRPr="00A27A68">
        <w:rPr>
          <w:sz w:val="26"/>
          <w:szCs w:val="26"/>
          <w:lang w:val="vi-VN"/>
        </w:rPr>
        <w:t>Hội đồng quản trị</w:t>
      </w:r>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thể</w:t>
      </w:r>
      <w:proofErr w:type="spellEnd"/>
      <w:r w:rsidRPr="00A27A68">
        <w:rPr>
          <w:color w:val="auto"/>
          <w:sz w:val="26"/>
          <w:szCs w:val="26"/>
        </w:rPr>
        <w:t xml:space="preserve"> </w:t>
      </w:r>
      <w:proofErr w:type="spellStart"/>
      <w:r w:rsidRPr="00A27A68">
        <w:rPr>
          <w:color w:val="auto"/>
          <w:sz w:val="26"/>
          <w:szCs w:val="26"/>
        </w:rPr>
        <w:t>mời</w:t>
      </w:r>
      <w:proofErr w:type="spellEnd"/>
      <w:r w:rsidRPr="00A27A68">
        <w:rPr>
          <w:color w:val="auto"/>
          <w:sz w:val="26"/>
          <w:szCs w:val="26"/>
        </w:rPr>
        <w:t xml:space="preserve"> </w:t>
      </w:r>
      <w:proofErr w:type="spellStart"/>
      <w:r w:rsidRPr="00A27A68">
        <w:rPr>
          <w:color w:val="auto"/>
          <w:sz w:val="26"/>
          <w:szCs w:val="26"/>
        </w:rPr>
        <w:t>thêm</w:t>
      </w:r>
      <w:proofErr w:type="spellEnd"/>
      <w:r w:rsidRPr="00A27A68">
        <w:rPr>
          <w:color w:val="auto"/>
          <w:sz w:val="26"/>
          <w:szCs w:val="26"/>
        </w:rPr>
        <w:t xml:space="preserve"> </w:t>
      </w:r>
      <w:proofErr w:type="spellStart"/>
      <w:r w:rsidRPr="00A27A68">
        <w:rPr>
          <w:color w:val="auto"/>
          <w:sz w:val="26"/>
          <w:szCs w:val="26"/>
        </w:rPr>
        <w:t>một</w:t>
      </w:r>
      <w:proofErr w:type="spellEnd"/>
      <w:r w:rsidRPr="00A27A68">
        <w:rPr>
          <w:color w:val="auto"/>
          <w:sz w:val="26"/>
          <w:szCs w:val="26"/>
        </w:rPr>
        <w:t xml:space="preserve"> </w:t>
      </w:r>
      <w:proofErr w:type="spellStart"/>
      <w:r w:rsidRPr="00A27A68">
        <w:rPr>
          <w:color w:val="auto"/>
          <w:sz w:val="26"/>
          <w:szCs w:val="26"/>
        </w:rPr>
        <w:t>số</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tham</w:t>
      </w:r>
      <w:proofErr w:type="spellEnd"/>
      <w:r w:rsidRPr="00A27A68">
        <w:rPr>
          <w:color w:val="auto"/>
          <w:sz w:val="26"/>
          <w:szCs w:val="26"/>
        </w:rPr>
        <w:t xml:space="preserve"> </w:t>
      </w:r>
      <w:proofErr w:type="spellStart"/>
      <w:r w:rsidRPr="00A27A68">
        <w:rPr>
          <w:color w:val="auto"/>
          <w:sz w:val="26"/>
          <w:szCs w:val="26"/>
        </w:rPr>
        <w:t>dự</w:t>
      </w:r>
      <w:proofErr w:type="spellEnd"/>
      <w:r w:rsidRPr="00A27A68">
        <w:rPr>
          <w:color w:val="auto"/>
          <w:sz w:val="26"/>
          <w:szCs w:val="26"/>
        </w:rPr>
        <w:t xml:space="preserve"> </w:t>
      </w:r>
      <w:proofErr w:type="spellStart"/>
      <w:r w:rsidRPr="00A27A68">
        <w:rPr>
          <w:color w:val="auto"/>
          <w:sz w:val="26"/>
          <w:szCs w:val="26"/>
        </w:rPr>
        <w:t>khi</w:t>
      </w:r>
      <w:proofErr w:type="spellEnd"/>
      <w:r w:rsidRPr="00A27A68">
        <w:rPr>
          <w:color w:val="auto"/>
          <w:sz w:val="26"/>
          <w:szCs w:val="26"/>
        </w:rPr>
        <w:t xml:space="preserve"> </w:t>
      </w:r>
      <w:proofErr w:type="spellStart"/>
      <w:r w:rsidRPr="00A27A68">
        <w:rPr>
          <w:color w:val="auto"/>
          <w:sz w:val="26"/>
          <w:szCs w:val="26"/>
        </w:rPr>
        <w:t>bàn</w:t>
      </w:r>
      <w:proofErr w:type="spellEnd"/>
      <w:r w:rsidRPr="00A27A68">
        <w:rPr>
          <w:color w:val="auto"/>
          <w:sz w:val="26"/>
          <w:szCs w:val="26"/>
        </w:rPr>
        <w:t xml:space="preserve"> </w:t>
      </w:r>
      <w:proofErr w:type="spellStart"/>
      <w:r w:rsidRPr="00A27A68">
        <w:rPr>
          <w:color w:val="auto"/>
          <w:sz w:val="26"/>
          <w:szCs w:val="26"/>
        </w:rPr>
        <w:t>những</w:t>
      </w:r>
      <w:proofErr w:type="spellEnd"/>
      <w:r w:rsidRPr="00A27A68">
        <w:rPr>
          <w:color w:val="auto"/>
          <w:sz w:val="26"/>
          <w:szCs w:val="26"/>
        </w:rPr>
        <w:t xml:space="preserve"> </w:t>
      </w:r>
      <w:proofErr w:type="spellStart"/>
      <w:r w:rsidRPr="00A27A68">
        <w:rPr>
          <w:color w:val="auto"/>
          <w:sz w:val="26"/>
          <w:szCs w:val="26"/>
        </w:rPr>
        <w:t>nội</w:t>
      </w:r>
      <w:proofErr w:type="spellEnd"/>
      <w:r w:rsidRPr="00A27A68">
        <w:rPr>
          <w:color w:val="auto"/>
          <w:sz w:val="26"/>
          <w:szCs w:val="26"/>
        </w:rPr>
        <w:t xml:space="preserve"> dung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liên</w:t>
      </w:r>
      <w:proofErr w:type="spellEnd"/>
      <w:r w:rsidRPr="00A27A68">
        <w:rPr>
          <w:color w:val="auto"/>
          <w:sz w:val="26"/>
          <w:szCs w:val="26"/>
        </w:rPr>
        <w:t xml:space="preserve"> </w:t>
      </w:r>
      <w:proofErr w:type="spellStart"/>
      <w:r w:rsidRPr="00A27A68">
        <w:rPr>
          <w:color w:val="auto"/>
          <w:sz w:val="26"/>
          <w:szCs w:val="26"/>
        </w:rPr>
        <w:t>quan</w:t>
      </w:r>
      <w:proofErr w:type="spellEnd"/>
      <w:r w:rsidRPr="00A27A68">
        <w:rPr>
          <w:color w:val="auto"/>
          <w:sz w:val="26"/>
          <w:szCs w:val="26"/>
        </w:rPr>
        <w:t>.</w:t>
      </w:r>
    </w:p>
    <w:p w14:paraId="34AE76FE" w14:textId="184AFD86" w:rsidR="00072B96" w:rsidRPr="00A27A68" w:rsidRDefault="00142CF9" w:rsidP="00990465">
      <w:pPr>
        <w:spacing w:before="120" w:after="280" w:afterAutospacing="1"/>
        <w:jc w:val="both"/>
        <w:rPr>
          <w:b/>
          <w:bCs/>
          <w:color w:val="000000" w:themeColor="text1"/>
          <w:sz w:val="26"/>
          <w:szCs w:val="26"/>
          <w:lang w:val="vi-VN"/>
        </w:rPr>
      </w:pPr>
      <w:r w:rsidRPr="00A27A68">
        <w:rPr>
          <w:b/>
          <w:bCs/>
          <w:color w:val="000000" w:themeColor="text1"/>
          <w:sz w:val="26"/>
          <w:szCs w:val="26"/>
        </w:rPr>
        <w:t>4.5.</w:t>
      </w:r>
      <w:r w:rsidR="00863EA7" w:rsidRPr="00A27A68">
        <w:rPr>
          <w:b/>
          <w:bCs/>
          <w:color w:val="000000" w:themeColor="text1"/>
          <w:sz w:val="26"/>
          <w:szCs w:val="26"/>
          <w:lang w:val="vi-VN"/>
        </w:rPr>
        <w:t xml:space="preserve"> Điều kiện tổ chức họp Hội đồng quản trị</w:t>
      </w:r>
      <w:r w:rsidR="00141B66">
        <w:rPr>
          <w:b/>
          <w:bCs/>
          <w:color w:val="000000" w:themeColor="text1"/>
          <w:sz w:val="26"/>
          <w:szCs w:val="26"/>
        </w:rPr>
        <w:t>.</w:t>
      </w:r>
      <w:r w:rsidR="00072B96" w:rsidRPr="00A27A68">
        <w:rPr>
          <w:b/>
          <w:bCs/>
          <w:color w:val="000000" w:themeColor="text1"/>
          <w:sz w:val="26"/>
          <w:szCs w:val="26"/>
          <w:lang w:val="vi-VN"/>
        </w:rPr>
        <w:t xml:space="preserve"> </w:t>
      </w:r>
    </w:p>
    <w:p w14:paraId="0ED95381" w14:textId="57B5028B" w:rsidR="00072B96" w:rsidRPr="00A27A68" w:rsidRDefault="00072B96" w:rsidP="00990465">
      <w:pPr>
        <w:spacing w:before="120" w:after="280" w:afterAutospacing="1"/>
        <w:jc w:val="both"/>
        <w:rPr>
          <w:sz w:val="26"/>
          <w:szCs w:val="26"/>
        </w:rPr>
      </w:pPr>
      <w:r w:rsidRPr="00A27A68">
        <w:rPr>
          <w:sz w:val="26"/>
          <w:szCs w:val="26"/>
          <w:lang w:val="vi-VN"/>
        </w:rPr>
        <w:t xml:space="preserve"> </w:t>
      </w:r>
      <w:r w:rsidR="00990465" w:rsidRPr="00A27A68">
        <w:rPr>
          <w:sz w:val="26"/>
          <w:szCs w:val="26"/>
          <w:lang w:val="vi-VN"/>
        </w:rPr>
        <w:tab/>
      </w:r>
      <w:r w:rsidRPr="00A27A68">
        <w:rPr>
          <w:sz w:val="26"/>
          <w:szCs w:val="26"/>
          <w:lang w:val="vi-VN"/>
        </w:rPr>
        <w:t>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14:paraId="4BCF7D29" w14:textId="08CAA0E2" w:rsidR="00072B96" w:rsidRPr="00A27A68" w:rsidRDefault="00142CF9" w:rsidP="00990465">
      <w:pPr>
        <w:spacing w:before="120" w:after="280" w:afterAutospacing="1"/>
        <w:jc w:val="both"/>
        <w:rPr>
          <w:b/>
          <w:bCs/>
          <w:color w:val="000000" w:themeColor="text1"/>
          <w:sz w:val="26"/>
          <w:szCs w:val="26"/>
          <w:lang w:val="vi-VN"/>
        </w:rPr>
      </w:pPr>
      <w:r w:rsidRPr="00A27A68">
        <w:rPr>
          <w:b/>
          <w:bCs/>
          <w:color w:val="000000" w:themeColor="text1"/>
          <w:sz w:val="26"/>
          <w:szCs w:val="26"/>
        </w:rPr>
        <w:t>4.6.</w:t>
      </w:r>
      <w:r w:rsidR="00863EA7" w:rsidRPr="00A27A68">
        <w:rPr>
          <w:b/>
          <w:bCs/>
          <w:color w:val="000000" w:themeColor="text1"/>
          <w:sz w:val="26"/>
          <w:szCs w:val="26"/>
          <w:lang w:val="vi-VN"/>
        </w:rPr>
        <w:t xml:space="preserve"> Cách thức biểu quyết</w:t>
      </w:r>
      <w:r w:rsidR="00141B66">
        <w:rPr>
          <w:b/>
          <w:bCs/>
          <w:color w:val="000000" w:themeColor="text1"/>
          <w:sz w:val="26"/>
          <w:szCs w:val="26"/>
        </w:rPr>
        <w:t>.</w:t>
      </w:r>
      <w:r w:rsidR="00072B96" w:rsidRPr="00A27A68">
        <w:rPr>
          <w:b/>
          <w:bCs/>
          <w:color w:val="000000" w:themeColor="text1"/>
          <w:sz w:val="26"/>
          <w:szCs w:val="26"/>
          <w:lang w:val="vi-VN"/>
        </w:rPr>
        <w:t xml:space="preserve"> </w:t>
      </w:r>
    </w:p>
    <w:p w14:paraId="55782649" w14:textId="24560AF6" w:rsidR="0023593F" w:rsidRPr="00A27A68" w:rsidRDefault="0023593F" w:rsidP="0023593F">
      <w:pPr>
        <w:pStyle w:val="B1"/>
        <w:numPr>
          <w:ilvl w:val="0"/>
          <w:numId w:val="16"/>
        </w:numPr>
        <w:tabs>
          <w:tab w:val="left" w:pos="993"/>
        </w:tabs>
        <w:spacing w:after="120"/>
        <w:rPr>
          <w:color w:val="auto"/>
          <w:sz w:val="26"/>
          <w:szCs w:val="26"/>
        </w:rPr>
      </w:pPr>
      <w:proofErr w:type="spellStart"/>
      <w:r w:rsidRPr="00A27A68">
        <w:rPr>
          <w:color w:val="auto"/>
          <w:sz w:val="26"/>
          <w:szCs w:val="26"/>
        </w:rPr>
        <w:t>Mỗi</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r w:rsidRPr="00A27A68">
        <w:rPr>
          <w:sz w:val="26"/>
          <w:szCs w:val="26"/>
          <w:lang w:val="vi-VN"/>
        </w:rPr>
        <w:t>Hội đồng quản trị</w:t>
      </w:r>
      <w:r w:rsidRPr="00A27A68">
        <w:rPr>
          <w:color w:val="auto"/>
          <w:sz w:val="26"/>
          <w:szCs w:val="26"/>
        </w:rPr>
        <w:t xml:space="preserve"> </w:t>
      </w:r>
      <w:proofErr w:type="spellStart"/>
      <w:r w:rsidRPr="00A27A68">
        <w:rPr>
          <w:color w:val="auto"/>
          <w:sz w:val="26"/>
          <w:szCs w:val="26"/>
        </w:rPr>
        <w:t>hoặc</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ủy</w:t>
      </w:r>
      <w:proofErr w:type="spellEnd"/>
      <w:r w:rsidRPr="00A27A68">
        <w:rPr>
          <w:color w:val="auto"/>
          <w:sz w:val="26"/>
          <w:szCs w:val="26"/>
        </w:rPr>
        <w:t xml:space="preserve"> </w:t>
      </w:r>
      <w:proofErr w:type="spellStart"/>
      <w:r w:rsidRPr="00A27A68">
        <w:rPr>
          <w:color w:val="auto"/>
          <w:sz w:val="26"/>
          <w:szCs w:val="26"/>
        </w:rPr>
        <w:t>quyền</w:t>
      </w:r>
      <w:proofErr w:type="spellEnd"/>
      <w:r w:rsidRPr="00A27A68">
        <w:rPr>
          <w:color w:val="auto"/>
          <w:sz w:val="26"/>
          <w:szCs w:val="26"/>
        </w:rPr>
        <w:t xml:space="preserve"> </w:t>
      </w:r>
      <w:proofErr w:type="spellStart"/>
      <w:r w:rsidRPr="00A27A68">
        <w:rPr>
          <w:color w:val="auto"/>
          <w:sz w:val="26"/>
          <w:szCs w:val="26"/>
        </w:rPr>
        <w:t>trực</w:t>
      </w:r>
      <w:proofErr w:type="spellEnd"/>
      <w:r w:rsidRPr="00A27A68">
        <w:rPr>
          <w:color w:val="auto"/>
          <w:sz w:val="26"/>
          <w:szCs w:val="26"/>
        </w:rPr>
        <w:t xml:space="preserve"> </w:t>
      </w:r>
      <w:proofErr w:type="spellStart"/>
      <w:r w:rsidRPr="00A27A68">
        <w:rPr>
          <w:color w:val="auto"/>
          <w:sz w:val="26"/>
          <w:szCs w:val="26"/>
        </w:rPr>
        <w:t>tiếp</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mặt</w:t>
      </w:r>
      <w:proofErr w:type="spellEnd"/>
      <w:r w:rsidRPr="00A27A68">
        <w:rPr>
          <w:color w:val="auto"/>
          <w:sz w:val="26"/>
          <w:szCs w:val="26"/>
        </w:rPr>
        <w:t xml:space="preserve"> </w:t>
      </w:r>
      <w:proofErr w:type="spellStart"/>
      <w:r w:rsidRPr="00A27A68">
        <w:rPr>
          <w:color w:val="auto"/>
          <w:sz w:val="26"/>
          <w:szCs w:val="26"/>
        </w:rPr>
        <w:t>với</w:t>
      </w:r>
      <w:proofErr w:type="spellEnd"/>
      <w:r w:rsidRPr="00A27A68">
        <w:rPr>
          <w:color w:val="auto"/>
          <w:sz w:val="26"/>
          <w:szCs w:val="26"/>
        </w:rPr>
        <w:t xml:space="preserve"> </w:t>
      </w:r>
      <w:proofErr w:type="spellStart"/>
      <w:r w:rsidRPr="00A27A68">
        <w:rPr>
          <w:color w:val="auto"/>
          <w:sz w:val="26"/>
          <w:szCs w:val="26"/>
        </w:rPr>
        <w:t>tư</w:t>
      </w:r>
      <w:proofErr w:type="spellEnd"/>
      <w:r w:rsidRPr="00A27A68">
        <w:rPr>
          <w:color w:val="auto"/>
          <w:sz w:val="26"/>
          <w:szCs w:val="26"/>
        </w:rPr>
        <w:t xml:space="preserve"> </w:t>
      </w:r>
      <w:proofErr w:type="spellStart"/>
      <w:r w:rsidRPr="00A27A68">
        <w:rPr>
          <w:color w:val="auto"/>
          <w:sz w:val="26"/>
          <w:szCs w:val="26"/>
        </w:rPr>
        <w:t>cách</w:t>
      </w:r>
      <w:proofErr w:type="spellEnd"/>
      <w:r w:rsidRPr="00A27A68">
        <w:rPr>
          <w:color w:val="auto"/>
          <w:sz w:val="26"/>
          <w:szCs w:val="26"/>
        </w:rPr>
        <w:t xml:space="preserve"> </w:t>
      </w:r>
      <w:proofErr w:type="spellStart"/>
      <w:r w:rsidRPr="00A27A68">
        <w:rPr>
          <w:color w:val="auto"/>
          <w:sz w:val="26"/>
          <w:szCs w:val="26"/>
        </w:rPr>
        <w:t>cá</w:t>
      </w:r>
      <w:proofErr w:type="spellEnd"/>
      <w:r w:rsidRPr="00A27A68">
        <w:rPr>
          <w:color w:val="auto"/>
          <w:sz w:val="26"/>
          <w:szCs w:val="26"/>
        </w:rPr>
        <w:t xml:space="preserve"> </w:t>
      </w:r>
      <w:proofErr w:type="spellStart"/>
      <w:r w:rsidRPr="00A27A68">
        <w:rPr>
          <w:color w:val="auto"/>
          <w:sz w:val="26"/>
          <w:szCs w:val="26"/>
        </w:rPr>
        <w:t>nhân</w:t>
      </w:r>
      <w:proofErr w:type="spellEnd"/>
      <w:r w:rsidRPr="00A27A68">
        <w:rPr>
          <w:color w:val="auto"/>
          <w:sz w:val="26"/>
          <w:szCs w:val="26"/>
        </w:rPr>
        <w:t xml:space="preserve"> </w:t>
      </w:r>
      <w:proofErr w:type="spellStart"/>
      <w:r w:rsidRPr="00A27A68">
        <w:rPr>
          <w:color w:val="auto"/>
          <w:sz w:val="26"/>
          <w:szCs w:val="26"/>
        </w:rPr>
        <w:t>tại</w:t>
      </w:r>
      <w:proofErr w:type="spellEnd"/>
      <w:r w:rsidRPr="00A27A68">
        <w:rPr>
          <w:color w:val="auto"/>
          <w:sz w:val="26"/>
          <w:szCs w:val="26"/>
        </w:rPr>
        <w:t xml:space="preserve"> </w:t>
      </w:r>
      <w:proofErr w:type="spellStart"/>
      <w:r w:rsidRPr="00A27A68">
        <w:rPr>
          <w:color w:val="auto"/>
          <w:sz w:val="26"/>
          <w:szCs w:val="26"/>
        </w:rPr>
        <w:t>cuộc</w:t>
      </w:r>
      <w:proofErr w:type="spellEnd"/>
      <w:r w:rsidRPr="00A27A68">
        <w:rPr>
          <w:color w:val="auto"/>
          <w:sz w:val="26"/>
          <w:szCs w:val="26"/>
        </w:rPr>
        <w:t xml:space="preserve"> </w:t>
      </w:r>
      <w:proofErr w:type="spellStart"/>
      <w:r w:rsidRPr="00A27A68">
        <w:rPr>
          <w:color w:val="auto"/>
          <w:sz w:val="26"/>
          <w:szCs w:val="26"/>
        </w:rPr>
        <w:t>họp</w:t>
      </w:r>
      <w:proofErr w:type="spellEnd"/>
      <w:r w:rsidRPr="00A27A68">
        <w:rPr>
          <w:color w:val="auto"/>
          <w:sz w:val="26"/>
          <w:szCs w:val="26"/>
        </w:rPr>
        <w:t xml:space="preserve"> </w:t>
      </w:r>
      <w:r w:rsidRPr="00A27A68">
        <w:rPr>
          <w:sz w:val="26"/>
          <w:szCs w:val="26"/>
          <w:lang w:val="vi-VN"/>
        </w:rPr>
        <w:t>Hội đồng quản trị</w:t>
      </w:r>
      <w:r w:rsidRPr="00A27A68">
        <w:rPr>
          <w:color w:val="auto"/>
          <w:sz w:val="26"/>
          <w:szCs w:val="26"/>
        </w:rPr>
        <w:t xml:space="preserve"> </w:t>
      </w:r>
      <w:proofErr w:type="spellStart"/>
      <w:r w:rsidRPr="00A27A68">
        <w:rPr>
          <w:color w:val="auto"/>
          <w:sz w:val="26"/>
          <w:szCs w:val="26"/>
        </w:rPr>
        <w:t>sẽ</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một</w:t>
      </w:r>
      <w:proofErr w:type="spellEnd"/>
      <w:r w:rsidRPr="00A27A68">
        <w:rPr>
          <w:color w:val="auto"/>
          <w:sz w:val="26"/>
          <w:szCs w:val="26"/>
        </w:rPr>
        <w:t xml:space="preserve"> </w:t>
      </w:r>
      <w:proofErr w:type="spellStart"/>
      <w:r w:rsidRPr="00A27A68">
        <w:rPr>
          <w:color w:val="auto"/>
          <w:sz w:val="26"/>
          <w:szCs w:val="26"/>
        </w:rPr>
        <w:t>phiếu</w:t>
      </w:r>
      <w:proofErr w:type="spellEnd"/>
      <w:r w:rsidRPr="00A27A68">
        <w:rPr>
          <w:color w:val="auto"/>
          <w:sz w:val="26"/>
          <w:szCs w:val="26"/>
        </w:rPr>
        <w:t xml:space="preserve"> </w:t>
      </w:r>
      <w:proofErr w:type="spellStart"/>
      <w:r w:rsidRPr="00A27A68">
        <w:rPr>
          <w:color w:val="auto"/>
          <w:sz w:val="26"/>
          <w:szCs w:val="26"/>
        </w:rPr>
        <w:t>biểu</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w:t>
      </w:r>
    </w:p>
    <w:p w14:paraId="7D6193A3" w14:textId="77777777" w:rsidR="0023593F" w:rsidRPr="00A27A68" w:rsidRDefault="0023593F" w:rsidP="0023593F">
      <w:pPr>
        <w:pStyle w:val="B1"/>
        <w:numPr>
          <w:ilvl w:val="0"/>
          <w:numId w:val="16"/>
        </w:numPr>
        <w:tabs>
          <w:tab w:val="left" w:pos="993"/>
        </w:tabs>
        <w:spacing w:after="120"/>
        <w:rPr>
          <w:color w:val="auto"/>
          <w:sz w:val="26"/>
          <w:szCs w:val="26"/>
        </w:rPr>
      </w:pP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trực</w:t>
      </w:r>
      <w:proofErr w:type="spellEnd"/>
      <w:r w:rsidRPr="00A27A68">
        <w:rPr>
          <w:color w:val="auto"/>
          <w:sz w:val="26"/>
          <w:szCs w:val="26"/>
        </w:rPr>
        <w:t xml:space="preserve"> </w:t>
      </w:r>
      <w:proofErr w:type="spellStart"/>
      <w:r w:rsidRPr="00A27A68">
        <w:rPr>
          <w:color w:val="auto"/>
          <w:sz w:val="26"/>
          <w:szCs w:val="26"/>
        </w:rPr>
        <w:t>tiếp</w:t>
      </w:r>
      <w:proofErr w:type="spellEnd"/>
      <w:r w:rsidRPr="00A27A68">
        <w:rPr>
          <w:color w:val="auto"/>
          <w:sz w:val="26"/>
          <w:szCs w:val="26"/>
        </w:rPr>
        <w:t xml:space="preserve"> </w:t>
      </w:r>
      <w:proofErr w:type="spellStart"/>
      <w:r w:rsidRPr="00A27A68">
        <w:rPr>
          <w:color w:val="auto"/>
          <w:sz w:val="26"/>
          <w:szCs w:val="26"/>
        </w:rPr>
        <w:t>dự</w:t>
      </w:r>
      <w:proofErr w:type="spellEnd"/>
      <w:r w:rsidRPr="00A27A68">
        <w:rPr>
          <w:color w:val="auto"/>
          <w:sz w:val="26"/>
          <w:szCs w:val="26"/>
        </w:rPr>
        <w:t xml:space="preserve"> </w:t>
      </w:r>
      <w:proofErr w:type="spellStart"/>
      <w:r w:rsidRPr="00A27A68">
        <w:rPr>
          <w:color w:val="auto"/>
          <w:sz w:val="26"/>
          <w:szCs w:val="26"/>
        </w:rPr>
        <w:t>họp</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quyền</w:t>
      </w:r>
      <w:proofErr w:type="spellEnd"/>
      <w:r w:rsidRPr="00A27A68">
        <w:rPr>
          <w:color w:val="auto"/>
          <w:sz w:val="26"/>
          <w:szCs w:val="26"/>
        </w:rPr>
        <w:t xml:space="preserve"> </w:t>
      </w:r>
      <w:proofErr w:type="spellStart"/>
      <w:r w:rsidRPr="00A27A68">
        <w:rPr>
          <w:color w:val="auto"/>
          <w:sz w:val="26"/>
          <w:szCs w:val="26"/>
        </w:rPr>
        <w:t>trực</w:t>
      </w:r>
      <w:proofErr w:type="spellEnd"/>
      <w:r w:rsidRPr="00A27A68">
        <w:rPr>
          <w:color w:val="auto"/>
          <w:sz w:val="26"/>
          <w:szCs w:val="26"/>
        </w:rPr>
        <w:t xml:space="preserve"> </w:t>
      </w:r>
      <w:proofErr w:type="spellStart"/>
      <w:r w:rsidRPr="00A27A68">
        <w:rPr>
          <w:color w:val="auto"/>
          <w:sz w:val="26"/>
          <w:szCs w:val="26"/>
        </w:rPr>
        <w:t>tiếp</w:t>
      </w:r>
      <w:proofErr w:type="spellEnd"/>
      <w:r w:rsidRPr="00A27A68">
        <w:rPr>
          <w:color w:val="auto"/>
          <w:sz w:val="26"/>
          <w:szCs w:val="26"/>
        </w:rPr>
        <w:t xml:space="preserve"> </w:t>
      </w:r>
      <w:proofErr w:type="spellStart"/>
      <w:r w:rsidRPr="00A27A68">
        <w:rPr>
          <w:color w:val="auto"/>
          <w:sz w:val="26"/>
          <w:szCs w:val="26"/>
        </w:rPr>
        <w:t>biểu</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thông</w:t>
      </w:r>
      <w:proofErr w:type="spellEnd"/>
      <w:r w:rsidRPr="00A27A68">
        <w:rPr>
          <w:color w:val="auto"/>
          <w:sz w:val="26"/>
          <w:szCs w:val="26"/>
        </w:rPr>
        <w:t xml:space="preserve"> qua </w:t>
      </w:r>
      <w:proofErr w:type="spellStart"/>
      <w:r w:rsidRPr="00A27A68">
        <w:rPr>
          <w:color w:val="auto"/>
          <w:sz w:val="26"/>
          <w:szCs w:val="26"/>
        </w:rPr>
        <w:t>bỏ</w:t>
      </w:r>
      <w:proofErr w:type="spellEnd"/>
      <w:r w:rsidRPr="00A27A68">
        <w:rPr>
          <w:color w:val="auto"/>
          <w:sz w:val="26"/>
          <w:szCs w:val="26"/>
        </w:rPr>
        <w:t xml:space="preserve"> </w:t>
      </w:r>
      <w:proofErr w:type="spellStart"/>
      <w:r w:rsidRPr="00A27A68">
        <w:rPr>
          <w:color w:val="auto"/>
          <w:sz w:val="26"/>
          <w:szCs w:val="26"/>
        </w:rPr>
        <w:t>phiếu</w:t>
      </w:r>
      <w:proofErr w:type="spellEnd"/>
      <w:r w:rsidRPr="00A27A68">
        <w:rPr>
          <w:color w:val="auto"/>
          <w:sz w:val="26"/>
          <w:szCs w:val="26"/>
        </w:rPr>
        <w:t xml:space="preserve"> </w:t>
      </w:r>
      <w:proofErr w:type="spellStart"/>
      <w:r w:rsidRPr="00A27A68">
        <w:rPr>
          <w:color w:val="auto"/>
          <w:sz w:val="26"/>
          <w:szCs w:val="26"/>
        </w:rPr>
        <w:t>bằng</w:t>
      </w:r>
      <w:proofErr w:type="spellEnd"/>
      <w:r w:rsidRPr="00A27A68">
        <w:rPr>
          <w:color w:val="auto"/>
          <w:sz w:val="26"/>
          <w:szCs w:val="26"/>
        </w:rPr>
        <w:t xml:space="preserve"> </w:t>
      </w:r>
      <w:proofErr w:type="spellStart"/>
      <w:r w:rsidRPr="00A27A68">
        <w:rPr>
          <w:color w:val="auto"/>
          <w:sz w:val="26"/>
          <w:szCs w:val="26"/>
        </w:rPr>
        <w:t>văn</w:t>
      </w:r>
      <w:proofErr w:type="spellEnd"/>
      <w:r w:rsidRPr="00A27A68">
        <w:rPr>
          <w:color w:val="auto"/>
          <w:sz w:val="26"/>
          <w:szCs w:val="26"/>
        </w:rPr>
        <w:t xml:space="preserve"> </w:t>
      </w:r>
      <w:proofErr w:type="spellStart"/>
      <w:r w:rsidRPr="00A27A68">
        <w:rPr>
          <w:color w:val="auto"/>
          <w:sz w:val="26"/>
          <w:szCs w:val="26"/>
        </w:rPr>
        <w:t>bản</w:t>
      </w:r>
      <w:proofErr w:type="spellEnd"/>
      <w:r w:rsidRPr="00A27A68">
        <w:rPr>
          <w:color w:val="auto"/>
          <w:sz w:val="26"/>
          <w:szCs w:val="26"/>
        </w:rPr>
        <w:t xml:space="preserve">. </w:t>
      </w:r>
      <w:proofErr w:type="spellStart"/>
      <w:r w:rsidRPr="00A27A68">
        <w:rPr>
          <w:color w:val="auto"/>
          <w:sz w:val="26"/>
          <w:szCs w:val="26"/>
        </w:rPr>
        <w:t>Phiếu</w:t>
      </w:r>
      <w:proofErr w:type="spellEnd"/>
      <w:r w:rsidRPr="00A27A68">
        <w:rPr>
          <w:color w:val="auto"/>
          <w:sz w:val="26"/>
          <w:szCs w:val="26"/>
        </w:rPr>
        <w:t xml:space="preserve"> </w:t>
      </w:r>
      <w:proofErr w:type="spellStart"/>
      <w:r w:rsidRPr="00A27A68">
        <w:rPr>
          <w:color w:val="auto"/>
          <w:sz w:val="26"/>
          <w:szCs w:val="26"/>
        </w:rPr>
        <w:t>biểu</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đựng</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phong</w:t>
      </w:r>
      <w:proofErr w:type="spellEnd"/>
      <w:r w:rsidRPr="00A27A68">
        <w:rPr>
          <w:color w:val="auto"/>
          <w:sz w:val="26"/>
          <w:szCs w:val="26"/>
        </w:rPr>
        <w:t xml:space="preserve"> </w:t>
      </w:r>
      <w:proofErr w:type="spellStart"/>
      <w:r w:rsidRPr="00A27A68">
        <w:rPr>
          <w:color w:val="auto"/>
          <w:sz w:val="26"/>
          <w:szCs w:val="26"/>
        </w:rPr>
        <w:t>bì</w:t>
      </w:r>
      <w:proofErr w:type="spellEnd"/>
      <w:r w:rsidRPr="00A27A68">
        <w:rPr>
          <w:color w:val="auto"/>
          <w:sz w:val="26"/>
          <w:szCs w:val="26"/>
        </w:rPr>
        <w:t xml:space="preserve"> </w:t>
      </w:r>
      <w:proofErr w:type="spellStart"/>
      <w:r w:rsidRPr="00A27A68">
        <w:rPr>
          <w:color w:val="auto"/>
          <w:sz w:val="26"/>
          <w:szCs w:val="26"/>
        </w:rPr>
        <w:t>kín</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chuyển</w:t>
      </w:r>
      <w:proofErr w:type="spellEnd"/>
      <w:r w:rsidRPr="00A27A68">
        <w:rPr>
          <w:color w:val="auto"/>
          <w:sz w:val="26"/>
          <w:szCs w:val="26"/>
        </w:rPr>
        <w:t xml:space="preserve"> </w:t>
      </w:r>
      <w:proofErr w:type="spellStart"/>
      <w:r w:rsidRPr="00A27A68">
        <w:rPr>
          <w:color w:val="auto"/>
          <w:sz w:val="26"/>
          <w:szCs w:val="26"/>
        </w:rPr>
        <w:t>đến</w:t>
      </w:r>
      <w:proofErr w:type="spellEnd"/>
      <w:r w:rsidRPr="00A27A68">
        <w:rPr>
          <w:color w:val="auto"/>
          <w:sz w:val="26"/>
          <w:szCs w:val="26"/>
        </w:rPr>
        <w:t xml:space="preserve"> </w:t>
      </w:r>
      <w:proofErr w:type="spellStart"/>
      <w:r w:rsidRPr="00A27A68">
        <w:rPr>
          <w:color w:val="auto"/>
          <w:sz w:val="26"/>
          <w:szCs w:val="26"/>
        </w:rPr>
        <w:t>Chủ</w:t>
      </w:r>
      <w:proofErr w:type="spellEnd"/>
      <w:r w:rsidRPr="00A27A68">
        <w:rPr>
          <w:color w:val="auto"/>
          <w:sz w:val="26"/>
          <w:szCs w:val="26"/>
        </w:rPr>
        <w:t xml:space="preserve"> </w:t>
      </w:r>
      <w:proofErr w:type="spellStart"/>
      <w:r w:rsidRPr="00A27A68">
        <w:rPr>
          <w:color w:val="auto"/>
          <w:sz w:val="26"/>
          <w:szCs w:val="26"/>
        </w:rPr>
        <w:t>tịch</w:t>
      </w:r>
      <w:proofErr w:type="spellEnd"/>
      <w:r w:rsidRPr="00A27A68">
        <w:rPr>
          <w:color w:val="auto"/>
          <w:sz w:val="26"/>
          <w:szCs w:val="26"/>
        </w:rPr>
        <w:t xml:space="preserve"> </w:t>
      </w:r>
      <w:r w:rsidRPr="00A27A68">
        <w:rPr>
          <w:sz w:val="26"/>
          <w:szCs w:val="26"/>
          <w:lang w:val="vi-VN"/>
        </w:rPr>
        <w:t>Hội đồng quản trị</w:t>
      </w:r>
      <w:r w:rsidRPr="00A27A68">
        <w:rPr>
          <w:color w:val="auto"/>
          <w:sz w:val="26"/>
          <w:szCs w:val="26"/>
        </w:rPr>
        <w:t xml:space="preserve"> </w:t>
      </w:r>
      <w:proofErr w:type="spellStart"/>
      <w:r w:rsidRPr="00A27A68">
        <w:rPr>
          <w:color w:val="auto"/>
          <w:sz w:val="26"/>
          <w:szCs w:val="26"/>
        </w:rPr>
        <w:t>chậm</w:t>
      </w:r>
      <w:proofErr w:type="spellEnd"/>
      <w:r w:rsidRPr="00A27A68">
        <w:rPr>
          <w:color w:val="auto"/>
          <w:sz w:val="26"/>
          <w:szCs w:val="26"/>
        </w:rPr>
        <w:t xml:space="preserve"> </w:t>
      </w:r>
      <w:proofErr w:type="spellStart"/>
      <w:r w:rsidRPr="00A27A68">
        <w:rPr>
          <w:color w:val="auto"/>
          <w:sz w:val="26"/>
          <w:szCs w:val="26"/>
        </w:rPr>
        <w:t>nhất</w:t>
      </w:r>
      <w:proofErr w:type="spellEnd"/>
      <w:r w:rsidRPr="00A27A68">
        <w:rPr>
          <w:color w:val="auto"/>
          <w:sz w:val="26"/>
          <w:szCs w:val="26"/>
        </w:rPr>
        <w:t xml:space="preserve"> 01 </w:t>
      </w:r>
      <w:proofErr w:type="spellStart"/>
      <w:r w:rsidRPr="00A27A68">
        <w:rPr>
          <w:color w:val="auto"/>
          <w:sz w:val="26"/>
          <w:szCs w:val="26"/>
        </w:rPr>
        <w:t>giờ</w:t>
      </w:r>
      <w:proofErr w:type="spellEnd"/>
      <w:r w:rsidRPr="00A27A68">
        <w:rPr>
          <w:color w:val="auto"/>
          <w:sz w:val="26"/>
          <w:szCs w:val="26"/>
        </w:rPr>
        <w:t xml:space="preserve"> </w:t>
      </w:r>
      <w:proofErr w:type="spellStart"/>
      <w:r w:rsidRPr="00A27A68">
        <w:rPr>
          <w:color w:val="auto"/>
          <w:sz w:val="26"/>
          <w:szCs w:val="26"/>
        </w:rPr>
        <w:t>trước</w:t>
      </w:r>
      <w:proofErr w:type="spellEnd"/>
      <w:r w:rsidRPr="00A27A68">
        <w:rPr>
          <w:color w:val="auto"/>
          <w:sz w:val="26"/>
          <w:szCs w:val="26"/>
        </w:rPr>
        <w:t xml:space="preserve"> </w:t>
      </w:r>
      <w:proofErr w:type="spellStart"/>
      <w:r w:rsidRPr="00A27A68">
        <w:rPr>
          <w:color w:val="auto"/>
          <w:sz w:val="26"/>
          <w:szCs w:val="26"/>
        </w:rPr>
        <w:t>giờ</w:t>
      </w:r>
      <w:proofErr w:type="spellEnd"/>
      <w:r w:rsidRPr="00A27A68">
        <w:rPr>
          <w:color w:val="auto"/>
          <w:sz w:val="26"/>
          <w:szCs w:val="26"/>
        </w:rPr>
        <w:t xml:space="preserve"> </w:t>
      </w:r>
      <w:proofErr w:type="spellStart"/>
      <w:r w:rsidRPr="00A27A68">
        <w:rPr>
          <w:color w:val="auto"/>
          <w:sz w:val="26"/>
          <w:szCs w:val="26"/>
        </w:rPr>
        <w:t>khai</w:t>
      </w:r>
      <w:proofErr w:type="spellEnd"/>
      <w:r w:rsidRPr="00A27A68">
        <w:rPr>
          <w:color w:val="auto"/>
          <w:sz w:val="26"/>
          <w:szCs w:val="26"/>
        </w:rPr>
        <w:t xml:space="preserve"> </w:t>
      </w:r>
      <w:proofErr w:type="spellStart"/>
      <w:r w:rsidRPr="00A27A68">
        <w:rPr>
          <w:color w:val="auto"/>
          <w:sz w:val="26"/>
          <w:szCs w:val="26"/>
        </w:rPr>
        <w:t>mạc</w:t>
      </w:r>
      <w:proofErr w:type="spellEnd"/>
      <w:r w:rsidRPr="00A27A68">
        <w:rPr>
          <w:color w:val="auto"/>
          <w:sz w:val="26"/>
          <w:szCs w:val="26"/>
        </w:rPr>
        <w:t xml:space="preserve">. </w:t>
      </w:r>
      <w:proofErr w:type="spellStart"/>
      <w:r w:rsidRPr="00A27A68">
        <w:rPr>
          <w:color w:val="auto"/>
          <w:sz w:val="26"/>
          <w:szCs w:val="26"/>
        </w:rPr>
        <w:t>Phiếu</w:t>
      </w:r>
      <w:proofErr w:type="spellEnd"/>
      <w:r w:rsidRPr="00A27A68">
        <w:rPr>
          <w:color w:val="auto"/>
          <w:sz w:val="26"/>
          <w:szCs w:val="26"/>
        </w:rPr>
        <w:t xml:space="preserve"> </w:t>
      </w:r>
      <w:proofErr w:type="spellStart"/>
      <w:r w:rsidRPr="00A27A68">
        <w:rPr>
          <w:color w:val="auto"/>
          <w:sz w:val="26"/>
          <w:szCs w:val="26"/>
        </w:rPr>
        <w:t>biểu</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chỉ</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mở</w:t>
      </w:r>
      <w:proofErr w:type="spellEnd"/>
      <w:r w:rsidRPr="00A27A68">
        <w:rPr>
          <w:color w:val="auto"/>
          <w:sz w:val="26"/>
          <w:szCs w:val="26"/>
        </w:rPr>
        <w:t xml:space="preserve"> </w:t>
      </w:r>
      <w:proofErr w:type="spellStart"/>
      <w:r w:rsidRPr="00A27A68">
        <w:rPr>
          <w:color w:val="auto"/>
          <w:sz w:val="26"/>
          <w:szCs w:val="26"/>
        </w:rPr>
        <w:t>trước</w:t>
      </w:r>
      <w:proofErr w:type="spellEnd"/>
      <w:r w:rsidRPr="00A27A68">
        <w:rPr>
          <w:color w:val="auto"/>
          <w:sz w:val="26"/>
          <w:szCs w:val="26"/>
        </w:rPr>
        <w:t xml:space="preserve"> </w:t>
      </w:r>
      <w:proofErr w:type="spellStart"/>
      <w:r w:rsidRPr="00A27A68">
        <w:rPr>
          <w:color w:val="auto"/>
          <w:sz w:val="26"/>
          <w:szCs w:val="26"/>
        </w:rPr>
        <w:t>sự</w:t>
      </w:r>
      <w:proofErr w:type="spellEnd"/>
      <w:r w:rsidRPr="00A27A68">
        <w:rPr>
          <w:color w:val="auto"/>
          <w:sz w:val="26"/>
          <w:szCs w:val="26"/>
        </w:rPr>
        <w:t xml:space="preserve"> </w:t>
      </w:r>
      <w:proofErr w:type="spellStart"/>
      <w:r w:rsidRPr="00A27A68">
        <w:rPr>
          <w:color w:val="auto"/>
          <w:sz w:val="26"/>
          <w:szCs w:val="26"/>
        </w:rPr>
        <w:t>chứng</w:t>
      </w:r>
      <w:proofErr w:type="spellEnd"/>
      <w:r w:rsidRPr="00A27A68">
        <w:rPr>
          <w:color w:val="auto"/>
          <w:sz w:val="26"/>
          <w:szCs w:val="26"/>
        </w:rPr>
        <w:t xml:space="preserve"> </w:t>
      </w:r>
      <w:proofErr w:type="spellStart"/>
      <w:r w:rsidRPr="00A27A68">
        <w:rPr>
          <w:color w:val="auto"/>
          <w:sz w:val="26"/>
          <w:szCs w:val="26"/>
        </w:rPr>
        <w:t>kiến</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tất</w:t>
      </w:r>
      <w:proofErr w:type="spellEnd"/>
      <w:r w:rsidRPr="00A27A68">
        <w:rPr>
          <w:color w:val="auto"/>
          <w:sz w:val="26"/>
          <w:szCs w:val="26"/>
        </w:rPr>
        <w:t xml:space="preserve"> </w:t>
      </w:r>
      <w:proofErr w:type="spellStart"/>
      <w:r w:rsidRPr="00A27A68">
        <w:rPr>
          <w:color w:val="auto"/>
          <w:sz w:val="26"/>
          <w:szCs w:val="26"/>
        </w:rPr>
        <w:t>cả</w:t>
      </w:r>
      <w:proofErr w:type="spellEnd"/>
      <w:r w:rsidRPr="00A27A68">
        <w:rPr>
          <w:color w:val="auto"/>
          <w:sz w:val="26"/>
          <w:szCs w:val="26"/>
        </w:rPr>
        <w:t xml:space="preserve"> </w:t>
      </w:r>
      <w:proofErr w:type="spellStart"/>
      <w:r w:rsidRPr="00A27A68">
        <w:rPr>
          <w:color w:val="auto"/>
          <w:sz w:val="26"/>
          <w:szCs w:val="26"/>
        </w:rPr>
        <w:t>những</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dự</w:t>
      </w:r>
      <w:proofErr w:type="spellEnd"/>
      <w:r w:rsidRPr="00A27A68">
        <w:rPr>
          <w:color w:val="auto"/>
          <w:sz w:val="26"/>
          <w:szCs w:val="26"/>
        </w:rPr>
        <w:t xml:space="preserve"> </w:t>
      </w:r>
      <w:proofErr w:type="spellStart"/>
      <w:r w:rsidRPr="00A27A68">
        <w:rPr>
          <w:color w:val="auto"/>
          <w:sz w:val="26"/>
          <w:szCs w:val="26"/>
        </w:rPr>
        <w:t>họp</w:t>
      </w:r>
      <w:proofErr w:type="spellEnd"/>
      <w:r w:rsidRPr="00A27A68">
        <w:rPr>
          <w:color w:val="auto"/>
          <w:sz w:val="26"/>
          <w:szCs w:val="26"/>
        </w:rPr>
        <w:t>.</w:t>
      </w:r>
    </w:p>
    <w:p w14:paraId="50532C26" w14:textId="46748DCA" w:rsidR="00072B96" w:rsidRPr="00A27A68" w:rsidRDefault="00142CF9" w:rsidP="00990465">
      <w:pPr>
        <w:pStyle w:val="B1"/>
        <w:spacing w:before="0" w:line="264" w:lineRule="auto"/>
        <w:ind w:right="105" w:firstLine="0"/>
        <w:rPr>
          <w:b/>
          <w:bCs/>
          <w:color w:val="000000" w:themeColor="text1"/>
          <w:sz w:val="26"/>
          <w:szCs w:val="26"/>
        </w:rPr>
      </w:pPr>
      <w:r w:rsidRPr="00A27A68">
        <w:rPr>
          <w:b/>
          <w:bCs/>
          <w:color w:val="000000" w:themeColor="text1"/>
          <w:sz w:val="26"/>
          <w:szCs w:val="26"/>
          <w:lang w:val="en-GB"/>
        </w:rPr>
        <w:t>4.7.</w:t>
      </w:r>
      <w:r w:rsidR="00863EA7" w:rsidRPr="00A27A68">
        <w:rPr>
          <w:b/>
          <w:bCs/>
          <w:color w:val="000000" w:themeColor="text1"/>
          <w:sz w:val="26"/>
          <w:szCs w:val="26"/>
          <w:lang w:val="vi-VN"/>
        </w:rPr>
        <w:t xml:space="preserve"> Cách thức thông qua nghị quyết của Hội đồng quản trị</w:t>
      </w:r>
      <w:r w:rsidR="00141B66">
        <w:rPr>
          <w:b/>
          <w:bCs/>
          <w:color w:val="000000" w:themeColor="text1"/>
          <w:sz w:val="26"/>
          <w:szCs w:val="26"/>
          <w:lang w:val="en-GB"/>
        </w:rPr>
        <w:t>.</w:t>
      </w:r>
      <w:r w:rsidR="00072B96" w:rsidRPr="00A27A68">
        <w:rPr>
          <w:b/>
          <w:bCs/>
          <w:color w:val="000000" w:themeColor="text1"/>
          <w:sz w:val="26"/>
          <w:szCs w:val="26"/>
        </w:rPr>
        <w:t xml:space="preserve"> </w:t>
      </w:r>
    </w:p>
    <w:p w14:paraId="289FCD7C" w14:textId="77777777" w:rsidR="0023593F" w:rsidRPr="00A27A68" w:rsidRDefault="0023593F" w:rsidP="0023593F">
      <w:pPr>
        <w:pStyle w:val="B1"/>
        <w:numPr>
          <w:ilvl w:val="0"/>
          <w:numId w:val="17"/>
        </w:numPr>
        <w:tabs>
          <w:tab w:val="left" w:pos="993"/>
        </w:tabs>
        <w:spacing w:after="120"/>
        <w:ind w:left="0" w:firstLine="709"/>
        <w:rPr>
          <w:color w:val="auto"/>
          <w:sz w:val="26"/>
          <w:szCs w:val="26"/>
        </w:rPr>
      </w:pPr>
      <w:proofErr w:type="spellStart"/>
      <w:r w:rsidRPr="00A27A68">
        <w:rPr>
          <w:color w:val="auto"/>
          <w:sz w:val="26"/>
          <w:szCs w:val="26"/>
        </w:rPr>
        <w:t>Nghị</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r w:rsidRPr="00A27A68">
        <w:rPr>
          <w:sz w:val="26"/>
          <w:szCs w:val="26"/>
          <w:lang w:val="vi-VN"/>
        </w:rPr>
        <w:t>Hội đồng quản trị</w:t>
      </w:r>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thông</w:t>
      </w:r>
      <w:proofErr w:type="spellEnd"/>
      <w:r w:rsidRPr="00A27A68">
        <w:rPr>
          <w:color w:val="auto"/>
          <w:sz w:val="26"/>
          <w:szCs w:val="26"/>
        </w:rPr>
        <w:t xml:space="preserve"> qua </w:t>
      </w:r>
      <w:proofErr w:type="spellStart"/>
      <w:r w:rsidRPr="00A27A68">
        <w:rPr>
          <w:color w:val="auto"/>
          <w:sz w:val="26"/>
          <w:szCs w:val="26"/>
        </w:rPr>
        <w:t>và</w:t>
      </w:r>
      <w:proofErr w:type="spellEnd"/>
      <w:r w:rsidRPr="00A27A68">
        <w:rPr>
          <w:color w:val="auto"/>
          <w:sz w:val="26"/>
          <w:szCs w:val="26"/>
        </w:rPr>
        <w:t xml:space="preserve"> ra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khi</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trên</w:t>
      </w:r>
      <w:proofErr w:type="spellEnd"/>
      <w:r w:rsidRPr="00A27A68">
        <w:rPr>
          <w:color w:val="auto"/>
          <w:sz w:val="26"/>
          <w:szCs w:val="26"/>
        </w:rPr>
        <w:t xml:space="preserve"> 50% ý </w:t>
      </w:r>
      <w:proofErr w:type="spellStart"/>
      <w:r w:rsidRPr="00A27A68">
        <w:rPr>
          <w:color w:val="auto"/>
          <w:sz w:val="26"/>
          <w:szCs w:val="26"/>
        </w:rPr>
        <w:t>kiến</w:t>
      </w:r>
      <w:proofErr w:type="spellEnd"/>
      <w:r w:rsidRPr="00A27A68">
        <w:rPr>
          <w:color w:val="auto"/>
          <w:sz w:val="26"/>
          <w:szCs w:val="26"/>
        </w:rPr>
        <w:t xml:space="preserve"> </w:t>
      </w:r>
      <w:proofErr w:type="spellStart"/>
      <w:r w:rsidRPr="00A27A68">
        <w:rPr>
          <w:color w:val="auto"/>
          <w:sz w:val="26"/>
          <w:szCs w:val="26"/>
        </w:rPr>
        <w:t>tán</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r w:rsidRPr="00A27A68">
        <w:rPr>
          <w:sz w:val="26"/>
          <w:szCs w:val="26"/>
          <w:lang w:val="vi-VN"/>
        </w:rPr>
        <w:t>Hội đồng quản trị</w:t>
      </w:r>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mặt</w:t>
      </w:r>
      <w:proofErr w:type="spellEnd"/>
      <w:r w:rsidRPr="00A27A68">
        <w:rPr>
          <w:color w:val="auto"/>
          <w:sz w:val="26"/>
          <w:szCs w:val="26"/>
        </w:rPr>
        <w:t>;</w:t>
      </w:r>
    </w:p>
    <w:p w14:paraId="159AD3BC" w14:textId="77777777" w:rsidR="0023593F" w:rsidRPr="00A27A68" w:rsidRDefault="0023593F" w:rsidP="0023593F">
      <w:pPr>
        <w:pStyle w:val="B1"/>
        <w:numPr>
          <w:ilvl w:val="0"/>
          <w:numId w:val="17"/>
        </w:numPr>
        <w:tabs>
          <w:tab w:val="left" w:pos="993"/>
        </w:tabs>
        <w:spacing w:after="120"/>
        <w:ind w:left="0" w:firstLine="709"/>
        <w:rPr>
          <w:color w:val="auto"/>
          <w:sz w:val="26"/>
          <w:szCs w:val="26"/>
        </w:rPr>
      </w:pPr>
      <w:proofErr w:type="spellStart"/>
      <w:r w:rsidRPr="00A27A68">
        <w:rPr>
          <w:color w:val="auto"/>
          <w:sz w:val="26"/>
          <w:szCs w:val="26"/>
        </w:rPr>
        <w:t>Trường</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số</w:t>
      </w:r>
      <w:proofErr w:type="spellEnd"/>
      <w:r w:rsidRPr="00A27A68">
        <w:rPr>
          <w:color w:val="auto"/>
          <w:sz w:val="26"/>
          <w:szCs w:val="26"/>
        </w:rPr>
        <w:t xml:space="preserve"> </w:t>
      </w:r>
      <w:proofErr w:type="spellStart"/>
      <w:r w:rsidRPr="00A27A68">
        <w:rPr>
          <w:color w:val="auto"/>
          <w:sz w:val="26"/>
          <w:szCs w:val="26"/>
        </w:rPr>
        <w:t>phiếu</w:t>
      </w:r>
      <w:proofErr w:type="spellEnd"/>
      <w:r w:rsidRPr="00A27A68">
        <w:rPr>
          <w:color w:val="auto"/>
          <w:sz w:val="26"/>
          <w:szCs w:val="26"/>
        </w:rPr>
        <w:t xml:space="preserve"> </w:t>
      </w:r>
      <w:proofErr w:type="spellStart"/>
      <w:r w:rsidRPr="00A27A68">
        <w:rPr>
          <w:color w:val="auto"/>
          <w:sz w:val="26"/>
          <w:szCs w:val="26"/>
        </w:rPr>
        <w:t>tán</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phản</w:t>
      </w:r>
      <w:proofErr w:type="spellEnd"/>
      <w:r w:rsidRPr="00A27A68">
        <w:rPr>
          <w:color w:val="auto"/>
          <w:sz w:val="26"/>
          <w:szCs w:val="26"/>
        </w:rPr>
        <w:t xml:space="preserve"> </w:t>
      </w:r>
      <w:proofErr w:type="spellStart"/>
      <w:r w:rsidRPr="00A27A68">
        <w:rPr>
          <w:color w:val="auto"/>
          <w:sz w:val="26"/>
          <w:szCs w:val="26"/>
        </w:rPr>
        <w:t>đối</w:t>
      </w:r>
      <w:proofErr w:type="spellEnd"/>
      <w:r w:rsidRPr="00A27A68">
        <w:rPr>
          <w:color w:val="auto"/>
          <w:sz w:val="26"/>
          <w:szCs w:val="26"/>
        </w:rPr>
        <w:t xml:space="preserve"> </w:t>
      </w:r>
      <w:proofErr w:type="spellStart"/>
      <w:r w:rsidRPr="00A27A68">
        <w:rPr>
          <w:color w:val="auto"/>
          <w:sz w:val="26"/>
          <w:szCs w:val="26"/>
        </w:rPr>
        <w:t>ngang</w:t>
      </w:r>
      <w:proofErr w:type="spellEnd"/>
      <w:r w:rsidRPr="00A27A68">
        <w:rPr>
          <w:color w:val="auto"/>
          <w:sz w:val="26"/>
          <w:szCs w:val="26"/>
        </w:rPr>
        <w:t xml:space="preserve"> </w:t>
      </w:r>
      <w:proofErr w:type="spellStart"/>
      <w:r w:rsidRPr="00A27A68">
        <w:rPr>
          <w:color w:val="auto"/>
          <w:sz w:val="26"/>
          <w:szCs w:val="26"/>
        </w:rPr>
        <w:t>bằng</w:t>
      </w:r>
      <w:proofErr w:type="spellEnd"/>
      <w:r w:rsidRPr="00A27A68">
        <w:rPr>
          <w:color w:val="auto"/>
          <w:sz w:val="26"/>
          <w:szCs w:val="26"/>
        </w:rPr>
        <w:t xml:space="preserve"> </w:t>
      </w:r>
      <w:proofErr w:type="spellStart"/>
      <w:r w:rsidRPr="00A27A68">
        <w:rPr>
          <w:color w:val="auto"/>
          <w:sz w:val="26"/>
          <w:szCs w:val="26"/>
        </w:rPr>
        <w:t>nhau</w:t>
      </w:r>
      <w:proofErr w:type="spellEnd"/>
      <w:r w:rsidRPr="00A27A68">
        <w:rPr>
          <w:color w:val="auto"/>
          <w:sz w:val="26"/>
          <w:szCs w:val="26"/>
        </w:rPr>
        <w:t xml:space="preserve">, </w:t>
      </w:r>
      <w:proofErr w:type="spellStart"/>
      <w:r w:rsidRPr="00A27A68">
        <w:rPr>
          <w:color w:val="auto"/>
          <w:sz w:val="26"/>
          <w:szCs w:val="26"/>
        </w:rPr>
        <w:t>lá</w:t>
      </w:r>
      <w:proofErr w:type="spellEnd"/>
      <w:r w:rsidRPr="00A27A68">
        <w:rPr>
          <w:color w:val="auto"/>
          <w:sz w:val="26"/>
          <w:szCs w:val="26"/>
        </w:rPr>
        <w:t xml:space="preserve"> </w:t>
      </w:r>
      <w:proofErr w:type="spellStart"/>
      <w:r w:rsidRPr="00A27A68">
        <w:rPr>
          <w:color w:val="auto"/>
          <w:sz w:val="26"/>
          <w:szCs w:val="26"/>
        </w:rPr>
        <w:t>phiếu</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Chủ</w:t>
      </w:r>
      <w:proofErr w:type="spellEnd"/>
      <w:r w:rsidRPr="00A27A68">
        <w:rPr>
          <w:color w:val="auto"/>
          <w:sz w:val="26"/>
          <w:szCs w:val="26"/>
        </w:rPr>
        <w:t xml:space="preserve"> </w:t>
      </w:r>
      <w:proofErr w:type="spellStart"/>
      <w:r w:rsidRPr="00A27A68">
        <w:rPr>
          <w:color w:val="auto"/>
          <w:sz w:val="26"/>
          <w:szCs w:val="26"/>
        </w:rPr>
        <w:t>tịch</w:t>
      </w:r>
      <w:proofErr w:type="spellEnd"/>
      <w:r w:rsidRPr="00A27A68">
        <w:rPr>
          <w:color w:val="auto"/>
          <w:sz w:val="26"/>
          <w:szCs w:val="26"/>
        </w:rPr>
        <w:t xml:space="preserve"> </w:t>
      </w:r>
      <w:proofErr w:type="spellStart"/>
      <w:r w:rsidRPr="00A27A68">
        <w:rPr>
          <w:color w:val="auto"/>
          <w:sz w:val="26"/>
          <w:szCs w:val="26"/>
        </w:rPr>
        <w:t>sẽ</w:t>
      </w:r>
      <w:proofErr w:type="spellEnd"/>
      <w:r w:rsidRPr="00A27A68">
        <w:rPr>
          <w:color w:val="auto"/>
          <w:sz w:val="26"/>
          <w:szCs w:val="26"/>
        </w:rPr>
        <w:t xml:space="preserve"> </w:t>
      </w:r>
      <w:proofErr w:type="spellStart"/>
      <w:r w:rsidRPr="00A27A68">
        <w:rPr>
          <w:color w:val="auto"/>
          <w:sz w:val="26"/>
          <w:szCs w:val="26"/>
        </w:rPr>
        <w:t>là</w:t>
      </w:r>
      <w:proofErr w:type="spellEnd"/>
      <w:r w:rsidRPr="00A27A68">
        <w:rPr>
          <w:color w:val="auto"/>
          <w:sz w:val="26"/>
          <w:szCs w:val="26"/>
        </w:rPr>
        <w:t xml:space="preserve"> </w:t>
      </w:r>
      <w:proofErr w:type="spellStart"/>
      <w:r w:rsidRPr="00A27A68">
        <w:rPr>
          <w:color w:val="auto"/>
          <w:sz w:val="26"/>
          <w:szCs w:val="26"/>
        </w:rPr>
        <w:t>lá</w:t>
      </w:r>
      <w:proofErr w:type="spellEnd"/>
      <w:r w:rsidRPr="00A27A68">
        <w:rPr>
          <w:color w:val="auto"/>
          <w:sz w:val="26"/>
          <w:szCs w:val="26"/>
        </w:rPr>
        <w:t xml:space="preserve"> </w:t>
      </w:r>
      <w:proofErr w:type="spellStart"/>
      <w:r w:rsidRPr="00A27A68">
        <w:rPr>
          <w:color w:val="auto"/>
          <w:sz w:val="26"/>
          <w:szCs w:val="26"/>
        </w:rPr>
        <w:t>phiếu</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w:t>
      </w:r>
    </w:p>
    <w:p w14:paraId="6916E1DE" w14:textId="4FA9BC04" w:rsidR="00863EA7" w:rsidRPr="00A27A68" w:rsidRDefault="00142CF9" w:rsidP="00990465">
      <w:pPr>
        <w:spacing w:before="120" w:after="280" w:afterAutospacing="1"/>
        <w:jc w:val="both"/>
        <w:rPr>
          <w:b/>
          <w:bCs/>
          <w:color w:val="000000" w:themeColor="text1"/>
          <w:sz w:val="26"/>
          <w:szCs w:val="26"/>
        </w:rPr>
      </w:pPr>
      <w:r w:rsidRPr="00A27A68">
        <w:rPr>
          <w:b/>
          <w:bCs/>
          <w:color w:val="000000" w:themeColor="text1"/>
          <w:sz w:val="26"/>
          <w:szCs w:val="26"/>
        </w:rPr>
        <w:t>4.8.</w:t>
      </w:r>
      <w:r w:rsidR="00863EA7" w:rsidRPr="00A27A68">
        <w:rPr>
          <w:b/>
          <w:bCs/>
          <w:color w:val="000000" w:themeColor="text1"/>
          <w:sz w:val="26"/>
          <w:szCs w:val="26"/>
          <w:lang w:val="vi-VN"/>
        </w:rPr>
        <w:t xml:space="preserve"> Việc ủy quyền cho người khác dự họp của thành viên Hội đồng quản trị</w:t>
      </w:r>
      <w:r w:rsidR="00A27A68" w:rsidRPr="00A27A68">
        <w:rPr>
          <w:b/>
          <w:bCs/>
          <w:color w:val="000000" w:themeColor="text1"/>
          <w:sz w:val="26"/>
          <w:szCs w:val="26"/>
        </w:rPr>
        <w:t>.</w:t>
      </w:r>
    </w:p>
    <w:p w14:paraId="6D917F71" w14:textId="23188659" w:rsidR="0023593F" w:rsidRPr="00A27A68" w:rsidRDefault="0023593F" w:rsidP="0023593F">
      <w:pPr>
        <w:spacing w:before="120" w:after="120"/>
        <w:ind w:firstLine="709"/>
        <w:rPr>
          <w:sz w:val="26"/>
          <w:szCs w:val="26"/>
        </w:rPr>
      </w:pPr>
      <w:bookmarkStart w:id="10" w:name="_Hlk65335950"/>
      <w:proofErr w:type="spellStart"/>
      <w:r w:rsidRPr="00A27A68">
        <w:rPr>
          <w:sz w:val="26"/>
          <w:szCs w:val="26"/>
        </w:rPr>
        <w:t>Việc</w:t>
      </w:r>
      <w:proofErr w:type="spellEnd"/>
      <w:r w:rsidRPr="00A27A68">
        <w:rPr>
          <w:sz w:val="26"/>
          <w:szCs w:val="26"/>
        </w:rPr>
        <w:t xml:space="preserve"> </w:t>
      </w:r>
      <w:proofErr w:type="spellStart"/>
      <w:r w:rsidRPr="00A27A68">
        <w:rPr>
          <w:sz w:val="26"/>
          <w:szCs w:val="26"/>
        </w:rPr>
        <w:t>Ủy</w:t>
      </w:r>
      <w:proofErr w:type="spellEnd"/>
      <w:r w:rsidRPr="00A27A68">
        <w:rPr>
          <w:sz w:val="26"/>
          <w:szCs w:val="26"/>
        </w:rPr>
        <w:t xml:space="preserve"> </w:t>
      </w:r>
      <w:proofErr w:type="spellStart"/>
      <w:r w:rsidRPr="00A27A68">
        <w:rPr>
          <w:sz w:val="26"/>
          <w:szCs w:val="26"/>
        </w:rPr>
        <w:t>quyền</w:t>
      </w:r>
      <w:proofErr w:type="spellEnd"/>
      <w:r w:rsidRPr="00A27A68">
        <w:rPr>
          <w:sz w:val="26"/>
          <w:szCs w:val="26"/>
        </w:rPr>
        <w:t xml:space="preserve"> </w:t>
      </w:r>
      <w:proofErr w:type="spellStart"/>
      <w:r w:rsidRPr="00A27A68">
        <w:rPr>
          <w:sz w:val="26"/>
          <w:szCs w:val="26"/>
        </w:rPr>
        <w:t>cho</w:t>
      </w:r>
      <w:proofErr w:type="spellEnd"/>
      <w:r w:rsidRPr="00A27A68">
        <w:rPr>
          <w:sz w:val="26"/>
          <w:szCs w:val="26"/>
        </w:rPr>
        <w:t xml:space="preserve"> </w:t>
      </w:r>
      <w:proofErr w:type="spellStart"/>
      <w:r w:rsidRPr="00A27A68">
        <w:rPr>
          <w:sz w:val="26"/>
          <w:szCs w:val="26"/>
        </w:rPr>
        <w:t>người</w:t>
      </w:r>
      <w:proofErr w:type="spellEnd"/>
      <w:r w:rsidRPr="00A27A68">
        <w:rPr>
          <w:sz w:val="26"/>
          <w:szCs w:val="26"/>
        </w:rPr>
        <w:t xml:space="preserve"> </w:t>
      </w:r>
      <w:proofErr w:type="spellStart"/>
      <w:r w:rsidRPr="00A27A68">
        <w:rPr>
          <w:sz w:val="26"/>
          <w:szCs w:val="26"/>
        </w:rPr>
        <w:t>khác</w:t>
      </w:r>
      <w:proofErr w:type="spellEnd"/>
      <w:r w:rsidRPr="00A27A68">
        <w:rPr>
          <w:sz w:val="26"/>
          <w:szCs w:val="26"/>
        </w:rPr>
        <w:t xml:space="preserve"> </w:t>
      </w:r>
      <w:proofErr w:type="spellStart"/>
      <w:r w:rsidRPr="00A27A68">
        <w:rPr>
          <w:sz w:val="26"/>
          <w:szCs w:val="26"/>
        </w:rPr>
        <w:t>đến</w:t>
      </w:r>
      <w:proofErr w:type="spellEnd"/>
      <w:r w:rsidRPr="00A27A68">
        <w:rPr>
          <w:sz w:val="26"/>
          <w:szCs w:val="26"/>
        </w:rPr>
        <w:t xml:space="preserve"> </w:t>
      </w:r>
      <w:proofErr w:type="spellStart"/>
      <w:r w:rsidRPr="00A27A68">
        <w:rPr>
          <w:sz w:val="26"/>
          <w:szCs w:val="26"/>
        </w:rPr>
        <w:t>dự</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biểu</w:t>
      </w:r>
      <w:proofErr w:type="spellEnd"/>
      <w:r w:rsidRPr="00A27A68">
        <w:rPr>
          <w:sz w:val="26"/>
          <w:szCs w:val="26"/>
        </w:rPr>
        <w:t xml:space="preserve"> </w:t>
      </w:r>
      <w:proofErr w:type="spellStart"/>
      <w:r w:rsidRPr="00A27A68">
        <w:rPr>
          <w:sz w:val="26"/>
          <w:szCs w:val="26"/>
        </w:rPr>
        <w:t>quyết</w:t>
      </w:r>
      <w:proofErr w:type="spellEnd"/>
      <w:r w:rsidRPr="00A27A68">
        <w:rPr>
          <w:sz w:val="26"/>
          <w:szCs w:val="26"/>
        </w:rPr>
        <w:t xml:space="preserve"> </w:t>
      </w:r>
      <w:proofErr w:type="spellStart"/>
      <w:r w:rsidRPr="00A27A68">
        <w:rPr>
          <w:sz w:val="26"/>
          <w:szCs w:val="26"/>
        </w:rPr>
        <w:t>theo</w:t>
      </w:r>
      <w:proofErr w:type="spellEnd"/>
      <w:r w:rsidRPr="00A27A68">
        <w:rPr>
          <w:sz w:val="26"/>
          <w:szCs w:val="26"/>
        </w:rPr>
        <w:t xml:space="preserve"> </w:t>
      </w:r>
      <w:proofErr w:type="spellStart"/>
      <w:r w:rsidRPr="00A27A68">
        <w:rPr>
          <w:sz w:val="26"/>
          <w:szCs w:val="26"/>
        </w:rPr>
        <w:t>quy</w:t>
      </w:r>
      <w:proofErr w:type="spellEnd"/>
      <w:r w:rsidRPr="00A27A68">
        <w:rPr>
          <w:sz w:val="26"/>
          <w:szCs w:val="26"/>
        </w:rPr>
        <w:t xml:space="preserve"> </w:t>
      </w:r>
      <w:proofErr w:type="spellStart"/>
      <w:r w:rsidRPr="00A27A68">
        <w:rPr>
          <w:sz w:val="26"/>
          <w:szCs w:val="26"/>
        </w:rPr>
        <w:t>định</w:t>
      </w:r>
      <w:proofErr w:type="spellEnd"/>
      <w:r w:rsidRPr="00A27A68">
        <w:rPr>
          <w:sz w:val="26"/>
          <w:szCs w:val="26"/>
        </w:rPr>
        <w:t xml:space="preserve"> </w:t>
      </w:r>
      <w:proofErr w:type="spellStart"/>
      <w:r w:rsidRPr="00A27A68">
        <w:rPr>
          <w:sz w:val="26"/>
          <w:szCs w:val="26"/>
        </w:rPr>
        <w:t>tại</w:t>
      </w:r>
      <w:proofErr w:type="spellEnd"/>
      <w:r w:rsidRPr="00A27A68">
        <w:rPr>
          <w:sz w:val="26"/>
          <w:szCs w:val="26"/>
        </w:rPr>
        <w:t xml:space="preserve"> </w:t>
      </w:r>
      <w:proofErr w:type="spellStart"/>
      <w:r w:rsidRPr="00A27A68">
        <w:rPr>
          <w:color w:val="0000CC"/>
          <w:sz w:val="26"/>
          <w:szCs w:val="26"/>
        </w:rPr>
        <w:t>khoản</w:t>
      </w:r>
      <w:proofErr w:type="spellEnd"/>
      <w:r w:rsidRPr="00A27A68">
        <w:rPr>
          <w:color w:val="0000CC"/>
          <w:sz w:val="26"/>
          <w:szCs w:val="26"/>
        </w:rPr>
        <w:t xml:space="preserve"> 11 </w:t>
      </w:r>
      <w:proofErr w:type="spellStart"/>
      <w:r w:rsidRPr="00A27A68">
        <w:rPr>
          <w:color w:val="0000CC"/>
          <w:sz w:val="26"/>
          <w:szCs w:val="26"/>
        </w:rPr>
        <w:t>Điều</w:t>
      </w:r>
      <w:proofErr w:type="spellEnd"/>
      <w:r w:rsidRPr="00A27A68">
        <w:rPr>
          <w:color w:val="0000CC"/>
          <w:sz w:val="26"/>
          <w:szCs w:val="26"/>
        </w:rPr>
        <w:t xml:space="preserve"> 157</w:t>
      </w:r>
      <w:r w:rsidRPr="00A27A68">
        <w:rPr>
          <w:sz w:val="26"/>
          <w:szCs w:val="26"/>
        </w:rPr>
        <w:t xml:space="preserve"> </w:t>
      </w:r>
      <w:proofErr w:type="spellStart"/>
      <w:r w:rsidRPr="00A27A68">
        <w:rPr>
          <w:sz w:val="26"/>
          <w:szCs w:val="26"/>
        </w:rPr>
        <w:t>Luật</w:t>
      </w:r>
      <w:proofErr w:type="spellEnd"/>
      <w:r w:rsidRPr="00A27A68">
        <w:rPr>
          <w:sz w:val="26"/>
          <w:szCs w:val="26"/>
        </w:rPr>
        <w:t xml:space="preserve"> </w:t>
      </w:r>
      <w:proofErr w:type="spellStart"/>
      <w:r w:rsidRPr="00A27A68">
        <w:rPr>
          <w:sz w:val="26"/>
          <w:szCs w:val="26"/>
        </w:rPr>
        <w:t>doanh</w:t>
      </w:r>
      <w:proofErr w:type="spellEnd"/>
      <w:r w:rsidRPr="00A27A68">
        <w:rPr>
          <w:sz w:val="26"/>
          <w:szCs w:val="26"/>
        </w:rPr>
        <w:t xml:space="preserve"> </w:t>
      </w:r>
      <w:proofErr w:type="spellStart"/>
      <w:r w:rsidRPr="00A27A68">
        <w:rPr>
          <w:sz w:val="26"/>
          <w:szCs w:val="26"/>
        </w:rPr>
        <w:t>nghiệp</w:t>
      </w:r>
      <w:proofErr w:type="spellEnd"/>
      <w:r w:rsidRPr="00A27A68">
        <w:rPr>
          <w:sz w:val="26"/>
          <w:szCs w:val="26"/>
        </w:rPr>
        <w:t>.</w:t>
      </w:r>
    </w:p>
    <w:bookmarkEnd w:id="10"/>
    <w:p w14:paraId="2DE3F843" w14:textId="0C4BC6DF" w:rsidR="00863EA7" w:rsidRPr="00A27A68" w:rsidRDefault="00142CF9" w:rsidP="00990465">
      <w:pPr>
        <w:spacing w:before="120" w:after="280" w:afterAutospacing="1"/>
        <w:jc w:val="both"/>
        <w:rPr>
          <w:b/>
          <w:bCs/>
          <w:color w:val="000000" w:themeColor="text1"/>
          <w:sz w:val="26"/>
          <w:szCs w:val="26"/>
        </w:rPr>
      </w:pPr>
      <w:r w:rsidRPr="00A27A68">
        <w:rPr>
          <w:b/>
          <w:bCs/>
          <w:color w:val="000000" w:themeColor="text1"/>
          <w:sz w:val="26"/>
          <w:szCs w:val="26"/>
        </w:rPr>
        <w:t xml:space="preserve">4.9. </w:t>
      </w:r>
      <w:r w:rsidR="00863EA7" w:rsidRPr="00A27A68">
        <w:rPr>
          <w:b/>
          <w:bCs/>
          <w:color w:val="000000" w:themeColor="text1"/>
          <w:sz w:val="26"/>
          <w:szCs w:val="26"/>
          <w:lang w:val="vi-VN"/>
        </w:rPr>
        <w:t>Lập biên bản họp Hội đồng quản trị</w:t>
      </w:r>
      <w:r w:rsidR="00A27A68" w:rsidRPr="00A27A68">
        <w:rPr>
          <w:b/>
          <w:bCs/>
          <w:color w:val="000000" w:themeColor="text1"/>
          <w:sz w:val="26"/>
          <w:szCs w:val="26"/>
        </w:rPr>
        <w:t>.</w:t>
      </w:r>
    </w:p>
    <w:p w14:paraId="641B1235" w14:textId="5263E82E" w:rsidR="00371CB3" w:rsidRPr="00A27A68" w:rsidRDefault="00371CB3" w:rsidP="00990465">
      <w:pPr>
        <w:pStyle w:val="NormalWeb"/>
        <w:spacing w:before="0" w:beforeAutospacing="0" w:after="0" w:afterAutospacing="0" w:line="264" w:lineRule="auto"/>
        <w:ind w:right="105" w:firstLine="142"/>
        <w:jc w:val="both"/>
        <w:rPr>
          <w:color w:val="000000"/>
          <w:sz w:val="26"/>
          <w:szCs w:val="26"/>
        </w:rPr>
      </w:pPr>
      <w:r w:rsidRPr="00A27A68">
        <w:rPr>
          <w:color w:val="000000"/>
          <w:sz w:val="26"/>
          <w:szCs w:val="26"/>
        </w:rPr>
        <w:t xml:space="preserve"> </w:t>
      </w:r>
      <w:proofErr w:type="spellStart"/>
      <w:r w:rsidRPr="00A27A68">
        <w:rPr>
          <w:color w:val="000000"/>
          <w:sz w:val="26"/>
          <w:szCs w:val="26"/>
        </w:rPr>
        <w:t>Cuộc</w:t>
      </w:r>
      <w:proofErr w:type="spellEnd"/>
      <w:r w:rsidRPr="00A27A68">
        <w:rPr>
          <w:color w:val="000000"/>
          <w:sz w:val="26"/>
          <w:szCs w:val="26"/>
        </w:rPr>
        <w:t xml:space="preserve"> </w:t>
      </w:r>
      <w:proofErr w:type="spellStart"/>
      <w:r w:rsidRPr="00A27A68">
        <w:rPr>
          <w:color w:val="000000"/>
          <w:sz w:val="26"/>
          <w:szCs w:val="26"/>
        </w:rPr>
        <w:t>họp</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HĐQT </w:t>
      </w:r>
      <w:proofErr w:type="spellStart"/>
      <w:r w:rsidRPr="00A27A68">
        <w:rPr>
          <w:color w:val="000000"/>
          <w:sz w:val="26"/>
          <w:szCs w:val="26"/>
        </w:rPr>
        <w:t>phải</w:t>
      </w:r>
      <w:proofErr w:type="spellEnd"/>
      <w:r w:rsidRPr="00A27A68">
        <w:rPr>
          <w:color w:val="000000"/>
          <w:sz w:val="26"/>
          <w:szCs w:val="26"/>
        </w:rPr>
        <w:t xml:space="preserve"> </w:t>
      </w:r>
      <w:proofErr w:type="spellStart"/>
      <w:r w:rsidRPr="00A27A68">
        <w:rPr>
          <w:color w:val="000000"/>
          <w:sz w:val="26"/>
          <w:szCs w:val="26"/>
        </w:rPr>
        <w:t>được</w:t>
      </w:r>
      <w:proofErr w:type="spellEnd"/>
      <w:r w:rsidRPr="00A27A68">
        <w:rPr>
          <w:color w:val="000000"/>
          <w:sz w:val="26"/>
          <w:szCs w:val="26"/>
        </w:rPr>
        <w:t xml:space="preserve"> </w:t>
      </w:r>
      <w:proofErr w:type="spellStart"/>
      <w:r w:rsidRPr="00A27A68">
        <w:rPr>
          <w:color w:val="000000"/>
          <w:sz w:val="26"/>
          <w:szCs w:val="26"/>
        </w:rPr>
        <w:t>ghi</w:t>
      </w:r>
      <w:proofErr w:type="spellEnd"/>
      <w:r w:rsidRPr="00A27A68">
        <w:rPr>
          <w:color w:val="000000"/>
          <w:sz w:val="26"/>
          <w:szCs w:val="26"/>
        </w:rPr>
        <w:t xml:space="preserve"> </w:t>
      </w:r>
      <w:proofErr w:type="spellStart"/>
      <w:r w:rsidRPr="00A27A68">
        <w:rPr>
          <w:color w:val="000000"/>
          <w:sz w:val="26"/>
          <w:szCs w:val="26"/>
        </w:rPr>
        <w:t>vào</w:t>
      </w:r>
      <w:proofErr w:type="spellEnd"/>
      <w:r w:rsidRPr="00A27A68">
        <w:rPr>
          <w:color w:val="000000"/>
          <w:sz w:val="26"/>
          <w:szCs w:val="26"/>
        </w:rPr>
        <w:t xml:space="preserve"> </w:t>
      </w:r>
      <w:proofErr w:type="spellStart"/>
      <w:r w:rsidRPr="00A27A68">
        <w:rPr>
          <w:color w:val="000000"/>
          <w:sz w:val="26"/>
          <w:szCs w:val="26"/>
        </w:rPr>
        <w:t>sổ</w:t>
      </w:r>
      <w:proofErr w:type="spellEnd"/>
      <w:r w:rsidRPr="00A27A68">
        <w:rPr>
          <w:color w:val="000000"/>
          <w:sz w:val="26"/>
          <w:szCs w:val="26"/>
        </w:rPr>
        <w:t xml:space="preserve"> </w:t>
      </w:r>
      <w:proofErr w:type="spellStart"/>
      <w:r w:rsidRPr="00A27A68">
        <w:rPr>
          <w:color w:val="000000"/>
          <w:sz w:val="26"/>
          <w:szCs w:val="26"/>
        </w:rPr>
        <w:t>biên</w:t>
      </w:r>
      <w:proofErr w:type="spellEnd"/>
      <w:r w:rsidRPr="00A27A68">
        <w:rPr>
          <w:color w:val="000000"/>
          <w:sz w:val="26"/>
          <w:szCs w:val="26"/>
        </w:rPr>
        <w:t xml:space="preserve"> </w:t>
      </w:r>
      <w:proofErr w:type="spellStart"/>
      <w:r w:rsidRPr="00A27A68">
        <w:rPr>
          <w:color w:val="000000"/>
          <w:sz w:val="26"/>
          <w:szCs w:val="26"/>
        </w:rPr>
        <w:t>bản</w:t>
      </w:r>
      <w:proofErr w:type="spellEnd"/>
      <w:r w:rsidRPr="00A27A68">
        <w:rPr>
          <w:color w:val="000000"/>
          <w:sz w:val="26"/>
          <w:szCs w:val="26"/>
        </w:rPr>
        <w:t xml:space="preserve">; </w:t>
      </w:r>
      <w:proofErr w:type="spellStart"/>
      <w:r w:rsidRPr="00A27A68">
        <w:rPr>
          <w:color w:val="000000"/>
          <w:sz w:val="26"/>
          <w:szCs w:val="26"/>
        </w:rPr>
        <w:t>Biên</w:t>
      </w:r>
      <w:proofErr w:type="spellEnd"/>
      <w:r w:rsidRPr="00A27A68">
        <w:rPr>
          <w:color w:val="000000"/>
          <w:sz w:val="26"/>
          <w:szCs w:val="26"/>
        </w:rPr>
        <w:t xml:space="preserve"> </w:t>
      </w:r>
      <w:proofErr w:type="spellStart"/>
      <w:r w:rsidRPr="00A27A68">
        <w:rPr>
          <w:color w:val="000000"/>
          <w:sz w:val="26"/>
          <w:szCs w:val="26"/>
        </w:rPr>
        <w:t>bản</w:t>
      </w:r>
      <w:proofErr w:type="spellEnd"/>
      <w:r w:rsidRPr="00A27A68">
        <w:rPr>
          <w:color w:val="000000"/>
          <w:sz w:val="26"/>
          <w:szCs w:val="26"/>
        </w:rPr>
        <w:t xml:space="preserve"> </w:t>
      </w:r>
      <w:proofErr w:type="spellStart"/>
      <w:r w:rsidRPr="00A27A68">
        <w:rPr>
          <w:color w:val="000000"/>
          <w:sz w:val="26"/>
          <w:szCs w:val="26"/>
        </w:rPr>
        <w:t>họp</w:t>
      </w:r>
      <w:proofErr w:type="spellEnd"/>
      <w:r w:rsidRPr="00A27A68">
        <w:rPr>
          <w:color w:val="000000"/>
          <w:sz w:val="26"/>
          <w:szCs w:val="26"/>
        </w:rPr>
        <w:t xml:space="preserve"> HĐQT </w:t>
      </w:r>
      <w:proofErr w:type="spellStart"/>
      <w:r w:rsidRPr="00A27A68">
        <w:rPr>
          <w:color w:val="000000"/>
          <w:sz w:val="26"/>
          <w:szCs w:val="26"/>
        </w:rPr>
        <w:t>lập</w:t>
      </w:r>
      <w:proofErr w:type="spellEnd"/>
      <w:r w:rsidRPr="00A27A68">
        <w:rPr>
          <w:color w:val="000000"/>
          <w:sz w:val="26"/>
          <w:szCs w:val="26"/>
        </w:rPr>
        <w:t xml:space="preserve"> </w:t>
      </w:r>
      <w:proofErr w:type="spellStart"/>
      <w:r w:rsidRPr="00A27A68">
        <w:rPr>
          <w:color w:val="000000"/>
          <w:sz w:val="26"/>
          <w:szCs w:val="26"/>
        </w:rPr>
        <w:t>bằng</w:t>
      </w:r>
      <w:proofErr w:type="spellEnd"/>
      <w:r w:rsidRPr="00A27A68">
        <w:rPr>
          <w:color w:val="000000"/>
          <w:sz w:val="26"/>
          <w:szCs w:val="26"/>
        </w:rPr>
        <w:t xml:space="preserve"> </w:t>
      </w:r>
      <w:proofErr w:type="spellStart"/>
      <w:r w:rsidRPr="00A27A68">
        <w:rPr>
          <w:color w:val="000000"/>
          <w:sz w:val="26"/>
          <w:szCs w:val="26"/>
        </w:rPr>
        <w:t>tiếng</w:t>
      </w:r>
      <w:proofErr w:type="spellEnd"/>
      <w:r w:rsidRPr="00A27A68">
        <w:rPr>
          <w:color w:val="000000"/>
          <w:sz w:val="26"/>
          <w:szCs w:val="26"/>
        </w:rPr>
        <w:t xml:space="preserve"> </w:t>
      </w:r>
      <w:proofErr w:type="spellStart"/>
      <w:r w:rsidRPr="00A27A68">
        <w:rPr>
          <w:color w:val="000000"/>
          <w:sz w:val="26"/>
          <w:szCs w:val="26"/>
        </w:rPr>
        <w:t>Việt</w:t>
      </w:r>
      <w:proofErr w:type="spellEnd"/>
      <w:r w:rsidRPr="00A27A68">
        <w:rPr>
          <w:color w:val="000000"/>
          <w:sz w:val="26"/>
          <w:szCs w:val="26"/>
        </w:rPr>
        <w:t xml:space="preserve"> bao </w:t>
      </w:r>
      <w:proofErr w:type="spellStart"/>
      <w:r w:rsidRPr="00A27A68">
        <w:rPr>
          <w:color w:val="000000"/>
          <w:sz w:val="26"/>
          <w:szCs w:val="26"/>
        </w:rPr>
        <w:t>gồm</w:t>
      </w:r>
      <w:proofErr w:type="spellEnd"/>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nội</w:t>
      </w:r>
      <w:proofErr w:type="spellEnd"/>
      <w:r w:rsidRPr="00A27A68">
        <w:rPr>
          <w:color w:val="000000"/>
          <w:sz w:val="26"/>
          <w:szCs w:val="26"/>
        </w:rPr>
        <w:t xml:space="preserve"> dung </w:t>
      </w:r>
      <w:proofErr w:type="spellStart"/>
      <w:r w:rsidRPr="00A27A68">
        <w:rPr>
          <w:color w:val="000000"/>
          <w:sz w:val="26"/>
          <w:szCs w:val="26"/>
        </w:rPr>
        <w:t>chủ</w:t>
      </w:r>
      <w:proofErr w:type="spellEnd"/>
      <w:r w:rsidRPr="00A27A68">
        <w:rPr>
          <w:color w:val="000000"/>
          <w:sz w:val="26"/>
          <w:szCs w:val="26"/>
        </w:rPr>
        <w:t xml:space="preserve"> </w:t>
      </w:r>
      <w:proofErr w:type="spellStart"/>
      <w:r w:rsidRPr="00A27A68">
        <w:rPr>
          <w:color w:val="000000"/>
          <w:sz w:val="26"/>
          <w:szCs w:val="26"/>
        </w:rPr>
        <w:t>yếu</w:t>
      </w:r>
      <w:proofErr w:type="spellEnd"/>
      <w:r w:rsidRPr="00A27A68">
        <w:rPr>
          <w:color w:val="000000"/>
          <w:sz w:val="26"/>
          <w:szCs w:val="26"/>
        </w:rPr>
        <w:t xml:space="preserve"> </w:t>
      </w:r>
      <w:proofErr w:type="spellStart"/>
      <w:r w:rsidRPr="00A27A68">
        <w:rPr>
          <w:color w:val="000000"/>
          <w:sz w:val="26"/>
          <w:szCs w:val="26"/>
        </w:rPr>
        <w:t>sau</w:t>
      </w:r>
      <w:proofErr w:type="spellEnd"/>
      <w:r w:rsidRPr="00A27A68">
        <w:rPr>
          <w:color w:val="000000"/>
          <w:sz w:val="26"/>
          <w:szCs w:val="26"/>
        </w:rPr>
        <w:t>:</w:t>
      </w:r>
    </w:p>
    <w:p w14:paraId="7D96777B" w14:textId="77777777" w:rsidR="00371CB3" w:rsidRPr="00A27A68" w:rsidRDefault="00371CB3" w:rsidP="00990465">
      <w:pPr>
        <w:pStyle w:val="B1"/>
        <w:spacing w:before="0" w:line="264" w:lineRule="auto"/>
        <w:ind w:left="142" w:right="105" w:firstLine="425"/>
        <w:rPr>
          <w:sz w:val="26"/>
          <w:szCs w:val="26"/>
        </w:rPr>
      </w:pPr>
      <w:r w:rsidRPr="00A27A68">
        <w:rPr>
          <w:sz w:val="26"/>
          <w:szCs w:val="26"/>
        </w:rPr>
        <w:t xml:space="preserve">- </w:t>
      </w:r>
      <w:proofErr w:type="spellStart"/>
      <w:r w:rsidRPr="00A27A68">
        <w:rPr>
          <w:sz w:val="26"/>
          <w:szCs w:val="26"/>
        </w:rPr>
        <w:t>Tên</w:t>
      </w:r>
      <w:proofErr w:type="spellEnd"/>
      <w:r w:rsidRPr="00A27A68">
        <w:rPr>
          <w:sz w:val="26"/>
          <w:szCs w:val="26"/>
        </w:rPr>
        <w:t xml:space="preserve">, </w:t>
      </w:r>
      <w:proofErr w:type="spellStart"/>
      <w:r w:rsidRPr="00A27A68">
        <w:rPr>
          <w:sz w:val="26"/>
          <w:szCs w:val="26"/>
        </w:rPr>
        <w:t>địa</w:t>
      </w:r>
      <w:proofErr w:type="spellEnd"/>
      <w:r w:rsidRPr="00A27A68">
        <w:rPr>
          <w:sz w:val="26"/>
          <w:szCs w:val="26"/>
        </w:rPr>
        <w:t xml:space="preserve"> </w:t>
      </w:r>
      <w:proofErr w:type="spellStart"/>
      <w:r w:rsidRPr="00A27A68">
        <w:rPr>
          <w:sz w:val="26"/>
          <w:szCs w:val="26"/>
        </w:rPr>
        <w:t>chỉ</w:t>
      </w:r>
      <w:proofErr w:type="spellEnd"/>
      <w:r w:rsidRPr="00A27A68">
        <w:rPr>
          <w:sz w:val="26"/>
          <w:szCs w:val="26"/>
        </w:rPr>
        <w:t xml:space="preserve"> </w:t>
      </w:r>
      <w:proofErr w:type="spellStart"/>
      <w:r w:rsidRPr="00A27A68">
        <w:rPr>
          <w:sz w:val="26"/>
          <w:szCs w:val="26"/>
        </w:rPr>
        <w:t>trụ</w:t>
      </w:r>
      <w:proofErr w:type="spellEnd"/>
      <w:r w:rsidRPr="00A27A68">
        <w:rPr>
          <w:sz w:val="26"/>
          <w:szCs w:val="26"/>
        </w:rPr>
        <w:t xml:space="preserve"> </w:t>
      </w:r>
      <w:proofErr w:type="spellStart"/>
      <w:r w:rsidRPr="00A27A68">
        <w:rPr>
          <w:sz w:val="26"/>
          <w:szCs w:val="26"/>
        </w:rPr>
        <w:t>sở</w:t>
      </w:r>
      <w:proofErr w:type="spellEnd"/>
      <w:r w:rsidRPr="00A27A68">
        <w:rPr>
          <w:sz w:val="26"/>
          <w:szCs w:val="26"/>
        </w:rPr>
        <w:t xml:space="preserve"> </w:t>
      </w:r>
      <w:proofErr w:type="spellStart"/>
      <w:r w:rsidRPr="00A27A68">
        <w:rPr>
          <w:sz w:val="26"/>
          <w:szCs w:val="26"/>
        </w:rPr>
        <w:t>chính</w:t>
      </w:r>
      <w:proofErr w:type="spellEnd"/>
      <w:r w:rsidRPr="00A27A68">
        <w:rPr>
          <w:sz w:val="26"/>
          <w:szCs w:val="26"/>
        </w:rPr>
        <w:t xml:space="preserve">, </w:t>
      </w:r>
      <w:proofErr w:type="spellStart"/>
      <w:r w:rsidRPr="00A27A68">
        <w:rPr>
          <w:sz w:val="26"/>
          <w:szCs w:val="26"/>
        </w:rPr>
        <w:t>mã</w:t>
      </w:r>
      <w:proofErr w:type="spellEnd"/>
      <w:r w:rsidRPr="00A27A68">
        <w:rPr>
          <w:sz w:val="26"/>
          <w:szCs w:val="26"/>
        </w:rPr>
        <w:t xml:space="preserve"> </w:t>
      </w:r>
      <w:proofErr w:type="spellStart"/>
      <w:r w:rsidRPr="00A27A68">
        <w:rPr>
          <w:sz w:val="26"/>
          <w:szCs w:val="26"/>
        </w:rPr>
        <w:t>số</w:t>
      </w:r>
      <w:proofErr w:type="spellEnd"/>
      <w:r w:rsidRPr="00A27A68">
        <w:rPr>
          <w:sz w:val="26"/>
          <w:szCs w:val="26"/>
        </w:rPr>
        <w:t xml:space="preserve"> </w:t>
      </w:r>
      <w:proofErr w:type="spellStart"/>
      <w:r w:rsidRPr="00A27A68">
        <w:rPr>
          <w:sz w:val="26"/>
          <w:szCs w:val="26"/>
        </w:rPr>
        <w:t>doanh</w:t>
      </w:r>
      <w:proofErr w:type="spellEnd"/>
      <w:r w:rsidRPr="00A27A68">
        <w:rPr>
          <w:sz w:val="26"/>
          <w:szCs w:val="26"/>
        </w:rPr>
        <w:t xml:space="preserve"> </w:t>
      </w:r>
      <w:proofErr w:type="spellStart"/>
      <w:r w:rsidRPr="00A27A68">
        <w:rPr>
          <w:sz w:val="26"/>
          <w:szCs w:val="26"/>
        </w:rPr>
        <w:t>nghiệp</w:t>
      </w:r>
      <w:proofErr w:type="spellEnd"/>
      <w:r w:rsidRPr="00A27A68">
        <w:rPr>
          <w:sz w:val="26"/>
          <w:szCs w:val="26"/>
        </w:rPr>
        <w:t>;</w:t>
      </w:r>
    </w:p>
    <w:p w14:paraId="1072B009" w14:textId="77777777" w:rsidR="00371CB3" w:rsidRPr="00A27A68" w:rsidRDefault="00371CB3" w:rsidP="00990465">
      <w:pPr>
        <w:pStyle w:val="B1"/>
        <w:spacing w:before="0" w:line="264" w:lineRule="auto"/>
        <w:ind w:left="142" w:right="105" w:firstLine="425"/>
        <w:rPr>
          <w:sz w:val="26"/>
          <w:szCs w:val="26"/>
        </w:rPr>
      </w:pPr>
      <w:r w:rsidRPr="00A27A68">
        <w:rPr>
          <w:sz w:val="26"/>
          <w:szCs w:val="26"/>
        </w:rPr>
        <w:t xml:space="preserve">- </w:t>
      </w:r>
      <w:proofErr w:type="spellStart"/>
      <w:r w:rsidRPr="00A27A68">
        <w:rPr>
          <w:sz w:val="26"/>
          <w:szCs w:val="26"/>
        </w:rPr>
        <w:t>Mục</w:t>
      </w:r>
      <w:proofErr w:type="spellEnd"/>
      <w:r w:rsidRPr="00A27A68">
        <w:rPr>
          <w:sz w:val="26"/>
          <w:szCs w:val="26"/>
        </w:rPr>
        <w:t xml:space="preserve"> </w:t>
      </w:r>
      <w:proofErr w:type="spellStart"/>
      <w:r w:rsidRPr="00A27A68">
        <w:rPr>
          <w:sz w:val="26"/>
          <w:szCs w:val="26"/>
        </w:rPr>
        <w:t>đích</w:t>
      </w:r>
      <w:proofErr w:type="spellEnd"/>
      <w:r w:rsidRPr="00A27A68">
        <w:rPr>
          <w:sz w:val="26"/>
          <w:szCs w:val="26"/>
        </w:rPr>
        <w:t xml:space="preserve">, </w:t>
      </w:r>
      <w:proofErr w:type="spellStart"/>
      <w:r w:rsidRPr="00A27A68">
        <w:rPr>
          <w:sz w:val="26"/>
          <w:szCs w:val="26"/>
        </w:rPr>
        <w:t>chương</w:t>
      </w:r>
      <w:proofErr w:type="spellEnd"/>
      <w:r w:rsidRPr="00A27A68">
        <w:rPr>
          <w:sz w:val="26"/>
          <w:szCs w:val="26"/>
        </w:rPr>
        <w:t xml:space="preserve"> </w:t>
      </w:r>
      <w:proofErr w:type="spellStart"/>
      <w:r w:rsidRPr="00A27A68">
        <w:rPr>
          <w:sz w:val="26"/>
          <w:szCs w:val="26"/>
        </w:rPr>
        <w:t>trình</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nội</w:t>
      </w:r>
      <w:proofErr w:type="spellEnd"/>
      <w:r w:rsidRPr="00A27A68">
        <w:rPr>
          <w:sz w:val="26"/>
          <w:szCs w:val="26"/>
        </w:rPr>
        <w:t xml:space="preserve"> dung </w:t>
      </w:r>
      <w:proofErr w:type="spellStart"/>
      <w:r w:rsidRPr="00A27A68">
        <w:rPr>
          <w:sz w:val="26"/>
          <w:szCs w:val="26"/>
        </w:rPr>
        <w:t>họp</w:t>
      </w:r>
      <w:proofErr w:type="spellEnd"/>
      <w:r w:rsidRPr="00A27A68">
        <w:rPr>
          <w:sz w:val="26"/>
          <w:szCs w:val="26"/>
        </w:rPr>
        <w:t>;</w:t>
      </w:r>
    </w:p>
    <w:p w14:paraId="1AD7F09C" w14:textId="77777777" w:rsidR="00371CB3" w:rsidRPr="00A27A68" w:rsidRDefault="00371CB3" w:rsidP="00990465">
      <w:pPr>
        <w:pStyle w:val="B1"/>
        <w:spacing w:before="0" w:line="264" w:lineRule="auto"/>
        <w:ind w:left="142" w:right="105" w:firstLine="425"/>
        <w:rPr>
          <w:sz w:val="26"/>
          <w:szCs w:val="26"/>
        </w:rPr>
      </w:pPr>
      <w:r w:rsidRPr="00A27A68">
        <w:rPr>
          <w:sz w:val="26"/>
          <w:szCs w:val="26"/>
        </w:rPr>
        <w:t xml:space="preserve">- </w:t>
      </w:r>
      <w:proofErr w:type="spellStart"/>
      <w:r w:rsidRPr="00A27A68">
        <w:rPr>
          <w:sz w:val="26"/>
          <w:szCs w:val="26"/>
        </w:rPr>
        <w:t>Thời</w:t>
      </w:r>
      <w:proofErr w:type="spellEnd"/>
      <w:r w:rsidRPr="00A27A68">
        <w:rPr>
          <w:sz w:val="26"/>
          <w:szCs w:val="26"/>
        </w:rPr>
        <w:t xml:space="preserve"> </w:t>
      </w:r>
      <w:proofErr w:type="spellStart"/>
      <w:r w:rsidRPr="00A27A68">
        <w:rPr>
          <w:sz w:val="26"/>
          <w:szCs w:val="26"/>
        </w:rPr>
        <w:t>gian</w:t>
      </w:r>
      <w:proofErr w:type="spellEnd"/>
      <w:r w:rsidRPr="00A27A68">
        <w:rPr>
          <w:sz w:val="26"/>
          <w:szCs w:val="26"/>
        </w:rPr>
        <w:t xml:space="preserve">, </w:t>
      </w:r>
      <w:proofErr w:type="spellStart"/>
      <w:r w:rsidRPr="00A27A68">
        <w:rPr>
          <w:sz w:val="26"/>
          <w:szCs w:val="26"/>
        </w:rPr>
        <w:t>địa</w:t>
      </w:r>
      <w:proofErr w:type="spellEnd"/>
      <w:r w:rsidRPr="00A27A68">
        <w:rPr>
          <w:sz w:val="26"/>
          <w:szCs w:val="26"/>
        </w:rPr>
        <w:t xml:space="preserve"> </w:t>
      </w:r>
      <w:proofErr w:type="spellStart"/>
      <w:r w:rsidRPr="00A27A68">
        <w:rPr>
          <w:sz w:val="26"/>
          <w:szCs w:val="26"/>
        </w:rPr>
        <w:t>điểm</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w:t>
      </w:r>
    </w:p>
    <w:p w14:paraId="69365202" w14:textId="77777777" w:rsidR="00371CB3" w:rsidRPr="00A27A68" w:rsidRDefault="00371CB3" w:rsidP="00990465">
      <w:pPr>
        <w:pStyle w:val="B1"/>
        <w:spacing w:before="0" w:line="264" w:lineRule="auto"/>
        <w:ind w:left="142" w:right="105" w:firstLine="425"/>
        <w:rPr>
          <w:sz w:val="26"/>
          <w:szCs w:val="26"/>
        </w:rPr>
      </w:pPr>
      <w:r w:rsidRPr="00A27A68">
        <w:rPr>
          <w:sz w:val="26"/>
          <w:szCs w:val="26"/>
        </w:rPr>
        <w:t xml:space="preserve">- </w:t>
      </w:r>
      <w:proofErr w:type="spellStart"/>
      <w:r w:rsidRPr="00A27A68">
        <w:rPr>
          <w:sz w:val="26"/>
          <w:szCs w:val="26"/>
        </w:rPr>
        <w:t>Họ</w:t>
      </w:r>
      <w:proofErr w:type="spellEnd"/>
      <w:r w:rsidRPr="00A27A68">
        <w:rPr>
          <w:sz w:val="26"/>
          <w:szCs w:val="26"/>
        </w:rPr>
        <w:t xml:space="preserve">, </w:t>
      </w:r>
      <w:proofErr w:type="spellStart"/>
      <w:r w:rsidRPr="00A27A68">
        <w:rPr>
          <w:sz w:val="26"/>
          <w:szCs w:val="26"/>
        </w:rPr>
        <w:t>tên</w:t>
      </w:r>
      <w:proofErr w:type="spellEnd"/>
      <w:r w:rsidRPr="00A27A68">
        <w:rPr>
          <w:sz w:val="26"/>
          <w:szCs w:val="26"/>
        </w:rPr>
        <w:t xml:space="preserve"> </w:t>
      </w:r>
      <w:proofErr w:type="spellStart"/>
      <w:r w:rsidRPr="00A27A68">
        <w:rPr>
          <w:sz w:val="26"/>
          <w:szCs w:val="26"/>
        </w:rPr>
        <w:t>từng</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dự</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hoặc</w:t>
      </w:r>
      <w:proofErr w:type="spellEnd"/>
      <w:r w:rsidRPr="00A27A68">
        <w:rPr>
          <w:sz w:val="26"/>
          <w:szCs w:val="26"/>
        </w:rPr>
        <w:t xml:space="preserve"> </w:t>
      </w:r>
      <w:proofErr w:type="spellStart"/>
      <w:r w:rsidRPr="00A27A68">
        <w:rPr>
          <w:sz w:val="26"/>
          <w:szCs w:val="26"/>
        </w:rPr>
        <w:t>người</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ủy</w:t>
      </w:r>
      <w:proofErr w:type="spellEnd"/>
      <w:r w:rsidRPr="00A27A68">
        <w:rPr>
          <w:sz w:val="26"/>
          <w:szCs w:val="26"/>
        </w:rPr>
        <w:t xml:space="preserve"> </w:t>
      </w:r>
      <w:proofErr w:type="spellStart"/>
      <w:r w:rsidRPr="00A27A68">
        <w:rPr>
          <w:sz w:val="26"/>
          <w:szCs w:val="26"/>
        </w:rPr>
        <w:t>quyền</w:t>
      </w:r>
      <w:proofErr w:type="spellEnd"/>
      <w:r w:rsidRPr="00A27A68">
        <w:rPr>
          <w:sz w:val="26"/>
          <w:szCs w:val="26"/>
        </w:rPr>
        <w:t xml:space="preserve"> </w:t>
      </w:r>
      <w:proofErr w:type="spellStart"/>
      <w:r w:rsidRPr="00A27A68">
        <w:rPr>
          <w:sz w:val="26"/>
          <w:szCs w:val="26"/>
        </w:rPr>
        <w:t>dự</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cách</w:t>
      </w:r>
      <w:proofErr w:type="spellEnd"/>
      <w:r w:rsidRPr="00A27A68">
        <w:rPr>
          <w:sz w:val="26"/>
          <w:szCs w:val="26"/>
        </w:rPr>
        <w:t xml:space="preserve"> </w:t>
      </w:r>
      <w:proofErr w:type="spellStart"/>
      <w:r w:rsidRPr="00A27A68">
        <w:rPr>
          <w:sz w:val="26"/>
          <w:szCs w:val="26"/>
        </w:rPr>
        <w:t>thức</w:t>
      </w:r>
      <w:proofErr w:type="spellEnd"/>
      <w:r w:rsidRPr="00A27A68">
        <w:rPr>
          <w:sz w:val="26"/>
          <w:szCs w:val="26"/>
        </w:rPr>
        <w:t xml:space="preserve"> </w:t>
      </w:r>
      <w:proofErr w:type="spellStart"/>
      <w:r w:rsidRPr="00A27A68">
        <w:rPr>
          <w:sz w:val="26"/>
          <w:szCs w:val="26"/>
        </w:rPr>
        <w:t>dự</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họ</w:t>
      </w:r>
      <w:proofErr w:type="spellEnd"/>
      <w:r w:rsidRPr="00A27A68">
        <w:rPr>
          <w:sz w:val="26"/>
          <w:szCs w:val="26"/>
        </w:rPr>
        <w:t xml:space="preserve">, </w:t>
      </w:r>
      <w:proofErr w:type="spellStart"/>
      <w:r w:rsidRPr="00A27A68">
        <w:rPr>
          <w:sz w:val="26"/>
          <w:szCs w:val="26"/>
        </w:rPr>
        <w:t>tên</w:t>
      </w:r>
      <w:proofErr w:type="spellEnd"/>
      <w:r w:rsidRPr="00A27A68">
        <w:rPr>
          <w:sz w:val="26"/>
          <w:szCs w:val="26"/>
        </w:rPr>
        <w:t xml:space="preserve"> </w:t>
      </w:r>
      <w:proofErr w:type="spellStart"/>
      <w:r w:rsidRPr="00A27A68">
        <w:rPr>
          <w:sz w:val="26"/>
          <w:szCs w:val="26"/>
        </w:rPr>
        <w:t>các</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dự</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lý</w:t>
      </w:r>
      <w:proofErr w:type="spellEnd"/>
      <w:r w:rsidRPr="00A27A68">
        <w:rPr>
          <w:sz w:val="26"/>
          <w:szCs w:val="26"/>
        </w:rPr>
        <w:t xml:space="preserve"> do;</w:t>
      </w:r>
    </w:p>
    <w:p w14:paraId="63F4FF8D" w14:textId="77777777" w:rsidR="00371CB3" w:rsidRPr="00A27A68" w:rsidRDefault="00371CB3" w:rsidP="00990465">
      <w:pPr>
        <w:pStyle w:val="B1"/>
        <w:spacing w:before="0" w:line="264" w:lineRule="auto"/>
        <w:ind w:left="142" w:right="105" w:firstLine="425"/>
        <w:rPr>
          <w:sz w:val="26"/>
          <w:szCs w:val="26"/>
        </w:rPr>
      </w:pPr>
      <w:r w:rsidRPr="00A27A68">
        <w:rPr>
          <w:sz w:val="26"/>
          <w:szCs w:val="26"/>
        </w:rPr>
        <w:lastRenderedPageBreak/>
        <w:t xml:space="preserve">- </w:t>
      </w:r>
      <w:proofErr w:type="spellStart"/>
      <w:r w:rsidRPr="00A27A68">
        <w:rPr>
          <w:sz w:val="26"/>
          <w:szCs w:val="26"/>
        </w:rPr>
        <w:t>Các</w:t>
      </w:r>
      <w:proofErr w:type="spellEnd"/>
      <w:r w:rsidRPr="00A27A68">
        <w:rPr>
          <w:sz w:val="26"/>
          <w:szCs w:val="26"/>
        </w:rPr>
        <w:t xml:space="preserve"> </w:t>
      </w:r>
      <w:proofErr w:type="spellStart"/>
      <w:r w:rsidRPr="00A27A68">
        <w:rPr>
          <w:sz w:val="26"/>
          <w:szCs w:val="26"/>
        </w:rPr>
        <w:t>vấn</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thảo</w:t>
      </w:r>
      <w:proofErr w:type="spellEnd"/>
      <w:r w:rsidRPr="00A27A68">
        <w:rPr>
          <w:sz w:val="26"/>
          <w:szCs w:val="26"/>
        </w:rPr>
        <w:t xml:space="preserve"> </w:t>
      </w:r>
      <w:proofErr w:type="spellStart"/>
      <w:r w:rsidRPr="00A27A68">
        <w:rPr>
          <w:sz w:val="26"/>
          <w:szCs w:val="26"/>
        </w:rPr>
        <w:t>luận</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biểu</w:t>
      </w:r>
      <w:proofErr w:type="spellEnd"/>
      <w:r w:rsidRPr="00A27A68">
        <w:rPr>
          <w:sz w:val="26"/>
          <w:szCs w:val="26"/>
        </w:rPr>
        <w:t xml:space="preserve"> </w:t>
      </w:r>
      <w:proofErr w:type="spellStart"/>
      <w:r w:rsidRPr="00A27A68">
        <w:rPr>
          <w:sz w:val="26"/>
          <w:szCs w:val="26"/>
        </w:rPr>
        <w:t>quyết</w:t>
      </w:r>
      <w:proofErr w:type="spellEnd"/>
      <w:r w:rsidRPr="00A27A68">
        <w:rPr>
          <w:sz w:val="26"/>
          <w:szCs w:val="26"/>
        </w:rPr>
        <w:t xml:space="preserve"> </w:t>
      </w:r>
      <w:proofErr w:type="spellStart"/>
      <w:r w:rsidRPr="00A27A68">
        <w:rPr>
          <w:sz w:val="26"/>
          <w:szCs w:val="26"/>
        </w:rPr>
        <w:t>tại</w:t>
      </w:r>
      <w:proofErr w:type="spellEnd"/>
      <w:r w:rsidRPr="00A27A68">
        <w:rPr>
          <w:sz w:val="26"/>
          <w:szCs w:val="26"/>
        </w:rPr>
        <w:t xml:space="preserve"> </w:t>
      </w:r>
      <w:proofErr w:type="spellStart"/>
      <w:r w:rsidRPr="00A27A68">
        <w:rPr>
          <w:sz w:val="26"/>
          <w:szCs w:val="26"/>
        </w:rPr>
        <w:t>cuộc</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w:t>
      </w:r>
    </w:p>
    <w:p w14:paraId="48FCA27B" w14:textId="77777777" w:rsidR="00371CB3" w:rsidRPr="00A27A68" w:rsidRDefault="00371CB3" w:rsidP="00990465">
      <w:pPr>
        <w:pStyle w:val="B1"/>
        <w:spacing w:before="0" w:line="264" w:lineRule="auto"/>
        <w:ind w:left="142" w:right="105" w:firstLine="425"/>
        <w:rPr>
          <w:sz w:val="26"/>
          <w:szCs w:val="26"/>
        </w:rPr>
      </w:pPr>
      <w:r w:rsidRPr="00A27A68">
        <w:rPr>
          <w:sz w:val="26"/>
          <w:szCs w:val="26"/>
        </w:rPr>
        <w:t xml:space="preserve">- </w:t>
      </w:r>
      <w:proofErr w:type="spellStart"/>
      <w:r w:rsidRPr="00A27A68">
        <w:rPr>
          <w:sz w:val="26"/>
          <w:szCs w:val="26"/>
        </w:rPr>
        <w:t>Tóm</w:t>
      </w:r>
      <w:proofErr w:type="spellEnd"/>
      <w:r w:rsidRPr="00A27A68">
        <w:rPr>
          <w:sz w:val="26"/>
          <w:szCs w:val="26"/>
        </w:rPr>
        <w:t xml:space="preserve"> </w:t>
      </w:r>
      <w:proofErr w:type="spellStart"/>
      <w:r w:rsidRPr="00A27A68">
        <w:rPr>
          <w:sz w:val="26"/>
          <w:szCs w:val="26"/>
        </w:rPr>
        <w:t>tắt</w:t>
      </w:r>
      <w:proofErr w:type="spellEnd"/>
      <w:r w:rsidRPr="00A27A68">
        <w:rPr>
          <w:sz w:val="26"/>
          <w:szCs w:val="26"/>
        </w:rPr>
        <w:t xml:space="preserve"> </w:t>
      </w:r>
      <w:proofErr w:type="spellStart"/>
      <w:r w:rsidRPr="00A27A68">
        <w:rPr>
          <w:sz w:val="26"/>
          <w:szCs w:val="26"/>
        </w:rPr>
        <w:t>phát</w:t>
      </w:r>
      <w:proofErr w:type="spellEnd"/>
      <w:r w:rsidRPr="00A27A68">
        <w:rPr>
          <w:sz w:val="26"/>
          <w:szCs w:val="26"/>
        </w:rPr>
        <w:t xml:space="preserve"> </w:t>
      </w:r>
      <w:proofErr w:type="spellStart"/>
      <w:r w:rsidRPr="00A27A68">
        <w:rPr>
          <w:sz w:val="26"/>
          <w:szCs w:val="26"/>
        </w:rPr>
        <w:t>biểu</w:t>
      </w:r>
      <w:proofErr w:type="spellEnd"/>
      <w:r w:rsidRPr="00A27A68">
        <w:rPr>
          <w:sz w:val="26"/>
          <w:szCs w:val="26"/>
        </w:rPr>
        <w:t xml:space="preserve"> ý </w:t>
      </w:r>
      <w:proofErr w:type="spellStart"/>
      <w:r w:rsidRPr="00A27A68">
        <w:rPr>
          <w:sz w:val="26"/>
          <w:szCs w:val="26"/>
        </w:rPr>
        <w:t>kiến</w:t>
      </w:r>
      <w:proofErr w:type="spellEnd"/>
      <w:r w:rsidRPr="00A27A68">
        <w:rPr>
          <w:sz w:val="26"/>
          <w:szCs w:val="26"/>
        </w:rPr>
        <w:t xml:space="preserve"> </w:t>
      </w:r>
      <w:proofErr w:type="spellStart"/>
      <w:r w:rsidRPr="00A27A68">
        <w:rPr>
          <w:sz w:val="26"/>
          <w:szCs w:val="26"/>
        </w:rPr>
        <w:t>của</w:t>
      </w:r>
      <w:proofErr w:type="spellEnd"/>
      <w:r w:rsidRPr="00A27A68">
        <w:rPr>
          <w:sz w:val="26"/>
          <w:szCs w:val="26"/>
        </w:rPr>
        <w:t xml:space="preserve"> </w:t>
      </w:r>
      <w:proofErr w:type="spellStart"/>
      <w:r w:rsidRPr="00A27A68">
        <w:rPr>
          <w:sz w:val="26"/>
          <w:szCs w:val="26"/>
        </w:rPr>
        <w:t>từng</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dự</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theo</w:t>
      </w:r>
      <w:proofErr w:type="spellEnd"/>
      <w:r w:rsidRPr="00A27A68">
        <w:rPr>
          <w:sz w:val="26"/>
          <w:szCs w:val="26"/>
        </w:rPr>
        <w:t xml:space="preserve"> </w:t>
      </w:r>
      <w:proofErr w:type="spellStart"/>
      <w:r w:rsidRPr="00A27A68">
        <w:rPr>
          <w:sz w:val="26"/>
          <w:szCs w:val="26"/>
        </w:rPr>
        <w:t>trình</w:t>
      </w:r>
      <w:proofErr w:type="spellEnd"/>
      <w:r w:rsidRPr="00A27A68">
        <w:rPr>
          <w:sz w:val="26"/>
          <w:szCs w:val="26"/>
        </w:rPr>
        <w:t xml:space="preserve"> </w:t>
      </w:r>
      <w:proofErr w:type="spellStart"/>
      <w:r w:rsidRPr="00A27A68">
        <w:rPr>
          <w:sz w:val="26"/>
          <w:szCs w:val="26"/>
        </w:rPr>
        <w:t>tự</w:t>
      </w:r>
      <w:proofErr w:type="spellEnd"/>
      <w:r w:rsidRPr="00A27A68">
        <w:rPr>
          <w:sz w:val="26"/>
          <w:szCs w:val="26"/>
        </w:rPr>
        <w:t xml:space="preserve"> </w:t>
      </w:r>
      <w:proofErr w:type="spellStart"/>
      <w:r w:rsidRPr="00A27A68">
        <w:rPr>
          <w:sz w:val="26"/>
          <w:szCs w:val="26"/>
        </w:rPr>
        <w:t>diễn</w:t>
      </w:r>
      <w:proofErr w:type="spellEnd"/>
      <w:r w:rsidRPr="00A27A68">
        <w:rPr>
          <w:sz w:val="26"/>
          <w:szCs w:val="26"/>
        </w:rPr>
        <w:t xml:space="preserve"> </w:t>
      </w:r>
      <w:proofErr w:type="spellStart"/>
      <w:r w:rsidRPr="00A27A68">
        <w:rPr>
          <w:sz w:val="26"/>
          <w:szCs w:val="26"/>
        </w:rPr>
        <w:t>biến</w:t>
      </w:r>
      <w:proofErr w:type="spellEnd"/>
      <w:r w:rsidRPr="00A27A68">
        <w:rPr>
          <w:sz w:val="26"/>
          <w:szCs w:val="26"/>
        </w:rPr>
        <w:t xml:space="preserve"> </w:t>
      </w:r>
      <w:proofErr w:type="spellStart"/>
      <w:r w:rsidRPr="00A27A68">
        <w:rPr>
          <w:sz w:val="26"/>
          <w:szCs w:val="26"/>
        </w:rPr>
        <w:t>của</w:t>
      </w:r>
      <w:proofErr w:type="spellEnd"/>
      <w:r w:rsidRPr="00A27A68">
        <w:rPr>
          <w:sz w:val="26"/>
          <w:szCs w:val="26"/>
        </w:rPr>
        <w:t xml:space="preserve"> </w:t>
      </w:r>
      <w:proofErr w:type="spellStart"/>
      <w:r w:rsidRPr="00A27A68">
        <w:rPr>
          <w:sz w:val="26"/>
          <w:szCs w:val="26"/>
        </w:rPr>
        <w:t>cuộc</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w:t>
      </w:r>
    </w:p>
    <w:p w14:paraId="1EF235DB" w14:textId="77777777" w:rsidR="00371CB3" w:rsidRPr="00A27A68" w:rsidRDefault="00371CB3" w:rsidP="00990465">
      <w:pPr>
        <w:pStyle w:val="B1"/>
        <w:spacing w:before="0" w:line="264" w:lineRule="auto"/>
        <w:ind w:left="142" w:right="105" w:firstLine="425"/>
        <w:rPr>
          <w:sz w:val="26"/>
          <w:szCs w:val="26"/>
        </w:rPr>
      </w:pPr>
      <w:r w:rsidRPr="00A27A68">
        <w:rPr>
          <w:sz w:val="26"/>
          <w:szCs w:val="26"/>
        </w:rPr>
        <w:t xml:space="preserve">- </w:t>
      </w:r>
      <w:proofErr w:type="spellStart"/>
      <w:r w:rsidRPr="00A27A68">
        <w:rPr>
          <w:sz w:val="26"/>
          <w:szCs w:val="26"/>
        </w:rPr>
        <w:t>Kết</w:t>
      </w:r>
      <w:proofErr w:type="spellEnd"/>
      <w:r w:rsidRPr="00A27A68">
        <w:rPr>
          <w:sz w:val="26"/>
          <w:szCs w:val="26"/>
        </w:rPr>
        <w:t xml:space="preserve"> </w:t>
      </w:r>
      <w:proofErr w:type="spellStart"/>
      <w:r w:rsidRPr="00A27A68">
        <w:rPr>
          <w:sz w:val="26"/>
          <w:szCs w:val="26"/>
        </w:rPr>
        <w:t>quả</w:t>
      </w:r>
      <w:proofErr w:type="spellEnd"/>
      <w:r w:rsidRPr="00A27A68">
        <w:rPr>
          <w:sz w:val="26"/>
          <w:szCs w:val="26"/>
        </w:rPr>
        <w:t xml:space="preserve"> </w:t>
      </w:r>
      <w:proofErr w:type="spellStart"/>
      <w:r w:rsidRPr="00A27A68">
        <w:rPr>
          <w:sz w:val="26"/>
          <w:szCs w:val="26"/>
        </w:rPr>
        <w:t>biểu</w:t>
      </w:r>
      <w:proofErr w:type="spellEnd"/>
      <w:r w:rsidRPr="00A27A68">
        <w:rPr>
          <w:sz w:val="26"/>
          <w:szCs w:val="26"/>
        </w:rPr>
        <w:t xml:space="preserve"> </w:t>
      </w:r>
      <w:proofErr w:type="spellStart"/>
      <w:r w:rsidRPr="00A27A68">
        <w:rPr>
          <w:sz w:val="26"/>
          <w:szCs w:val="26"/>
        </w:rPr>
        <w:t>quyết</w:t>
      </w:r>
      <w:proofErr w:type="spellEnd"/>
      <w:r w:rsidRPr="00A27A68">
        <w:rPr>
          <w:sz w:val="26"/>
          <w:szCs w:val="26"/>
        </w:rPr>
        <w:t xml:space="preserve"> </w:t>
      </w:r>
      <w:proofErr w:type="spellStart"/>
      <w:r w:rsidRPr="00A27A68">
        <w:rPr>
          <w:sz w:val="26"/>
          <w:szCs w:val="26"/>
        </w:rPr>
        <w:t>trong</w:t>
      </w:r>
      <w:proofErr w:type="spellEnd"/>
      <w:r w:rsidRPr="00A27A68">
        <w:rPr>
          <w:sz w:val="26"/>
          <w:szCs w:val="26"/>
        </w:rPr>
        <w:t xml:space="preserve"> </w:t>
      </w:r>
      <w:proofErr w:type="spellStart"/>
      <w:r w:rsidRPr="00A27A68">
        <w:rPr>
          <w:sz w:val="26"/>
          <w:szCs w:val="26"/>
        </w:rPr>
        <w:t>đó</w:t>
      </w:r>
      <w:proofErr w:type="spellEnd"/>
      <w:r w:rsidRPr="00A27A68">
        <w:rPr>
          <w:sz w:val="26"/>
          <w:szCs w:val="26"/>
        </w:rPr>
        <w:t xml:space="preserve"> </w:t>
      </w:r>
      <w:proofErr w:type="spellStart"/>
      <w:r w:rsidRPr="00A27A68">
        <w:rPr>
          <w:sz w:val="26"/>
          <w:szCs w:val="26"/>
        </w:rPr>
        <w:t>ghi</w:t>
      </w:r>
      <w:proofErr w:type="spellEnd"/>
      <w:r w:rsidRPr="00A27A68">
        <w:rPr>
          <w:sz w:val="26"/>
          <w:szCs w:val="26"/>
        </w:rPr>
        <w:t xml:space="preserve"> </w:t>
      </w:r>
      <w:proofErr w:type="spellStart"/>
      <w:r w:rsidRPr="00A27A68">
        <w:rPr>
          <w:sz w:val="26"/>
          <w:szCs w:val="26"/>
        </w:rPr>
        <w:t>rõ</w:t>
      </w:r>
      <w:proofErr w:type="spellEnd"/>
      <w:r w:rsidRPr="00A27A68">
        <w:rPr>
          <w:sz w:val="26"/>
          <w:szCs w:val="26"/>
        </w:rPr>
        <w:t xml:space="preserve"> </w:t>
      </w:r>
      <w:proofErr w:type="spellStart"/>
      <w:r w:rsidRPr="00A27A68">
        <w:rPr>
          <w:sz w:val="26"/>
          <w:szCs w:val="26"/>
        </w:rPr>
        <w:t>những</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tán</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tán</w:t>
      </w:r>
      <w:proofErr w:type="spellEnd"/>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có</w:t>
      </w:r>
      <w:proofErr w:type="spellEnd"/>
      <w:r w:rsidRPr="00A27A68">
        <w:rPr>
          <w:sz w:val="26"/>
          <w:szCs w:val="26"/>
        </w:rPr>
        <w:t xml:space="preserve"> ý </w:t>
      </w:r>
      <w:proofErr w:type="spellStart"/>
      <w:r w:rsidRPr="00A27A68">
        <w:rPr>
          <w:sz w:val="26"/>
          <w:szCs w:val="26"/>
        </w:rPr>
        <w:t>kiến</w:t>
      </w:r>
      <w:proofErr w:type="spellEnd"/>
      <w:r w:rsidRPr="00A27A68">
        <w:rPr>
          <w:sz w:val="26"/>
          <w:szCs w:val="26"/>
        </w:rPr>
        <w:t>;</w:t>
      </w:r>
    </w:p>
    <w:p w14:paraId="4D08DEFC" w14:textId="4E1FF8D1" w:rsidR="00371CB3" w:rsidRPr="00A27A68" w:rsidRDefault="00371CB3" w:rsidP="00990465">
      <w:pPr>
        <w:pStyle w:val="B1"/>
        <w:spacing w:before="0" w:line="264" w:lineRule="auto"/>
        <w:ind w:left="142" w:right="105" w:firstLine="425"/>
        <w:rPr>
          <w:sz w:val="26"/>
          <w:szCs w:val="26"/>
        </w:rPr>
      </w:pPr>
      <w:r w:rsidRPr="00A27A68">
        <w:rPr>
          <w:sz w:val="26"/>
          <w:szCs w:val="26"/>
        </w:rPr>
        <w:t xml:space="preserve">- </w:t>
      </w:r>
      <w:proofErr w:type="spellStart"/>
      <w:r w:rsidRPr="00A27A68">
        <w:rPr>
          <w:sz w:val="26"/>
          <w:szCs w:val="26"/>
        </w:rPr>
        <w:t>Các</w:t>
      </w:r>
      <w:proofErr w:type="spellEnd"/>
      <w:r w:rsidRPr="00A27A68">
        <w:rPr>
          <w:sz w:val="26"/>
          <w:szCs w:val="26"/>
        </w:rPr>
        <w:t xml:space="preserve"> </w:t>
      </w:r>
      <w:proofErr w:type="spellStart"/>
      <w:r w:rsidRPr="00A27A68">
        <w:rPr>
          <w:sz w:val="26"/>
          <w:szCs w:val="26"/>
        </w:rPr>
        <w:t>vấn</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đã</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thông</w:t>
      </w:r>
      <w:proofErr w:type="spellEnd"/>
      <w:r w:rsidRPr="00A27A68">
        <w:rPr>
          <w:sz w:val="26"/>
          <w:szCs w:val="26"/>
        </w:rPr>
        <w:t xml:space="preserve"> qua</w:t>
      </w:r>
      <w:r w:rsidR="00B5641A" w:rsidRPr="00A27A68">
        <w:rPr>
          <w:sz w:val="26"/>
          <w:szCs w:val="26"/>
        </w:rPr>
        <w:t xml:space="preserve"> </w:t>
      </w:r>
      <w:proofErr w:type="spellStart"/>
      <w:r w:rsidR="00B5641A" w:rsidRPr="00A27A68">
        <w:rPr>
          <w:sz w:val="26"/>
          <w:szCs w:val="26"/>
        </w:rPr>
        <w:t>và</w:t>
      </w:r>
      <w:proofErr w:type="spellEnd"/>
      <w:r w:rsidR="00B5641A" w:rsidRPr="00A27A68">
        <w:rPr>
          <w:sz w:val="26"/>
          <w:szCs w:val="26"/>
        </w:rPr>
        <w:t xml:space="preserve"> </w:t>
      </w:r>
      <w:proofErr w:type="spellStart"/>
      <w:r w:rsidR="00B5641A" w:rsidRPr="00A27A68">
        <w:rPr>
          <w:sz w:val="26"/>
          <w:szCs w:val="26"/>
        </w:rPr>
        <w:t>tỷ</w:t>
      </w:r>
      <w:proofErr w:type="spellEnd"/>
      <w:r w:rsidR="00B5641A" w:rsidRPr="00A27A68">
        <w:rPr>
          <w:sz w:val="26"/>
          <w:szCs w:val="26"/>
        </w:rPr>
        <w:t xml:space="preserve"> </w:t>
      </w:r>
      <w:proofErr w:type="spellStart"/>
      <w:r w:rsidR="00B5641A" w:rsidRPr="00A27A68">
        <w:rPr>
          <w:sz w:val="26"/>
          <w:szCs w:val="26"/>
        </w:rPr>
        <w:t>lệ</w:t>
      </w:r>
      <w:proofErr w:type="spellEnd"/>
      <w:r w:rsidR="00B5641A" w:rsidRPr="00A27A68">
        <w:rPr>
          <w:sz w:val="26"/>
          <w:szCs w:val="26"/>
        </w:rPr>
        <w:t xml:space="preserve"> </w:t>
      </w:r>
      <w:proofErr w:type="spellStart"/>
      <w:r w:rsidR="00B5641A" w:rsidRPr="00A27A68">
        <w:rPr>
          <w:sz w:val="26"/>
          <w:szCs w:val="26"/>
        </w:rPr>
        <w:t>biểu</w:t>
      </w:r>
      <w:proofErr w:type="spellEnd"/>
      <w:r w:rsidR="00B5641A" w:rsidRPr="00A27A68">
        <w:rPr>
          <w:sz w:val="26"/>
          <w:szCs w:val="26"/>
        </w:rPr>
        <w:t xml:space="preserve"> </w:t>
      </w:r>
      <w:proofErr w:type="spellStart"/>
      <w:r w:rsidR="00B5641A" w:rsidRPr="00A27A68">
        <w:rPr>
          <w:sz w:val="26"/>
          <w:szCs w:val="26"/>
        </w:rPr>
        <w:t>quyết</w:t>
      </w:r>
      <w:proofErr w:type="spellEnd"/>
      <w:r w:rsidR="00B5641A" w:rsidRPr="00A27A68">
        <w:rPr>
          <w:sz w:val="26"/>
          <w:szCs w:val="26"/>
        </w:rPr>
        <w:t xml:space="preserve"> </w:t>
      </w:r>
      <w:proofErr w:type="spellStart"/>
      <w:r w:rsidR="00B5641A" w:rsidRPr="00A27A68">
        <w:rPr>
          <w:sz w:val="26"/>
          <w:szCs w:val="26"/>
        </w:rPr>
        <w:t>thông</w:t>
      </w:r>
      <w:proofErr w:type="spellEnd"/>
      <w:r w:rsidR="00B5641A" w:rsidRPr="00A27A68">
        <w:rPr>
          <w:sz w:val="26"/>
          <w:szCs w:val="26"/>
        </w:rPr>
        <w:t xml:space="preserve"> qua </w:t>
      </w:r>
      <w:proofErr w:type="spellStart"/>
      <w:r w:rsidR="00B5641A" w:rsidRPr="00A27A68">
        <w:rPr>
          <w:sz w:val="26"/>
          <w:szCs w:val="26"/>
        </w:rPr>
        <w:t>tương</w:t>
      </w:r>
      <w:proofErr w:type="spellEnd"/>
      <w:r w:rsidR="00B5641A" w:rsidRPr="00A27A68">
        <w:rPr>
          <w:sz w:val="26"/>
          <w:szCs w:val="26"/>
        </w:rPr>
        <w:t xml:space="preserve"> </w:t>
      </w:r>
      <w:proofErr w:type="spellStart"/>
      <w:r w:rsidR="00B5641A" w:rsidRPr="00A27A68">
        <w:rPr>
          <w:sz w:val="26"/>
          <w:szCs w:val="26"/>
        </w:rPr>
        <w:t>ứng</w:t>
      </w:r>
      <w:proofErr w:type="spellEnd"/>
      <w:r w:rsidRPr="00A27A68">
        <w:rPr>
          <w:sz w:val="26"/>
          <w:szCs w:val="26"/>
        </w:rPr>
        <w:t>;</w:t>
      </w:r>
    </w:p>
    <w:p w14:paraId="685F4DE0" w14:textId="77777777" w:rsidR="00371CB3" w:rsidRPr="00A27A68" w:rsidRDefault="00371CB3" w:rsidP="00990465">
      <w:pPr>
        <w:pStyle w:val="B1"/>
        <w:spacing w:before="0" w:line="264" w:lineRule="auto"/>
        <w:ind w:left="142" w:right="105" w:firstLine="425"/>
        <w:rPr>
          <w:sz w:val="26"/>
          <w:szCs w:val="26"/>
        </w:rPr>
      </w:pPr>
      <w:r w:rsidRPr="00A27A68">
        <w:rPr>
          <w:sz w:val="26"/>
          <w:szCs w:val="26"/>
        </w:rPr>
        <w:t xml:space="preserve">- </w:t>
      </w:r>
      <w:proofErr w:type="spellStart"/>
      <w:r w:rsidRPr="00A27A68">
        <w:rPr>
          <w:sz w:val="26"/>
          <w:szCs w:val="26"/>
        </w:rPr>
        <w:t>Họ</w:t>
      </w:r>
      <w:proofErr w:type="spellEnd"/>
      <w:r w:rsidRPr="00A27A68">
        <w:rPr>
          <w:sz w:val="26"/>
          <w:szCs w:val="26"/>
        </w:rPr>
        <w:t xml:space="preserve">, </w:t>
      </w:r>
      <w:proofErr w:type="spellStart"/>
      <w:r w:rsidRPr="00A27A68">
        <w:rPr>
          <w:sz w:val="26"/>
          <w:szCs w:val="26"/>
        </w:rPr>
        <w:t>tên</w:t>
      </w:r>
      <w:proofErr w:type="spellEnd"/>
      <w:r w:rsidRPr="00A27A68">
        <w:rPr>
          <w:sz w:val="26"/>
          <w:szCs w:val="26"/>
        </w:rPr>
        <w:t xml:space="preserve">, </w:t>
      </w:r>
      <w:proofErr w:type="spellStart"/>
      <w:r w:rsidRPr="00A27A68">
        <w:rPr>
          <w:sz w:val="26"/>
          <w:szCs w:val="26"/>
        </w:rPr>
        <w:t>chữ</w:t>
      </w:r>
      <w:proofErr w:type="spellEnd"/>
      <w:r w:rsidRPr="00A27A68">
        <w:rPr>
          <w:sz w:val="26"/>
          <w:szCs w:val="26"/>
        </w:rPr>
        <w:t xml:space="preserve"> </w:t>
      </w:r>
      <w:proofErr w:type="spellStart"/>
      <w:r w:rsidRPr="00A27A68">
        <w:rPr>
          <w:sz w:val="26"/>
          <w:szCs w:val="26"/>
        </w:rPr>
        <w:t>ký</w:t>
      </w:r>
      <w:proofErr w:type="spellEnd"/>
      <w:r w:rsidRPr="00A27A68">
        <w:rPr>
          <w:sz w:val="26"/>
          <w:szCs w:val="26"/>
        </w:rPr>
        <w:t xml:space="preserve"> </w:t>
      </w:r>
      <w:proofErr w:type="spellStart"/>
      <w:r w:rsidRPr="00A27A68">
        <w:rPr>
          <w:sz w:val="26"/>
          <w:szCs w:val="26"/>
        </w:rPr>
        <w:t>chủ</w:t>
      </w:r>
      <w:proofErr w:type="spellEnd"/>
      <w:r w:rsidRPr="00A27A68">
        <w:rPr>
          <w:sz w:val="26"/>
          <w:szCs w:val="26"/>
        </w:rPr>
        <w:t xml:space="preserve"> </w:t>
      </w:r>
      <w:proofErr w:type="spellStart"/>
      <w:r w:rsidRPr="00A27A68">
        <w:rPr>
          <w:sz w:val="26"/>
          <w:szCs w:val="26"/>
        </w:rPr>
        <w:t>tọa</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người</w:t>
      </w:r>
      <w:proofErr w:type="spellEnd"/>
      <w:r w:rsidRPr="00A27A68">
        <w:rPr>
          <w:sz w:val="26"/>
          <w:szCs w:val="26"/>
        </w:rPr>
        <w:t xml:space="preserve"> </w:t>
      </w:r>
      <w:proofErr w:type="spellStart"/>
      <w:r w:rsidRPr="00A27A68">
        <w:rPr>
          <w:sz w:val="26"/>
          <w:szCs w:val="26"/>
        </w:rPr>
        <w:t>ghi</w:t>
      </w:r>
      <w:proofErr w:type="spellEnd"/>
      <w:r w:rsidRPr="00A27A68">
        <w:rPr>
          <w:sz w:val="26"/>
          <w:szCs w:val="26"/>
        </w:rPr>
        <w:t xml:space="preserve"> </w:t>
      </w:r>
      <w:proofErr w:type="spellStart"/>
      <w:r w:rsidRPr="00A27A68">
        <w:rPr>
          <w:sz w:val="26"/>
          <w:szCs w:val="26"/>
        </w:rPr>
        <w:t>biên</w:t>
      </w:r>
      <w:proofErr w:type="spellEnd"/>
      <w:r w:rsidRPr="00A27A68">
        <w:rPr>
          <w:sz w:val="26"/>
          <w:szCs w:val="26"/>
        </w:rPr>
        <w:t xml:space="preserve"> </w:t>
      </w:r>
      <w:proofErr w:type="spellStart"/>
      <w:r w:rsidRPr="00A27A68">
        <w:rPr>
          <w:sz w:val="26"/>
          <w:szCs w:val="26"/>
        </w:rPr>
        <w:t>bản</w:t>
      </w:r>
      <w:proofErr w:type="spellEnd"/>
      <w:r w:rsidRPr="00A27A68">
        <w:rPr>
          <w:sz w:val="26"/>
          <w:szCs w:val="26"/>
        </w:rPr>
        <w:t xml:space="preserve">. </w:t>
      </w:r>
    </w:p>
    <w:p w14:paraId="2B3B6C88" w14:textId="77777777" w:rsidR="00371CB3" w:rsidRPr="00A27A68" w:rsidRDefault="00371CB3" w:rsidP="00990465">
      <w:pPr>
        <w:pStyle w:val="B1"/>
        <w:spacing w:before="0" w:line="264" w:lineRule="auto"/>
        <w:ind w:left="142" w:right="105" w:firstLine="425"/>
        <w:rPr>
          <w:sz w:val="26"/>
          <w:szCs w:val="26"/>
        </w:rPr>
      </w:pPr>
      <w:proofErr w:type="spellStart"/>
      <w:r w:rsidRPr="00A27A68">
        <w:rPr>
          <w:sz w:val="26"/>
          <w:szCs w:val="26"/>
        </w:rPr>
        <w:t>Chủ</w:t>
      </w:r>
      <w:proofErr w:type="spellEnd"/>
      <w:r w:rsidRPr="00A27A68">
        <w:rPr>
          <w:sz w:val="26"/>
          <w:szCs w:val="26"/>
        </w:rPr>
        <w:t xml:space="preserve"> </w:t>
      </w:r>
      <w:proofErr w:type="spellStart"/>
      <w:r w:rsidRPr="00A27A68">
        <w:rPr>
          <w:sz w:val="26"/>
          <w:szCs w:val="26"/>
        </w:rPr>
        <w:t>tọa</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người</w:t>
      </w:r>
      <w:proofErr w:type="spellEnd"/>
      <w:r w:rsidRPr="00A27A68">
        <w:rPr>
          <w:sz w:val="26"/>
          <w:szCs w:val="26"/>
        </w:rPr>
        <w:t xml:space="preserve"> </w:t>
      </w:r>
      <w:proofErr w:type="spellStart"/>
      <w:r w:rsidRPr="00A27A68">
        <w:rPr>
          <w:sz w:val="26"/>
          <w:szCs w:val="26"/>
        </w:rPr>
        <w:t>ghi</w:t>
      </w:r>
      <w:proofErr w:type="spellEnd"/>
      <w:r w:rsidRPr="00A27A68">
        <w:rPr>
          <w:sz w:val="26"/>
          <w:szCs w:val="26"/>
        </w:rPr>
        <w:t xml:space="preserve"> </w:t>
      </w:r>
      <w:proofErr w:type="spellStart"/>
      <w:r w:rsidRPr="00A27A68">
        <w:rPr>
          <w:sz w:val="26"/>
          <w:szCs w:val="26"/>
        </w:rPr>
        <w:t>biên</w:t>
      </w:r>
      <w:proofErr w:type="spellEnd"/>
      <w:r w:rsidRPr="00A27A68">
        <w:rPr>
          <w:sz w:val="26"/>
          <w:szCs w:val="26"/>
        </w:rPr>
        <w:t xml:space="preserve"> </w:t>
      </w:r>
      <w:proofErr w:type="spellStart"/>
      <w:r w:rsidRPr="00A27A68">
        <w:rPr>
          <w:sz w:val="26"/>
          <w:szCs w:val="26"/>
        </w:rPr>
        <w:t>bản</w:t>
      </w:r>
      <w:proofErr w:type="spellEnd"/>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chịu</w:t>
      </w:r>
      <w:proofErr w:type="spellEnd"/>
      <w:r w:rsidRPr="00A27A68">
        <w:rPr>
          <w:sz w:val="26"/>
          <w:szCs w:val="26"/>
        </w:rPr>
        <w:t xml:space="preserve"> </w:t>
      </w:r>
      <w:proofErr w:type="spellStart"/>
      <w:r w:rsidRPr="00A27A68">
        <w:rPr>
          <w:sz w:val="26"/>
          <w:szCs w:val="26"/>
        </w:rPr>
        <w:t>trách</w:t>
      </w:r>
      <w:proofErr w:type="spellEnd"/>
      <w:r w:rsidRPr="00A27A68">
        <w:rPr>
          <w:sz w:val="26"/>
          <w:szCs w:val="26"/>
        </w:rPr>
        <w:t xml:space="preserve"> </w:t>
      </w:r>
      <w:proofErr w:type="spellStart"/>
      <w:r w:rsidRPr="00A27A68">
        <w:rPr>
          <w:sz w:val="26"/>
          <w:szCs w:val="26"/>
        </w:rPr>
        <w:t>nhiệm</w:t>
      </w:r>
      <w:proofErr w:type="spellEnd"/>
      <w:r w:rsidRPr="00A27A68">
        <w:rPr>
          <w:sz w:val="26"/>
          <w:szCs w:val="26"/>
        </w:rPr>
        <w:t xml:space="preserve"> </w:t>
      </w:r>
      <w:proofErr w:type="spellStart"/>
      <w:r w:rsidRPr="00A27A68">
        <w:rPr>
          <w:sz w:val="26"/>
          <w:szCs w:val="26"/>
        </w:rPr>
        <w:t>về</w:t>
      </w:r>
      <w:proofErr w:type="spellEnd"/>
      <w:r w:rsidRPr="00A27A68">
        <w:rPr>
          <w:sz w:val="26"/>
          <w:szCs w:val="26"/>
        </w:rPr>
        <w:t xml:space="preserve"> </w:t>
      </w:r>
      <w:proofErr w:type="spellStart"/>
      <w:r w:rsidRPr="00A27A68">
        <w:rPr>
          <w:sz w:val="26"/>
          <w:szCs w:val="26"/>
        </w:rPr>
        <w:t>tính</w:t>
      </w:r>
      <w:proofErr w:type="spellEnd"/>
      <w:r w:rsidRPr="00A27A68">
        <w:rPr>
          <w:sz w:val="26"/>
          <w:szCs w:val="26"/>
        </w:rPr>
        <w:t xml:space="preserve"> </w:t>
      </w:r>
      <w:proofErr w:type="spellStart"/>
      <w:r w:rsidRPr="00A27A68">
        <w:rPr>
          <w:sz w:val="26"/>
          <w:szCs w:val="26"/>
        </w:rPr>
        <w:t>trung</w:t>
      </w:r>
      <w:proofErr w:type="spellEnd"/>
      <w:r w:rsidRPr="00A27A68">
        <w:rPr>
          <w:sz w:val="26"/>
          <w:szCs w:val="26"/>
        </w:rPr>
        <w:t xml:space="preserve"> </w:t>
      </w:r>
      <w:proofErr w:type="spellStart"/>
      <w:r w:rsidRPr="00A27A68">
        <w:rPr>
          <w:sz w:val="26"/>
          <w:szCs w:val="26"/>
        </w:rPr>
        <w:t>thực</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chính</w:t>
      </w:r>
      <w:proofErr w:type="spellEnd"/>
      <w:r w:rsidRPr="00A27A68">
        <w:rPr>
          <w:sz w:val="26"/>
          <w:szCs w:val="26"/>
        </w:rPr>
        <w:t xml:space="preserve"> </w:t>
      </w:r>
      <w:proofErr w:type="spellStart"/>
      <w:r w:rsidRPr="00A27A68">
        <w:rPr>
          <w:sz w:val="26"/>
          <w:szCs w:val="26"/>
        </w:rPr>
        <w:t>xác</w:t>
      </w:r>
      <w:proofErr w:type="spellEnd"/>
      <w:r w:rsidRPr="00A27A68">
        <w:rPr>
          <w:sz w:val="26"/>
          <w:szCs w:val="26"/>
        </w:rPr>
        <w:t xml:space="preserve"> </w:t>
      </w:r>
      <w:proofErr w:type="spellStart"/>
      <w:r w:rsidRPr="00A27A68">
        <w:rPr>
          <w:sz w:val="26"/>
          <w:szCs w:val="26"/>
        </w:rPr>
        <w:t>của</w:t>
      </w:r>
      <w:proofErr w:type="spellEnd"/>
      <w:r w:rsidRPr="00A27A68">
        <w:rPr>
          <w:sz w:val="26"/>
          <w:szCs w:val="26"/>
        </w:rPr>
        <w:t xml:space="preserve"> </w:t>
      </w:r>
      <w:proofErr w:type="spellStart"/>
      <w:r w:rsidRPr="00A27A68">
        <w:rPr>
          <w:sz w:val="26"/>
          <w:szCs w:val="26"/>
        </w:rPr>
        <w:t>nội</w:t>
      </w:r>
      <w:proofErr w:type="spellEnd"/>
      <w:r w:rsidRPr="00A27A68">
        <w:rPr>
          <w:sz w:val="26"/>
          <w:szCs w:val="26"/>
        </w:rPr>
        <w:t xml:space="preserve"> dung </w:t>
      </w:r>
      <w:proofErr w:type="spellStart"/>
      <w:r w:rsidRPr="00A27A68">
        <w:rPr>
          <w:sz w:val="26"/>
          <w:szCs w:val="26"/>
        </w:rPr>
        <w:t>biên</w:t>
      </w:r>
      <w:proofErr w:type="spellEnd"/>
      <w:r w:rsidRPr="00A27A68">
        <w:rPr>
          <w:sz w:val="26"/>
          <w:szCs w:val="26"/>
        </w:rPr>
        <w:t xml:space="preserve"> </w:t>
      </w:r>
      <w:proofErr w:type="spellStart"/>
      <w:r w:rsidRPr="00A27A68">
        <w:rPr>
          <w:sz w:val="26"/>
          <w:szCs w:val="26"/>
        </w:rPr>
        <w:t>bản</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w:t>
      </w:r>
    </w:p>
    <w:p w14:paraId="319D9BA4" w14:textId="283FCF38" w:rsidR="00D86108" w:rsidRPr="00A27A68" w:rsidRDefault="00142CF9" w:rsidP="00990465">
      <w:pPr>
        <w:spacing w:before="120" w:after="280" w:afterAutospacing="1"/>
        <w:jc w:val="both"/>
        <w:rPr>
          <w:b/>
          <w:bCs/>
          <w:color w:val="000000" w:themeColor="text1"/>
          <w:sz w:val="26"/>
          <w:szCs w:val="26"/>
          <w:lang w:val="vi-VN"/>
        </w:rPr>
      </w:pPr>
      <w:r w:rsidRPr="00A27A68">
        <w:rPr>
          <w:b/>
          <w:bCs/>
          <w:color w:val="000000" w:themeColor="text1"/>
          <w:sz w:val="26"/>
          <w:szCs w:val="26"/>
        </w:rPr>
        <w:t>4.10.</w:t>
      </w:r>
      <w:r w:rsidR="00863EA7" w:rsidRPr="00A27A68">
        <w:rPr>
          <w:b/>
          <w:bCs/>
          <w:color w:val="000000" w:themeColor="text1"/>
          <w:sz w:val="26"/>
          <w:szCs w:val="26"/>
          <w:lang w:val="vi-VN"/>
        </w:rPr>
        <w:t xml:space="preserve"> Trường hợp chủ tọa và/hoặc thư ký từ chối ký Biên bản họp Hội đồng quản trị</w:t>
      </w:r>
      <w:r w:rsidR="00A27A68" w:rsidRPr="00A27A68">
        <w:rPr>
          <w:b/>
          <w:bCs/>
          <w:color w:val="000000" w:themeColor="text1"/>
          <w:sz w:val="26"/>
          <w:szCs w:val="26"/>
        </w:rPr>
        <w:t>.</w:t>
      </w:r>
      <w:r w:rsidR="00D86108" w:rsidRPr="00A27A68">
        <w:rPr>
          <w:b/>
          <w:bCs/>
          <w:color w:val="000000" w:themeColor="text1"/>
          <w:sz w:val="26"/>
          <w:szCs w:val="26"/>
          <w:lang w:val="vi-VN"/>
        </w:rPr>
        <w:t xml:space="preserve"> </w:t>
      </w:r>
    </w:p>
    <w:p w14:paraId="5359558F" w14:textId="1B915604" w:rsidR="00D86108" w:rsidRPr="00A27A68" w:rsidRDefault="00D86108" w:rsidP="00990465">
      <w:pPr>
        <w:spacing w:before="120" w:after="280" w:afterAutospacing="1"/>
        <w:jc w:val="both"/>
        <w:rPr>
          <w:sz w:val="26"/>
          <w:szCs w:val="26"/>
        </w:rPr>
      </w:pPr>
      <w:r w:rsidRPr="00A27A68">
        <w:rPr>
          <w:sz w:val="26"/>
          <w:szCs w:val="26"/>
          <w:lang w:val="vi-VN"/>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33A90109" w14:textId="3554116A" w:rsidR="00863EA7" w:rsidRPr="00A27A68" w:rsidRDefault="00142CF9" w:rsidP="00990465">
      <w:pPr>
        <w:spacing w:before="120" w:after="280" w:afterAutospacing="1"/>
        <w:jc w:val="both"/>
        <w:rPr>
          <w:b/>
          <w:bCs/>
          <w:color w:val="000000" w:themeColor="text1"/>
          <w:sz w:val="26"/>
          <w:szCs w:val="26"/>
          <w:lang w:val="vi-VN"/>
        </w:rPr>
      </w:pPr>
      <w:r w:rsidRPr="00A27A68">
        <w:rPr>
          <w:b/>
          <w:bCs/>
          <w:color w:val="000000" w:themeColor="text1"/>
          <w:sz w:val="26"/>
          <w:szCs w:val="26"/>
        </w:rPr>
        <w:t>4.11.</w:t>
      </w:r>
      <w:r w:rsidR="00863EA7" w:rsidRPr="00A27A68">
        <w:rPr>
          <w:b/>
          <w:bCs/>
          <w:color w:val="000000" w:themeColor="text1"/>
          <w:sz w:val="26"/>
          <w:szCs w:val="26"/>
          <w:lang w:val="vi-VN"/>
        </w:rPr>
        <w:t xml:space="preserve"> Thông báo nghị quyết, quyết định của Hội đồng quản trị.</w:t>
      </w:r>
    </w:p>
    <w:p w14:paraId="30F72DF8" w14:textId="057BDEFE" w:rsidR="00371CB3" w:rsidRPr="00A27A68" w:rsidRDefault="0023593F" w:rsidP="00990465">
      <w:pPr>
        <w:pStyle w:val="NormalWeb"/>
        <w:spacing w:before="0" w:beforeAutospacing="0" w:after="0" w:afterAutospacing="0" w:line="264" w:lineRule="auto"/>
        <w:ind w:left="142" w:right="105"/>
        <w:jc w:val="both"/>
        <w:rPr>
          <w:color w:val="000000"/>
          <w:sz w:val="26"/>
          <w:szCs w:val="26"/>
        </w:rPr>
      </w:pPr>
      <w:r w:rsidRPr="00A27A68">
        <w:rPr>
          <w:color w:val="000000"/>
          <w:sz w:val="26"/>
          <w:szCs w:val="26"/>
        </w:rPr>
        <w:t>a)</w:t>
      </w:r>
      <w:r w:rsidR="00371CB3" w:rsidRPr="00A27A68">
        <w:rPr>
          <w:color w:val="000000"/>
          <w:sz w:val="26"/>
          <w:szCs w:val="26"/>
        </w:rPr>
        <w:t xml:space="preserve"> </w:t>
      </w:r>
      <w:proofErr w:type="spellStart"/>
      <w:r w:rsidR="00371CB3" w:rsidRPr="00A27A68">
        <w:rPr>
          <w:color w:val="000000"/>
          <w:sz w:val="26"/>
          <w:szCs w:val="26"/>
        </w:rPr>
        <w:t>Các</w:t>
      </w:r>
      <w:proofErr w:type="spellEnd"/>
      <w:r w:rsidR="00371CB3" w:rsidRPr="00A27A68">
        <w:rPr>
          <w:color w:val="000000"/>
          <w:sz w:val="26"/>
          <w:szCs w:val="26"/>
        </w:rPr>
        <w:t xml:space="preserve"> </w:t>
      </w:r>
      <w:proofErr w:type="spellStart"/>
      <w:r w:rsidR="00371CB3" w:rsidRPr="00A27A68">
        <w:rPr>
          <w:color w:val="000000"/>
          <w:sz w:val="26"/>
          <w:szCs w:val="26"/>
        </w:rPr>
        <w:t>nghị</w:t>
      </w:r>
      <w:proofErr w:type="spellEnd"/>
      <w:r w:rsidR="00371CB3" w:rsidRPr="00A27A68">
        <w:rPr>
          <w:color w:val="000000"/>
          <w:sz w:val="26"/>
          <w:szCs w:val="26"/>
        </w:rPr>
        <w:t xml:space="preserve"> </w:t>
      </w:r>
      <w:proofErr w:type="spellStart"/>
      <w:r w:rsidR="00371CB3" w:rsidRPr="00A27A68">
        <w:rPr>
          <w:color w:val="000000"/>
          <w:sz w:val="26"/>
          <w:szCs w:val="26"/>
        </w:rPr>
        <w:t>quyết</w:t>
      </w:r>
      <w:proofErr w:type="spellEnd"/>
      <w:r w:rsidR="00371CB3" w:rsidRPr="00A27A68">
        <w:rPr>
          <w:color w:val="000000"/>
          <w:sz w:val="26"/>
          <w:szCs w:val="26"/>
        </w:rPr>
        <w:t xml:space="preserve"> </w:t>
      </w:r>
      <w:proofErr w:type="spellStart"/>
      <w:r w:rsidR="00371CB3" w:rsidRPr="00A27A68">
        <w:rPr>
          <w:color w:val="000000"/>
          <w:sz w:val="26"/>
          <w:szCs w:val="26"/>
        </w:rPr>
        <w:t>của</w:t>
      </w:r>
      <w:proofErr w:type="spellEnd"/>
      <w:r w:rsidR="00371CB3" w:rsidRPr="00A27A68">
        <w:rPr>
          <w:color w:val="000000"/>
          <w:sz w:val="26"/>
          <w:szCs w:val="26"/>
        </w:rPr>
        <w:t xml:space="preserve"> HĐQT </w:t>
      </w:r>
      <w:proofErr w:type="spellStart"/>
      <w:r w:rsidR="00371CB3" w:rsidRPr="00A27A68">
        <w:rPr>
          <w:color w:val="000000"/>
          <w:sz w:val="26"/>
          <w:szCs w:val="26"/>
        </w:rPr>
        <w:t>phải</w:t>
      </w:r>
      <w:proofErr w:type="spellEnd"/>
      <w:r w:rsidR="00371CB3" w:rsidRPr="00A27A68">
        <w:rPr>
          <w:color w:val="000000"/>
          <w:sz w:val="26"/>
          <w:szCs w:val="26"/>
        </w:rPr>
        <w:t xml:space="preserve"> </w:t>
      </w:r>
      <w:proofErr w:type="spellStart"/>
      <w:r w:rsidR="00371CB3" w:rsidRPr="00A27A68">
        <w:rPr>
          <w:color w:val="000000"/>
          <w:sz w:val="26"/>
          <w:szCs w:val="26"/>
        </w:rPr>
        <w:t>được</w:t>
      </w:r>
      <w:proofErr w:type="spellEnd"/>
      <w:r w:rsidR="00371CB3" w:rsidRPr="00A27A68">
        <w:rPr>
          <w:color w:val="000000"/>
          <w:sz w:val="26"/>
          <w:szCs w:val="26"/>
        </w:rPr>
        <w:t xml:space="preserve"> </w:t>
      </w:r>
      <w:proofErr w:type="spellStart"/>
      <w:r w:rsidR="00371CB3" w:rsidRPr="00A27A68">
        <w:rPr>
          <w:color w:val="000000"/>
          <w:sz w:val="26"/>
          <w:szCs w:val="26"/>
        </w:rPr>
        <w:t>thông</w:t>
      </w:r>
      <w:proofErr w:type="spellEnd"/>
      <w:r w:rsidR="00371CB3" w:rsidRPr="00A27A68">
        <w:rPr>
          <w:color w:val="000000"/>
          <w:sz w:val="26"/>
          <w:szCs w:val="26"/>
        </w:rPr>
        <w:t xml:space="preserve"> </w:t>
      </w:r>
      <w:proofErr w:type="spellStart"/>
      <w:r w:rsidR="00371CB3" w:rsidRPr="00A27A68">
        <w:rPr>
          <w:color w:val="000000"/>
          <w:sz w:val="26"/>
          <w:szCs w:val="26"/>
        </w:rPr>
        <w:t>báo</w:t>
      </w:r>
      <w:proofErr w:type="spellEnd"/>
      <w:r w:rsidR="00371CB3" w:rsidRPr="00A27A68">
        <w:rPr>
          <w:color w:val="000000"/>
          <w:sz w:val="26"/>
          <w:szCs w:val="26"/>
        </w:rPr>
        <w:t xml:space="preserve"> </w:t>
      </w:r>
      <w:proofErr w:type="spellStart"/>
      <w:r w:rsidR="00371CB3" w:rsidRPr="00A27A68">
        <w:rPr>
          <w:color w:val="000000"/>
          <w:sz w:val="26"/>
          <w:szCs w:val="26"/>
        </w:rPr>
        <w:t>cho</w:t>
      </w:r>
      <w:proofErr w:type="spellEnd"/>
      <w:r w:rsidR="00371CB3" w:rsidRPr="00A27A68">
        <w:rPr>
          <w:color w:val="000000"/>
          <w:sz w:val="26"/>
          <w:szCs w:val="26"/>
        </w:rPr>
        <w:t xml:space="preserve"> ban TGĐ, BKS </w:t>
      </w:r>
      <w:proofErr w:type="spellStart"/>
      <w:r w:rsidR="00371CB3" w:rsidRPr="00A27A68">
        <w:rPr>
          <w:color w:val="000000"/>
          <w:sz w:val="26"/>
          <w:szCs w:val="26"/>
        </w:rPr>
        <w:t>và</w:t>
      </w:r>
      <w:proofErr w:type="spellEnd"/>
      <w:r w:rsidR="00371CB3" w:rsidRPr="00A27A68">
        <w:rPr>
          <w:color w:val="000000"/>
          <w:sz w:val="26"/>
          <w:szCs w:val="26"/>
        </w:rPr>
        <w:t xml:space="preserve"> </w:t>
      </w:r>
      <w:proofErr w:type="spellStart"/>
      <w:r w:rsidR="00371CB3" w:rsidRPr="00A27A68">
        <w:rPr>
          <w:color w:val="000000"/>
          <w:sz w:val="26"/>
          <w:szCs w:val="26"/>
        </w:rPr>
        <w:t>công</w:t>
      </w:r>
      <w:proofErr w:type="spellEnd"/>
      <w:r w:rsidR="00371CB3" w:rsidRPr="00A27A68">
        <w:rPr>
          <w:color w:val="000000"/>
          <w:sz w:val="26"/>
          <w:szCs w:val="26"/>
        </w:rPr>
        <w:t xml:space="preserve"> </w:t>
      </w:r>
      <w:proofErr w:type="spellStart"/>
      <w:r w:rsidR="00371CB3" w:rsidRPr="00A27A68">
        <w:rPr>
          <w:color w:val="000000"/>
          <w:sz w:val="26"/>
          <w:szCs w:val="26"/>
        </w:rPr>
        <w:t>bố</w:t>
      </w:r>
      <w:proofErr w:type="spellEnd"/>
      <w:r w:rsidR="00371CB3" w:rsidRPr="00A27A68">
        <w:rPr>
          <w:color w:val="000000"/>
          <w:sz w:val="26"/>
          <w:szCs w:val="26"/>
        </w:rPr>
        <w:t xml:space="preserve"> </w:t>
      </w:r>
      <w:proofErr w:type="spellStart"/>
      <w:r w:rsidR="00371CB3" w:rsidRPr="00A27A68">
        <w:rPr>
          <w:color w:val="000000"/>
          <w:sz w:val="26"/>
          <w:szCs w:val="26"/>
        </w:rPr>
        <w:t>thông</w:t>
      </w:r>
      <w:proofErr w:type="spellEnd"/>
      <w:r w:rsidR="00371CB3" w:rsidRPr="00A27A68">
        <w:rPr>
          <w:color w:val="000000"/>
          <w:sz w:val="26"/>
          <w:szCs w:val="26"/>
        </w:rPr>
        <w:t xml:space="preserve"> tin </w:t>
      </w:r>
      <w:proofErr w:type="spellStart"/>
      <w:r w:rsidR="00371CB3" w:rsidRPr="00A27A68">
        <w:rPr>
          <w:color w:val="000000"/>
          <w:sz w:val="26"/>
          <w:szCs w:val="26"/>
        </w:rPr>
        <w:t>theo</w:t>
      </w:r>
      <w:proofErr w:type="spellEnd"/>
      <w:r w:rsidR="00371CB3" w:rsidRPr="00A27A68">
        <w:rPr>
          <w:color w:val="000000"/>
          <w:sz w:val="26"/>
          <w:szCs w:val="26"/>
        </w:rPr>
        <w:t xml:space="preserve"> </w:t>
      </w:r>
      <w:proofErr w:type="spellStart"/>
      <w:r w:rsidR="00371CB3" w:rsidRPr="00A27A68">
        <w:rPr>
          <w:color w:val="000000"/>
          <w:sz w:val="26"/>
          <w:szCs w:val="26"/>
        </w:rPr>
        <w:t>quy</w:t>
      </w:r>
      <w:proofErr w:type="spellEnd"/>
      <w:r w:rsidR="00371CB3" w:rsidRPr="00A27A68">
        <w:rPr>
          <w:color w:val="000000"/>
          <w:sz w:val="26"/>
          <w:szCs w:val="26"/>
        </w:rPr>
        <w:t xml:space="preserve"> </w:t>
      </w:r>
      <w:proofErr w:type="spellStart"/>
      <w:r w:rsidR="00371CB3" w:rsidRPr="00A27A68">
        <w:rPr>
          <w:color w:val="000000"/>
          <w:sz w:val="26"/>
          <w:szCs w:val="26"/>
        </w:rPr>
        <w:t>định</w:t>
      </w:r>
      <w:proofErr w:type="spellEnd"/>
      <w:r w:rsidR="00371CB3" w:rsidRPr="00A27A68">
        <w:rPr>
          <w:color w:val="000000"/>
          <w:sz w:val="26"/>
          <w:szCs w:val="26"/>
        </w:rPr>
        <w:t xml:space="preserve"> </w:t>
      </w:r>
      <w:proofErr w:type="spellStart"/>
      <w:r w:rsidR="00371CB3" w:rsidRPr="00A27A68">
        <w:rPr>
          <w:color w:val="000000"/>
          <w:sz w:val="26"/>
          <w:szCs w:val="26"/>
        </w:rPr>
        <w:t>của</w:t>
      </w:r>
      <w:proofErr w:type="spellEnd"/>
      <w:r w:rsidR="00371CB3" w:rsidRPr="00A27A68">
        <w:rPr>
          <w:color w:val="000000"/>
          <w:sz w:val="26"/>
          <w:szCs w:val="26"/>
        </w:rPr>
        <w:t xml:space="preserve"> </w:t>
      </w:r>
      <w:proofErr w:type="spellStart"/>
      <w:r w:rsidR="00371CB3" w:rsidRPr="00A27A68">
        <w:rPr>
          <w:color w:val="000000"/>
          <w:sz w:val="26"/>
          <w:szCs w:val="26"/>
        </w:rPr>
        <w:t>pháp</w:t>
      </w:r>
      <w:proofErr w:type="spellEnd"/>
      <w:r w:rsidR="00371CB3" w:rsidRPr="00A27A68">
        <w:rPr>
          <w:color w:val="000000"/>
          <w:sz w:val="26"/>
          <w:szCs w:val="26"/>
        </w:rPr>
        <w:t xml:space="preserve"> </w:t>
      </w:r>
      <w:proofErr w:type="spellStart"/>
      <w:r w:rsidR="00371CB3" w:rsidRPr="00A27A68">
        <w:rPr>
          <w:color w:val="000000"/>
          <w:sz w:val="26"/>
          <w:szCs w:val="26"/>
        </w:rPr>
        <w:t>luật</w:t>
      </w:r>
      <w:proofErr w:type="spellEnd"/>
      <w:r w:rsidR="00371CB3" w:rsidRPr="00A27A68">
        <w:rPr>
          <w:color w:val="000000"/>
          <w:sz w:val="26"/>
          <w:szCs w:val="26"/>
        </w:rPr>
        <w:t xml:space="preserve"> </w:t>
      </w:r>
      <w:proofErr w:type="spellStart"/>
      <w:r w:rsidR="00371CB3" w:rsidRPr="00A27A68">
        <w:rPr>
          <w:color w:val="000000"/>
          <w:sz w:val="26"/>
          <w:szCs w:val="26"/>
        </w:rPr>
        <w:t>và</w:t>
      </w:r>
      <w:proofErr w:type="spellEnd"/>
      <w:r w:rsidR="00371CB3" w:rsidRPr="00A27A68">
        <w:rPr>
          <w:color w:val="000000"/>
          <w:sz w:val="26"/>
          <w:szCs w:val="26"/>
        </w:rPr>
        <w:t xml:space="preserve"> </w:t>
      </w:r>
      <w:proofErr w:type="spellStart"/>
      <w:r w:rsidR="00371CB3" w:rsidRPr="00A27A68">
        <w:rPr>
          <w:color w:val="000000"/>
          <w:sz w:val="26"/>
          <w:szCs w:val="26"/>
        </w:rPr>
        <w:t>Điều</w:t>
      </w:r>
      <w:proofErr w:type="spellEnd"/>
      <w:r w:rsidR="00371CB3" w:rsidRPr="00A27A68">
        <w:rPr>
          <w:color w:val="000000"/>
          <w:sz w:val="26"/>
          <w:szCs w:val="26"/>
        </w:rPr>
        <w:t xml:space="preserve"> </w:t>
      </w:r>
      <w:proofErr w:type="spellStart"/>
      <w:r w:rsidR="00371CB3" w:rsidRPr="00A27A68">
        <w:rPr>
          <w:color w:val="000000"/>
          <w:sz w:val="26"/>
          <w:szCs w:val="26"/>
        </w:rPr>
        <w:t>lệ</w:t>
      </w:r>
      <w:proofErr w:type="spellEnd"/>
      <w:r w:rsidR="00371CB3" w:rsidRPr="00A27A68">
        <w:rPr>
          <w:color w:val="000000"/>
          <w:sz w:val="26"/>
          <w:szCs w:val="26"/>
        </w:rPr>
        <w:t xml:space="preserve"> </w:t>
      </w:r>
      <w:proofErr w:type="spellStart"/>
      <w:r w:rsidR="00371CB3" w:rsidRPr="00A27A68">
        <w:rPr>
          <w:color w:val="000000"/>
          <w:sz w:val="26"/>
          <w:szCs w:val="26"/>
        </w:rPr>
        <w:t>Công</w:t>
      </w:r>
      <w:proofErr w:type="spellEnd"/>
      <w:r w:rsidR="00371CB3" w:rsidRPr="00A27A68">
        <w:rPr>
          <w:color w:val="000000"/>
          <w:sz w:val="26"/>
          <w:szCs w:val="26"/>
        </w:rPr>
        <w:t xml:space="preserve"> ty.</w:t>
      </w:r>
    </w:p>
    <w:p w14:paraId="15AB4303" w14:textId="0313BD4B" w:rsidR="00371CB3" w:rsidRPr="00A27A68" w:rsidRDefault="0023593F" w:rsidP="00990465">
      <w:pPr>
        <w:pStyle w:val="NormalWeb"/>
        <w:spacing w:before="0" w:beforeAutospacing="0" w:after="0" w:afterAutospacing="0" w:line="264" w:lineRule="auto"/>
        <w:ind w:left="142" w:right="105"/>
        <w:jc w:val="both"/>
        <w:rPr>
          <w:color w:val="000000"/>
          <w:sz w:val="26"/>
          <w:szCs w:val="26"/>
        </w:rPr>
      </w:pPr>
      <w:r w:rsidRPr="00A27A68">
        <w:rPr>
          <w:color w:val="000000"/>
          <w:sz w:val="26"/>
          <w:szCs w:val="26"/>
        </w:rPr>
        <w:t>b)</w:t>
      </w:r>
      <w:r w:rsidR="00371CB3" w:rsidRPr="00A27A68">
        <w:rPr>
          <w:color w:val="000000"/>
          <w:sz w:val="26"/>
          <w:szCs w:val="26"/>
        </w:rPr>
        <w:t xml:space="preserve"> </w:t>
      </w:r>
      <w:proofErr w:type="spellStart"/>
      <w:r w:rsidR="00371CB3" w:rsidRPr="00A27A68">
        <w:rPr>
          <w:color w:val="000000"/>
          <w:sz w:val="26"/>
          <w:szCs w:val="26"/>
        </w:rPr>
        <w:t>Hàng</w:t>
      </w:r>
      <w:proofErr w:type="spellEnd"/>
      <w:r w:rsidR="00371CB3" w:rsidRPr="00A27A68">
        <w:rPr>
          <w:color w:val="000000"/>
          <w:sz w:val="26"/>
          <w:szCs w:val="26"/>
        </w:rPr>
        <w:t xml:space="preserve"> </w:t>
      </w:r>
      <w:proofErr w:type="spellStart"/>
      <w:r w:rsidR="00371CB3" w:rsidRPr="00A27A68">
        <w:rPr>
          <w:color w:val="000000"/>
          <w:sz w:val="26"/>
          <w:szCs w:val="26"/>
        </w:rPr>
        <w:t>năm</w:t>
      </w:r>
      <w:proofErr w:type="spellEnd"/>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quản</w:t>
      </w:r>
      <w:proofErr w:type="spellEnd"/>
      <w:r w:rsidR="00371CB3" w:rsidRPr="00A27A68">
        <w:rPr>
          <w:color w:val="000000"/>
          <w:sz w:val="26"/>
          <w:szCs w:val="26"/>
        </w:rPr>
        <w:t xml:space="preserve"> </w:t>
      </w:r>
      <w:proofErr w:type="spellStart"/>
      <w:r w:rsidR="00371CB3" w:rsidRPr="00A27A68">
        <w:rPr>
          <w:color w:val="000000"/>
          <w:sz w:val="26"/>
          <w:szCs w:val="26"/>
        </w:rPr>
        <w:t>trị</w:t>
      </w:r>
      <w:proofErr w:type="spellEnd"/>
      <w:r w:rsidR="00371CB3" w:rsidRPr="00A27A68">
        <w:rPr>
          <w:color w:val="000000"/>
          <w:sz w:val="26"/>
          <w:szCs w:val="26"/>
        </w:rPr>
        <w:t xml:space="preserve"> </w:t>
      </w:r>
      <w:proofErr w:type="spellStart"/>
      <w:r w:rsidR="00371CB3" w:rsidRPr="00A27A68">
        <w:rPr>
          <w:color w:val="000000"/>
          <w:sz w:val="26"/>
          <w:szCs w:val="26"/>
        </w:rPr>
        <w:t>yêu</w:t>
      </w:r>
      <w:proofErr w:type="spellEnd"/>
      <w:r w:rsidR="00371CB3" w:rsidRPr="00A27A68">
        <w:rPr>
          <w:color w:val="000000"/>
          <w:sz w:val="26"/>
          <w:szCs w:val="26"/>
        </w:rPr>
        <w:t xml:space="preserve"> </w:t>
      </w:r>
      <w:proofErr w:type="spellStart"/>
      <w:r w:rsidR="00371CB3" w:rsidRPr="00A27A68">
        <w:rPr>
          <w:color w:val="000000"/>
          <w:sz w:val="26"/>
          <w:szCs w:val="26"/>
        </w:rPr>
        <w:t>cầu</w:t>
      </w:r>
      <w:proofErr w:type="spellEnd"/>
      <w:r w:rsidR="00371CB3" w:rsidRPr="00A27A68">
        <w:rPr>
          <w:color w:val="000000"/>
          <w:sz w:val="26"/>
          <w:szCs w:val="26"/>
        </w:rPr>
        <w:t xml:space="preserve"> </w:t>
      </w:r>
      <w:proofErr w:type="spellStart"/>
      <w:r w:rsidR="00371CB3" w:rsidRPr="00A27A68">
        <w:rPr>
          <w:color w:val="000000"/>
          <w:sz w:val="26"/>
          <w:szCs w:val="26"/>
        </w:rPr>
        <w:t>thành</w:t>
      </w:r>
      <w:proofErr w:type="spellEnd"/>
      <w:r w:rsidR="00371CB3" w:rsidRPr="00A27A68">
        <w:rPr>
          <w:color w:val="000000"/>
          <w:sz w:val="26"/>
          <w:szCs w:val="26"/>
        </w:rPr>
        <w:t xml:space="preserve"> </w:t>
      </w:r>
      <w:proofErr w:type="spellStart"/>
      <w:r w:rsidR="00371CB3" w:rsidRPr="00A27A68">
        <w:rPr>
          <w:color w:val="000000"/>
          <w:sz w:val="26"/>
          <w:szCs w:val="26"/>
        </w:rPr>
        <w:t>viên</w:t>
      </w:r>
      <w:proofErr w:type="spellEnd"/>
      <w:r w:rsidR="00371CB3" w:rsidRPr="00A27A68">
        <w:rPr>
          <w:color w:val="000000"/>
          <w:sz w:val="26"/>
          <w:szCs w:val="26"/>
        </w:rPr>
        <w:t xml:space="preserve"> </w:t>
      </w:r>
      <w:proofErr w:type="spellStart"/>
      <w:r w:rsidR="00371CB3" w:rsidRPr="00A27A68">
        <w:rPr>
          <w:color w:val="000000"/>
          <w:sz w:val="26"/>
          <w:szCs w:val="26"/>
        </w:rPr>
        <w:t>độc</w:t>
      </w:r>
      <w:proofErr w:type="spellEnd"/>
      <w:r w:rsidR="00371CB3" w:rsidRPr="00A27A68">
        <w:rPr>
          <w:color w:val="000000"/>
          <w:sz w:val="26"/>
          <w:szCs w:val="26"/>
        </w:rPr>
        <w:t xml:space="preserve"> </w:t>
      </w:r>
      <w:proofErr w:type="spellStart"/>
      <w:r w:rsidR="00371CB3" w:rsidRPr="00A27A68">
        <w:rPr>
          <w:color w:val="000000"/>
          <w:sz w:val="26"/>
          <w:szCs w:val="26"/>
        </w:rPr>
        <w:t>lập</w:t>
      </w:r>
      <w:proofErr w:type="spellEnd"/>
      <w:r w:rsidR="00371CB3" w:rsidRPr="00A27A68">
        <w:rPr>
          <w:color w:val="000000"/>
          <w:sz w:val="26"/>
          <w:szCs w:val="26"/>
        </w:rPr>
        <w:t xml:space="preserve"> </w:t>
      </w:r>
      <w:proofErr w:type="spellStart"/>
      <w:r w:rsidR="00371CB3" w:rsidRPr="00A27A68">
        <w:rPr>
          <w:color w:val="000000"/>
          <w:sz w:val="26"/>
          <w:szCs w:val="26"/>
        </w:rPr>
        <w:t>có</w:t>
      </w:r>
      <w:proofErr w:type="spellEnd"/>
      <w:r w:rsidR="00371CB3" w:rsidRPr="00A27A68">
        <w:rPr>
          <w:color w:val="000000"/>
          <w:sz w:val="26"/>
          <w:szCs w:val="26"/>
        </w:rPr>
        <w:t xml:space="preserve"> </w:t>
      </w:r>
      <w:proofErr w:type="spellStart"/>
      <w:r w:rsidR="00371CB3" w:rsidRPr="00A27A68">
        <w:rPr>
          <w:color w:val="000000"/>
          <w:sz w:val="26"/>
          <w:szCs w:val="26"/>
        </w:rPr>
        <w:t>báo</w:t>
      </w:r>
      <w:proofErr w:type="spellEnd"/>
      <w:r w:rsidR="00371CB3" w:rsidRPr="00A27A68">
        <w:rPr>
          <w:color w:val="000000"/>
          <w:sz w:val="26"/>
          <w:szCs w:val="26"/>
        </w:rPr>
        <w:t xml:space="preserve"> </w:t>
      </w:r>
      <w:proofErr w:type="spellStart"/>
      <w:r w:rsidR="00371CB3" w:rsidRPr="00A27A68">
        <w:rPr>
          <w:color w:val="000000"/>
          <w:sz w:val="26"/>
          <w:szCs w:val="26"/>
        </w:rPr>
        <w:t>cáo</w:t>
      </w:r>
      <w:proofErr w:type="spellEnd"/>
      <w:r w:rsidR="00371CB3" w:rsidRPr="00A27A68">
        <w:rPr>
          <w:color w:val="000000"/>
          <w:sz w:val="26"/>
          <w:szCs w:val="26"/>
        </w:rPr>
        <w:t xml:space="preserve"> </w:t>
      </w:r>
      <w:proofErr w:type="spellStart"/>
      <w:r w:rsidR="00371CB3" w:rsidRPr="00A27A68">
        <w:rPr>
          <w:color w:val="000000"/>
          <w:sz w:val="26"/>
          <w:szCs w:val="26"/>
        </w:rPr>
        <w:t>đánh</w:t>
      </w:r>
      <w:proofErr w:type="spellEnd"/>
      <w:r w:rsidR="00371CB3" w:rsidRPr="00A27A68">
        <w:rPr>
          <w:color w:val="000000"/>
          <w:sz w:val="26"/>
          <w:szCs w:val="26"/>
        </w:rPr>
        <w:t xml:space="preserve"> </w:t>
      </w:r>
      <w:proofErr w:type="spellStart"/>
      <w:r w:rsidR="00371CB3" w:rsidRPr="00A27A68">
        <w:rPr>
          <w:color w:val="000000"/>
          <w:sz w:val="26"/>
          <w:szCs w:val="26"/>
        </w:rPr>
        <w:t>giá</w:t>
      </w:r>
      <w:proofErr w:type="spellEnd"/>
      <w:r w:rsidR="00371CB3" w:rsidRPr="00A27A68">
        <w:rPr>
          <w:color w:val="000000"/>
          <w:sz w:val="26"/>
          <w:szCs w:val="26"/>
        </w:rPr>
        <w:t xml:space="preserve"> </w:t>
      </w:r>
      <w:proofErr w:type="spellStart"/>
      <w:r w:rsidR="00371CB3" w:rsidRPr="00A27A68">
        <w:rPr>
          <w:color w:val="000000"/>
          <w:sz w:val="26"/>
          <w:szCs w:val="26"/>
        </w:rPr>
        <w:t>về</w:t>
      </w:r>
      <w:proofErr w:type="spellEnd"/>
      <w:r w:rsidR="00371CB3" w:rsidRPr="00A27A68">
        <w:rPr>
          <w:color w:val="000000"/>
          <w:sz w:val="26"/>
          <w:szCs w:val="26"/>
        </w:rPr>
        <w:t xml:space="preserve"> </w:t>
      </w:r>
      <w:proofErr w:type="spellStart"/>
      <w:r w:rsidR="00371CB3" w:rsidRPr="00A27A68">
        <w:rPr>
          <w:color w:val="000000"/>
          <w:sz w:val="26"/>
          <w:szCs w:val="26"/>
        </w:rPr>
        <w:t>hoạt</w:t>
      </w:r>
      <w:proofErr w:type="spellEnd"/>
      <w:r w:rsidR="00371CB3" w:rsidRPr="00A27A68">
        <w:rPr>
          <w:color w:val="000000"/>
          <w:sz w:val="26"/>
          <w:szCs w:val="26"/>
        </w:rPr>
        <w:t xml:space="preserve"> </w:t>
      </w:r>
      <w:proofErr w:type="spellStart"/>
      <w:r w:rsidR="00371CB3" w:rsidRPr="00A27A68">
        <w:rPr>
          <w:color w:val="000000"/>
          <w:sz w:val="26"/>
          <w:szCs w:val="26"/>
        </w:rPr>
        <w:t>động</w:t>
      </w:r>
      <w:proofErr w:type="spellEnd"/>
      <w:r w:rsidR="00371CB3" w:rsidRPr="00A27A68">
        <w:rPr>
          <w:color w:val="000000"/>
          <w:sz w:val="26"/>
          <w:szCs w:val="26"/>
        </w:rPr>
        <w:t xml:space="preserve"> </w:t>
      </w:r>
      <w:proofErr w:type="spellStart"/>
      <w:r w:rsidR="00371CB3" w:rsidRPr="00A27A68">
        <w:rPr>
          <w:color w:val="000000"/>
          <w:sz w:val="26"/>
          <w:szCs w:val="26"/>
        </w:rPr>
        <w:t>của</w:t>
      </w:r>
      <w:proofErr w:type="spellEnd"/>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quản</w:t>
      </w:r>
      <w:proofErr w:type="spellEnd"/>
      <w:r w:rsidR="00371CB3" w:rsidRPr="00A27A68">
        <w:rPr>
          <w:color w:val="000000"/>
          <w:sz w:val="26"/>
          <w:szCs w:val="26"/>
        </w:rPr>
        <w:t xml:space="preserve"> </w:t>
      </w:r>
      <w:proofErr w:type="spellStart"/>
      <w:r w:rsidR="00371CB3" w:rsidRPr="00A27A68">
        <w:rPr>
          <w:color w:val="000000"/>
          <w:sz w:val="26"/>
          <w:szCs w:val="26"/>
        </w:rPr>
        <w:t>trị</w:t>
      </w:r>
      <w:proofErr w:type="spellEnd"/>
      <w:r w:rsidR="00371CB3" w:rsidRPr="00A27A68">
        <w:rPr>
          <w:color w:val="000000"/>
          <w:sz w:val="26"/>
          <w:szCs w:val="26"/>
        </w:rPr>
        <w:t xml:space="preserve"> </w:t>
      </w:r>
      <w:proofErr w:type="spellStart"/>
      <w:r w:rsidR="00371CB3" w:rsidRPr="00A27A68">
        <w:rPr>
          <w:color w:val="000000"/>
          <w:sz w:val="26"/>
          <w:szCs w:val="26"/>
        </w:rPr>
        <w:t>và</w:t>
      </w:r>
      <w:proofErr w:type="spellEnd"/>
      <w:r w:rsidR="00371CB3" w:rsidRPr="00A27A68">
        <w:rPr>
          <w:color w:val="000000"/>
          <w:sz w:val="26"/>
          <w:szCs w:val="26"/>
        </w:rPr>
        <w:t xml:space="preserve"> </w:t>
      </w:r>
      <w:proofErr w:type="spellStart"/>
      <w:r w:rsidR="00371CB3" w:rsidRPr="00A27A68">
        <w:rPr>
          <w:color w:val="000000"/>
          <w:sz w:val="26"/>
          <w:szCs w:val="26"/>
        </w:rPr>
        <w:t>báo</w:t>
      </w:r>
      <w:proofErr w:type="spellEnd"/>
      <w:r w:rsidR="00371CB3" w:rsidRPr="00A27A68">
        <w:rPr>
          <w:color w:val="000000"/>
          <w:sz w:val="26"/>
          <w:szCs w:val="26"/>
        </w:rPr>
        <w:t xml:space="preserve"> </w:t>
      </w:r>
      <w:proofErr w:type="spellStart"/>
      <w:r w:rsidR="00371CB3" w:rsidRPr="00A27A68">
        <w:rPr>
          <w:color w:val="000000"/>
          <w:sz w:val="26"/>
          <w:szCs w:val="26"/>
        </w:rPr>
        <w:t>cáo</w:t>
      </w:r>
      <w:proofErr w:type="spellEnd"/>
      <w:r w:rsidR="00371CB3" w:rsidRPr="00A27A68">
        <w:rPr>
          <w:color w:val="000000"/>
          <w:sz w:val="26"/>
          <w:szCs w:val="26"/>
        </w:rPr>
        <w:t xml:space="preserve"> </w:t>
      </w:r>
      <w:proofErr w:type="spellStart"/>
      <w:r w:rsidR="00371CB3" w:rsidRPr="00A27A68">
        <w:rPr>
          <w:color w:val="000000"/>
          <w:sz w:val="26"/>
          <w:szCs w:val="26"/>
        </w:rPr>
        <w:t>đánh</w:t>
      </w:r>
      <w:proofErr w:type="spellEnd"/>
      <w:r w:rsidR="00371CB3" w:rsidRPr="00A27A68">
        <w:rPr>
          <w:color w:val="000000"/>
          <w:sz w:val="26"/>
          <w:szCs w:val="26"/>
        </w:rPr>
        <w:t xml:space="preserve"> </w:t>
      </w:r>
      <w:proofErr w:type="spellStart"/>
      <w:r w:rsidR="00371CB3" w:rsidRPr="00A27A68">
        <w:rPr>
          <w:color w:val="000000"/>
          <w:sz w:val="26"/>
          <w:szCs w:val="26"/>
        </w:rPr>
        <w:t>giá</w:t>
      </w:r>
      <w:proofErr w:type="spellEnd"/>
      <w:r w:rsidR="00371CB3" w:rsidRPr="00A27A68">
        <w:rPr>
          <w:color w:val="000000"/>
          <w:sz w:val="26"/>
          <w:szCs w:val="26"/>
        </w:rPr>
        <w:t xml:space="preserve"> </w:t>
      </w:r>
      <w:proofErr w:type="spellStart"/>
      <w:r w:rsidR="00371CB3" w:rsidRPr="00A27A68">
        <w:rPr>
          <w:color w:val="000000"/>
          <w:sz w:val="26"/>
          <w:szCs w:val="26"/>
        </w:rPr>
        <w:t>này</w:t>
      </w:r>
      <w:proofErr w:type="spellEnd"/>
      <w:r w:rsidR="00371CB3" w:rsidRPr="00A27A68">
        <w:rPr>
          <w:color w:val="000000"/>
          <w:sz w:val="26"/>
          <w:szCs w:val="26"/>
        </w:rPr>
        <w:t xml:space="preserve"> </w:t>
      </w:r>
      <w:proofErr w:type="spellStart"/>
      <w:r w:rsidR="00371CB3" w:rsidRPr="00A27A68">
        <w:rPr>
          <w:color w:val="000000"/>
          <w:sz w:val="26"/>
          <w:szCs w:val="26"/>
        </w:rPr>
        <w:t>có</w:t>
      </w:r>
      <w:proofErr w:type="spellEnd"/>
      <w:r w:rsidR="00371CB3" w:rsidRPr="00A27A68">
        <w:rPr>
          <w:color w:val="000000"/>
          <w:sz w:val="26"/>
          <w:szCs w:val="26"/>
        </w:rPr>
        <w:t xml:space="preserve"> </w:t>
      </w:r>
      <w:proofErr w:type="spellStart"/>
      <w:r w:rsidR="00371CB3" w:rsidRPr="00A27A68">
        <w:rPr>
          <w:color w:val="000000"/>
          <w:sz w:val="26"/>
          <w:szCs w:val="26"/>
        </w:rPr>
        <w:t>thể</w:t>
      </w:r>
      <w:proofErr w:type="spellEnd"/>
      <w:r w:rsidR="00371CB3" w:rsidRPr="00A27A68">
        <w:rPr>
          <w:color w:val="000000"/>
          <w:sz w:val="26"/>
          <w:szCs w:val="26"/>
        </w:rPr>
        <w:t xml:space="preserve"> </w:t>
      </w:r>
      <w:proofErr w:type="spellStart"/>
      <w:r w:rsidR="00371CB3" w:rsidRPr="00A27A68">
        <w:rPr>
          <w:color w:val="000000"/>
          <w:sz w:val="26"/>
          <w:szCs w:val="26"/>
        </w:rPr>
        <w:t>được</w:t>
      </w:r>
      <w:proofErr w:type="spellEnd"/>
      <w:r w:rsidR="00371CB3" w:rsidRPr="00A27A68">
        <w:rPr>
          <w:color w:val="000000"/>
          <w:sz w:val="26"/>
          <w:szCs w:val="26"/>
        </w:rPr>
        <w:t xml:space="preserve"> </w:t>
      </w:r>
      <w:proofErr w:type="spellStart"/>
      <w:r w:rsidR="00371CB3" w:rsidRPr="00A27A68">
        <w:rPr>
          <w:color w:val="000000"/>
          <w:sz w:val="26"/>
          <w:szCs w:val="26"/>
        </w:rPr>
        <w:t>công</w:t>
      </w:r>
      <w:proofErr w:type="spellEnd"/>
      <w:r w:rsidR="00371CB3" w:rsidRPr="00A27A68">
        <w:rPr>
          <w:color w:val="000000"/>
          <w:sz w:val="26"/>
          <w:szCs w:val="26"/>
        </w:rPr>
        <w:t xml:space="preserve"> </w:t>
      </w:r>
      <w:proofErr w:type="spellStart"/>
      <w:r w:rsidR="00371CB3" w:rsidRPr="00A27A68">
        <w:rPr>
          <w:color w:val="000000"/>
          <w:sz w:val="26"/>
          <w:szCs w:val="26"/>
        </w:rPr>
        <w:t>bố</w:t>
      </w:r>
      <w:proofErr w:type="spellEnd"/>
      <w:r w:rsidR="00371CB3" w:rsidRPr="00A27A68">
        <w:rPr>
          <w:color w:val="000000"/>
          <w:sz w:val="26"/>
          <w:szCs w:val="26"/>
        </w:rPr>
        <w:t xml:space="preserve"> </w:t>
      </w:r>
      <w:proofErr w:type="spellStart"/>
      <w:r w:rsidR="00371CB3" w:rsidRPr="00A27A68">
        <w:rPr>
          <w:color w:val="000000"/>
          <w:sz w:val="26"/>
          <w:szCs w:val="26"/>
        </w:rPr>
        <w:t>tại</w:t>
      </w:r>
      <w:proofErr w:type="spellEnd"/>
      <w:r w:rsidR="00371CB3" w:rsidRPr="00A27A68">
        <w:rPr>
          <w:color w:val="000000"/>
          <w:sz w:val="26"/>
          <w:szCs w:val="26"/>
        </w:rPr>
        <w:t xml:space="preserve"> </w:t>
      </w:r>
      <w:proofErr w:type="spellStart"/>
      <w:r w:rsidR="00371CB3" w:rsidRPr="00A27A68">
        <w:rPr>
          <w:color w:val="000000"/>
          <w:sz w:val="26"/>
          <w:szCs w:val="26"/>
        </w:rPr>
        <w:t>cuộc</w:t>
      </w:r>
      <w:proofErr w:type="spellEnd"/>
      <w:r w:rsidR="00371CB3" w:rsidRPr="00A27A68">
        <w:rPr>
          <w:color w:val="000000"/>
          <w:sz w:val="26"/>
          <w:szCs w:val="26"/>
        </w:rPr>
        <w:t xml:space="preserve"> </w:t>
      </w:r>
      <w:proofErr w:type="spellStart"/>
      <w:r w:rsidR="00371CB3" w:rsidRPr="00A27A68">
        <w:rPr>
          <w:color w:val="000000"/>
          <w:sz w:val="26"/>
          <w:szCs w:val="26"/>
        </w:rPr>
        <w:t>họp</w:t>
      </w:r>
      <w:proofErr w:type="spellEnd"/>
      <w:r w:rsidR="00371CB3" w:rsidRPr="00A27A68">
        <w:rPr>
          <w:color w:val="000000"/>
          <w:sz w:val="26"/>
          <w:szCs w:val="26"/>
        </w:rPr>
        <w:t xml:space="preserve"> </w:t>
      </w:r>
      <w:proofErr w:type="spellStart"/>
      <w:r w:rsidR="00371CB3" w:rsidRPr="00A27A68">
        <w:rPr>
          <w:color w:val="000000"/>
          <w:sz w:val="26"/>
          <w:szCs w:val="26"/>
        </w:rPr>
        <w:t>Đại</w:t>
      </w:r>
      <w:proofErr w:type="spellEnd"/>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cổ</w:t>
      </w:r>
      <w:proofErr w:type="spellEnd"/>
      <w:r w:rsidR="00371CB3" w:rsidRPr="00A27A68">
        <w:rPr>
          <w:color w:val="000000"/>
          <w:sz w:val="26"/>
          <w:szCs w:val="26"/>
        </w:rPr>
        <w:t xml:space="preserve"> </w:t>
      </w:r>
      <w:proofErr w:type="spellStart"/>
      <w:r w:rsidR="00371CB3" w:rsidRPr="00A27A68">
        <w:rPr>
          <w:color w:val="000000"/>
          <w:sz w:val="26"/>
          <w:szCs w:val="26"/>
        </w:rPr>
        <w:t>đông</w:t>
      </w:r>
      <w:proofErr w:type="spellEnd"/>
      <w:r w:rsidR="00371CB3" w:rsidRPr="00A27A68">
        <w:rPr>
          <w:color w:val="000000"/>
          <w:sz w:val="26"/>
          <w:szCs w:val="26"/>
        </w:rPr>
        <w:t xml:space="preserve"> </w:t>
      </w:r>
      <w:proofErr w:type="spellStart"/>
      <w:r w:rsidR="00371CB3" w:rsidRPr="00A27A68">
        <w:rPr>
          <w:color w:val="000000"/>
          <w:sz w:val="26"/>
          <w:szCs w:val="26"/>
        </w:rPr>
        <w:t>thường</w:t>
      </w:r>
      <w:proofErr w:type="spellEnd"/>
      <w:r w:rsidR="00371CB3" w:rsidRPr="00A27A68">
        <w:rPr>
          <w:color w:val="000000"/>
          <w:sz w:val="26"/>
          <w:szCs w:val="26"/>
        </w:rPr>
        <w:t xml:space="preserve"> </w:t>
      </w:r>
      <w:proofErr w:type="spellStart"/>
      <w:r w:rsidR="00371CB3" w:rsidRPr="00A27A68">
        <w:rPr>
          <w:color w:val="000000"/>
          <w:sz w:val="26"/>
          <w:szCs w:val="26"/>
        </w:rPr>
        <w:t>niên</w:t>
      </w:r>
      <w:proofErr w:type="spellEnd"/>
      <w:r w:rsidR="00371CB3" w:rsidRPr="00A27A68">
        <w:rPr>
          <w:color w:val="000000"/>
          <w:sz w:val="26"/>
          <w:szCs w:val="26"/>
        </w:rPr>
        <w:t>.</w:t>
      </w:r>
    </w:p>
    <w:p w14:paraId="122546A4" w14:textId="0070462B" w:rsidR="00863EA7" w:rsidRPr="00141B66" w:rsidRDefault="00955272" w:rsidP="00990465">
      <w:pPr>
        <w:spacing w:before="120" w:after="280" w:afterAutospacing="1"/>
        <w:jc w:val="both"/>
        <w:rPr>
          <w:b/>
          <w:bCs/>
          <w:color w:val="000000" w:themeColor="text1"/>
          <w:sz w:val="26"/>
          <w:szCs w:val="26"/>
        </w:rPr>
      </w:pPr>
      <w:r w:rsidRPr="00A27A68">
        <w:rPr>
          <w:b/>
          <w:bCs/>
          <w:color w:val="000000" w:themeColor="text1"/>
          <w:sz w:val="26"/>
          <w:szCs w:val="26"/>
        </w:rPr>
        <w:t>5</w:t>
      </w:r>
      <w:r w:rsidR="00863EA7" w:rsidRPr="00A27A68">
        <w:rPr>
          <w:b/>
          <w:bCs/>
          <w:color w:val="000000" w:themeColor="text1"/>
          <w:sz w:val="26"/>
          <w:szCs w:val="26"/>
          <w:lang w:val="vi-VN"/>
        </w:rPr>
        <w:t>. Các tiểu ban thuộc Hội đồng quản trị (nếu có)</w:t>
      </w:r>
      <w:r w:rsidR="00141B66">
        <w:rPr>
          <w:b/>
          <w:bCs/>
          <w:color w:val="000000" w:themeColor="text1"/>
          <w:sz w:val="26"/>
          <w:szCs w:val="26"/>
        </w:rPr>
        <w:t>.</w:t>
      </w:r>
    </w:p>
    <w:p w14:paraId="07709982" w14:textId="4538B342" w:rsidR="00371CB3" w:rsidRPr="00A27A68" w:rsidRDefault="0023593F" w:rsidP="00990465">
      <w:pPr>
        <w:pStyle w:val="NormalWeb"/>
        <w:spacing w:before="0" w:beforeAutospacing="0" w:after="0" w:afterAutospacing="0" w:line="264" w:lineRule="auto"/>
        <w:ind w:left="142" w:right="105"/>
        <w:jc w:val="both"/>
        <w:rPr>
          <w:color w:val="000000"/>
          <w:sz w:val="26"/>
          <w:szCs w:val="26"/>
        </w:rPr>
      </w:pPr>
      <w:r w:rsidRPr="00A27A68">
        <w:rPr>
          <w:color w:val="000000"/>
          <w:sz w:val="26"/>
          <w:szCs w:val="26"/>
        </w:rPr>
        <w:t>a)</w:t>
      </w:r>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quản</w:t>
      </w:r>
      <w:proofErr w:type="spellEnd"/>
      <w:r w:rsidR="00371CB3" w:rsidRPr="00A27A68">
        <w:rPr>
          <w:color w:val="000000"/>
          <w:sz w:val="26"/>
          <w:szCs w:val="26"/>
        </w:rPr>
        <w:t xml:space="preserve"> </w:t>
      </w:r>
      <w:proofErr w:type="spellStart"/>
      <w:r w:rsidR="00371CB3" w:rsidRPr="00A27A68">
        <w:rPr>
          <w:color w:val="000000"/>
          <w:sz w:val="26"/>
          <w:szCs w:val="26"/>
        </w:rPr>
        <w:t>trị</w:t>
      </w:r>
      <w:proofErr w:type="spellEnd"/>
      <w:r w:rsidR="00371CB3" w:rsidRPr="00A27A68">
        <w:rPr>
          <w:color w:val="000000"/>
          <w:sz w:val="26"/>
          <w:szCs w:val="26"/>
        </w:rPr>
        <w:t xml:space="preserve"> </w:t>
      </w:r>
      <w:proofErr w:type="spellStart"/>
      <w:r w:rsidR="00371CB3" w:rsidRPr="00A27A68">
        <w:rPr>
          <w:color w:val="000000"/>
          <w:sz w:val="26"/>
          <w:szCs w:val="26"/>
        </w:rPr>
        <w:t>Công</w:t>
      </w:r>
      <w:proofErr w:type="spellEnd"/>
      <w:r w:rsidR="00371CB3" w:rsidRPr="00A27A68">
        <w:rPr>
          <w:color w:val="000000"/>
          <w:sz w:val="26"/>
          <w:szCs w:val="26"/>
        </w:rPr>
        <w:t xml:space="preserve"> ty </w:t>
      </w:r>
      <w:proofErr w:type="spellStart"/>
      <w:r w:rsidR="00371CB3" w:rsidRPr="00A27A68">
        <w:rPr>
          <w:color w:val="000000"/>
          <w:sz w:val="26"/>
          <w:szCs w:val="26"/>
        </w:rPr>
        <w:t>có</w:t>
      </w:r>
      <w:proofErr w:type="spellEnd"/>
      <w:r w:rsidR="00371CB3" w:rsidRPr="00A27A68">
        <w:rPr>
          <w:color w:val="000000"/>
          <w:sz w:val="26"/>
          <w:szCs w:val="26"/>
        </w:rPr>
        <w:t xml:space="preserve"> </w:t>
      </w:r>
      <w:proofErr w:type="spellStart"/>
      <w:r w:rsidR="00371CB3" w:rsidRPr="00A27A68">
        <w:rPr>
          <w:color w:val="000000"/>
          <w:sz w:val="26"/>
          <w:szCs w:val="26"/>
        </w:rPr>
        <w:t>thể</w:t>
      </w:r>
      <w:proofErr w:type="spellEnd"/>
      <w:r w:rsidR="00371CB3" w:rsidRPr="00A27A68">
        <w:rPr>
          <w:color w:val="000000"/>
          <w:sz w:val="26"/>
          <w:szCs w:val="26"/>
        </w:rPr>
        <w:t xml:space="preserve"> </w:t>
      </w:r>
      <w:proofErr w:type="spellStart"/>
      <w:r w:rsidR="00371CB3" w:rsidRPr="00A27A68">
        <w:rPr>
          <w:color w:val="000000"/>
          <w:sz w:val="26"/>
          <w:szCs w:val="26"/>
        </w:rPr>
        <w:t>thành</w:t>
      </w:r>
      <w:proofErr w:type="spellEnd"/>
      <w:r w:rsidR="00371CB3" w:rsidRPr="00A27A68">
        <w:rPr>
          <w:color w:val="000000"/>
          <w:sz w:val="26"/>
          <w:szCs w:val="26"/>
        </w:rPr>
        <w:t xml:space="preserve"> </w:t>
      </w:r>
      <w:proofErr w:type="spellStart"/>
      <w:r w:rsidR="00371CB3" w:rsidRPr="00A27A68">
        <w:rPr>
          <w:color w:val="000000"/>
          <w:sz w:val="26"/>
          <w:szCs w:val="26"/>
        </w:rPr>
        <w:t>lập</w:t>
      </w:r>
      <w:proofErr w:type="spellEnd"/>
      <w:r w:rsidR="00371CB3" w:rsidRPr="00A27A68">
        <w:rPr>
          <w:color w:val="000000"/>
          <w:sz w:val="26"/>
          <w:szCs w:val="26"/>
        </w:rPr>
        <w:t xml:space="preserve"> </w:t>
      </w:r>
      <w:proofErr w:type="spellStart"/>
      <w:r w:rsidR="00371CB3" w:rsidRPr="00A27A68">
        <w:rPr>
          <w:color w:val="000000"/>
          <w:sz w:val="26"/>
          <w:szCs w:val="26"/>
        </w:rPr>
        <w:t>các</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hỗ</w:t>
      </w:r>
      <w:proofErr w:type="spellEnd"/>
      <w:r w:rsidR="00371CB3" w:rsidRPr="00A27A68">
        <w:rPr>
          <w:color w:val="000000"/>
          <w:sz w:val="26"/>
          <w:szCs w:val="26"/>
        </w:rPr>
        <w:t xml:space="preserve"> </w:t>
      </w:r>
      <w:proofErr w:type="spellStart"/>
      <w:r w:rsidR="00371CB3" w:rsidRPr="00A27A68">
        <w:rPr>
          <w:color w:val="000000"/>
          <w:sz w:val="26"/>
          <w:szCs w:val="26"/>
        </w:rPr>
        <w:t>trợ</w:t>
      </w:r>
      <w:proofErr w:type="spellEnd"/>
      <w:r w:rsidR="00371CB3" w:rsidRPr="00A27A68">
        <w:rPr>
          <w:color w:val="000000"/>
          <w:sz w:val="26"/>
          <w:szCs w:val="26"/>
        </w:rPr>
        <w:t xml:space="preserve"> </w:t>
      </w:r>
      <w:proofErr w:type="spellStart"/>
      <w:r w:rsidR="00371CB3" w:rsidRPr="00A27A68">
        <w:rPr>
          <w:color w:val="000000"/>
          <w:sz w:val="26"/>
          <w:szCs w:val="26"/>
        </w:rPr>
        <w:t>hoạt</w:t>
      </w:r>
      <w:proofErr w:type="spellEnd"/>
      <w:r w:rsidR="00371CB3" w:rsidRPr="00A27A68">
        <w:rPr>
          <w:color w:val="000000"/>
          <w:sz w:val="26"/>
          <w:szCs w:val="26"/>
        </w:rPr>
        <w:t xml:space="preserve"> </w:t>
      </w:r>
      <w:proofErr w:type="spellStart"/>
      <w:r w:rsidR="00371CB3" w:rsidRPr="00A27A68">
        <w:rPr>
          <w:color w:val="000000"/>
          <w:sz w:val="26"/>
          <w:szCs w:val="26"/>
        </w:rPr>
        <w:t>động</w:t>
      </w:r>
      <w:proofErr w:type="spellEnd"/>
      <w:r w:rsidR="00371CB3" w:rsidRPr="00A27A68">
        <w:rPr>
          <w:color w:val="000000"/>
          <w:sz w:val="26"/>
          <w:szCs w:val="26"/>
        </w:rPr>
        <w:t xml:space="preserve"> </w:t>
      </w:r>
      <w:proofErr w:type="spellStart"/>
      <w:r w:rsidR="00371CB3" w:rsidRPr="00A27A68">
        <w:rPr>
          <w:color w:val="000000"/>
          <w:sz w:val="26"/>
          <w:szCs w:val="26"/>
        </w:rPr>
        <w:t>của</w:t>
      </w:r>
      <w:proofErr w:type="spellEnd"/>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quản</w:t>
      </w:r>
      <w:proofErr w:type="spellEnd"/>
      <w:r w:rsidR="00371CB3" w:rsidRPr="00A27A68">
        <w:rPr>
          <w:color w:val="000000"/>
          <w:sz w:val="26"/>
          <w:szCs w:val="26"/>
        </w:rPr>
        <w:t xml:space="preserve"> </w:t>
      </w:r>
      <w:proofErr w:type="spellStart"/>
      <w:r w:rsidR="00371CB3" w:rsidRPr="00A27A68">
        <w:rPr>
          <w:color w:val="000000"/>
          <w:sz w:val="26"/>
          <w:szCs w:val="26"/>
        </w:rPr>
        <w:t>trị</w:t>
      </w:r>
      <w:proofErr w:type="spellEnd"/>
      <w:r w:rsidR="00371CB3" w:rsidRPr="00A27A68">
        <w:rPr>
          <w:color w:val="000000"/>
          <w:sz w:val="26"/>
          <w:szCs w:val="26"/>
        </w:rPr>
        <w:t xml:space="preserve"> </w:t>
      </w:r>
      <w:proofErr w:type="spellStart"/>
      <w:r w:rsidR="00371CB3" w:rsidRPr="00A27A68">
        <w:rPr>
          <w:color w:val="000000"/>
          <w:sz w:val="26"/>
          <w:szCs w:val="26"/>
        </w:rPr>
        <w:t>là</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nhân</w:t>
      </w:r>
      <w:proofErr w:type="spellEnd"/>
      <w:r w:rsidR="00371CB3" w:rsidRPr="00A27A68">
        <w:rPr>
          <w:color w:val="000000"/>
          <w:sz w:val="26"/>
          <w:szCs w:val="26"/>
        </w:rPr>
        <w:t xml:space="preserve"> </w:t>
      </w:r>
      <w:proofErr w:type="spellStart"/>
      <w:r w:rsidR="00371CB3" w:rsidRPr="00A27A68">
        <w:rPr>
          <w:color w:val="000000"/>
          <w:sz w:val="26"/>
          <w:szCs w:val="26"/>
        </w:rPr>
        <w:t>sự</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lương</w:t>
      </w:r>
      <w:proofErr w:type="spellEnd"/>
      <w:r w:rsidR="00371CB3" w:rsidRPr="00A27A68">
        <w:rPr>
          <w:color w:val="000000"/>
          <w:sz w:val="26"/>
          <w:szCs w:val="26"/>
        </w:rPr>
        <w:t xml:space="preserve"> </w:t>
      </w:r>
      <w:proofErr w:type="spellStart"/>
      <w:r w:rsidR="00371CB3" w:rsidRPr="00A27A68">
        <w:rPr>
          <w:color w:val="000000"/>
          <w:sz w:val="26"/>
          <w:szCs w:val="26"/>
        </w:rPr>
        <w:t>thưởng</w:t>
      </w:r>
      <w:proofErr w:type="spellEnd"/>
      <w:r w:rsidR="00371CB3" w:rsidRPr="00A27A68">
        <w:rPr>
          <w:color w:val="000000"/>
          <w:sz w:val="26"/>
          <w:szCs w:val="26"/>
        </w:rPr>
        <w:t xml:space="preserve"> </w:t>
      </w:r>
      <w:proofErr w:type="spellStart"/>
      <w:r w:rsidR="00371CB3" w:rsidRPr="00A27A68">
        <w:rPr>
          <w:color w:val="000000"/>
          <w:sz w:val="26"/>
          <w:szCs w:val="26"/>
        </w:rPr>
        <w:t>và</w:t>
      </w:r>
      <w:proofErr w:type="spellEnd"/>
      <w:r w:rsidR="00371CB3" w:rsidRPr="00A27A68">
        <w:rPr>
          <w:color w:val="000000"/>
          <w:sz w:val="26"/>
          <w:szCs w:val="26"/>
        </w:rPr>
        <w:t xml:space="preserve"> </w:t>
      </w:r>
      <w:proofErr w:type="spellStart"/>
      <w:r w:rsidR="00371CB3" w:rsidRPr="00A27A68">
        <w:rPr>
          <w:color w:val="000000"/>
          <w:sz w:val="26"/>
          <w:szCs w:val="26"/>
        </w:rPr>
        <w:t>các</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khác</w:t>
      </w:r>
      <w:proofErr w:type="spellEnd"/>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quản</w:t>
      </w:r>
      <w:proofErr w:type="spellEnd"/>
      <w:r w:rsidR="00371CB3" w:rsidRPr="00A27A68">
        <w:rPr>
          <w:color w:val="000000"/>
          <w:sz w:val="26"/>
          <w:szCs w:val="26"/>
        </w:rPr>
        <w:t xml:space="preserve"> </w:t>
      </w:r>
      <w:proofErr w:type="spellStart"/>
      <w:r w:rsidR="00371CB3" w:rsidRPr="00A27A68">
        <w:rPr>
          <w:color w:val="000000"/>
          <w:sz w:val="26"/>
          <w:szCs w:val="26"/>
        </w:rPr>
        <w:t>trị</w:t>
      </w:r>
      <w:proofErr w:type="spellEnd"/>
      <w:r w:rsidR="00371CB3" w:rsidRPr="00A27A68">
        <w:rPr>
          <w:color w:val="000000"/>
          <w:sz w:val="26"/>
          <w:szCs w:val="26"/>
        </w:rPr>
        <w:t xml:space="preserve"> </w:t>
      </w:r>
      <w:proofErr w:type="spellStart"/>
      <w:r w:rsidR="00371CB3" w:rsidRPr="00A27A68">
        <w:rPr>
          <w:color w:val="000000"/>
          <w:sz w:val="26"/>
          <w:szCs w:val="26"/>
        </w:rPr>
        <w:t>cần</w:t>
      </w:r>
      <w:proofErr w:type="spellEnd"/>
      <w:r w:rsidR="00371CB3" w:rsidRPr="00A27A68">
        <w:rPr>
          <w:color w:val="000000"/>
          <w:sz w:val="26"/>
          <w:szCs w:val="26"/>
        </w:rPr>
        <w:t xml:space="preserve"> </w:t>
      </w:r>
      <w:proofErr w:type="spellStart"/>
      <w:r w:rsidR="00371CB3" w:rsidRPr="00A27A68">
        <w:rPr>
          <w:color w:val="000000"/>
          <w:sz w:val="26"/>
          <w:szCs w:val="26"/>
        </w:rPr>
        <w:t>bổ</w:t>
      </w:r>
      <w:proofErr w:type="spellEnd"/>
      <w:r w:rsidR="00371CB3" w:rsidRPr="00A27A68">
        <w:rPr>
          <w:color w:val="000000"/>
          <w:sz w:val="26"/>
          <w:szCs w:val="26"/>
        </w:rPr>
        <w:t xml:space="preserve"> </w:t>
      </w:r>
      <w:proofErr w:type="spellStart"/>
      <w:r w:rsidR="00371CB3" w:rsidRPr="00A27A68">
        <w:rPr>
          <w:color w:val="000000"/>
          <w:sz w:val="26"/>
          <w:szCs w:val="26"/>
        </w:rPr>
        <w:t>nhiệm</w:t>
      </w:r>
      <w:proofErr w:type="spellEnd"/>
      <w:r w:rsidR="00371CB3" w:rsidRPr="00A27A68">
        <w:rPr>
          <w:color w:val="000000"/>
          <w:sz w:val="26"/>
          <w:szCs w:val="26"/>
        </w:rPr>
        <w:t xml:space="preserve"> 01 </w:t>
      </w:r>
      <w:proofErr w:type="spellStart"/>
      <w:r w:rsidR="00371CB3" w:rsidRPr="00A27A68">
        <w:rPr>
          <w:color w:val="000000"/>
          <w:sz w:val="26"/>
          <w:szCs w:val="26"/>
        </w:rPr>
        <w:t>thành</w:t>
      </w:r>
      <w:proofErr w:type="spellEnd"/>
      <w:r w:rsidR="00371CB3" w:rsidRPr="00A27A68">
        <w:rPr>
          <w:color w:val="000000"/>
          <w:sz w:val="26"/>
          <w:szCs w:val="26"/>
        </w:rPr>
        <w:t xml:space="preserve"> </w:t>
      </w:r>
      <w:proofErr w:type="spellStart"/>
      <w:r w:rsidR="00371CB3" w:rsidRPr="00A27A68">
        <w:rPr>
          <w:color w:val="000000"/>
          <w:sz w:val="26"/>
          <w:szCs w:val="26"/>
        </w:rPr>
        <w:t>viên</w:t>
      </w:r>
      <w:proofErr w:type="spellEnd"/>
      <w:r w:rsidR="00371CB3" w:rsidRPr="00A27A68">
        <w:rPr>
          <w:color w:val="000000"/>
          <w:sz w:val="26"/>
          <w:szCs w:val="26"/>
        </w:rPr>
        <w:t xml:space="preserve"> </w:t>
      </w:r>
      <w:proofErr w:type="spellStart"/>
      <w:r w:rsidR="00371CB3" w:rsidRPr="00A27A68">
        <w:rPr>
          <w:color w:val="000000"/>
          <w:sz w:val="26"/>
          <w:szCs w:val="26"/>
        </w:rPr>
        <w:t>độc</w:t>
      </w:r>
      <w:proofErr w:type="spellEnd"/>
      <w:r w:rsidR="00371CB3" w:rsidRPr="00A27A68">
        <w:rPr>
          <w:color w:val="000000"/>
          <w:sz w:val="26"/>
          <w:szCs w:val="26"/>
        </w:rPr>
        <w:t xml:space="preserve"> </w:t>
      </w:r>
      <w:proofErr w:type="spellStart"/>
      <w:r w:rsidR="00371CB3" w:rsidRPr="00A27A68">
        <w:rPr>
          <w:color w:val="000000"/>
          <w:sz w:val="26"/>
          <w:szCs w:val="26"/>
        </w:rPr>
        <w:t>lập</w:t>
      </w:r>
      <w:proofErr w:type="spellEnd"/>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quản</w:t>
      </w:r>
      <w:proofErr w:type="spellEnd"/>
      <w:r w:rsidR="00371CB3" w:rsidRPr="00A27A68">
        <w:rPr>
          <w:color w:val="000000"/>
          <w:sz w:val="26"/>
          <w:szCs w:val="26"/>
        </w:rPr>
        <w:t xml:space="preserve"> </w:t>
      </w:r>
      <w:proofErr w:type="spellStart"/>
      <w:r w:rsidR="00371CB3" w:rsidRPr="00A27A68">
        <w:rPr>
          <w:color w:val="000000"/>
          <w:sz w:val="26"/>
          <w:szCs w:val="26"/>
        </w:rPr>
        <w:t>trị</w:t>
      </w:r>
      <w:proofErr w:type="spellEnd"/>
      <w:r w:rsidR="00371CB3" w:rsidRPr="00A27A68">
        <w:rPr>
          <w:color w:val="000000"/>
          <w:sz w:val="26"/>
          <w:szCs w:val="26"/>
        </w:rPr>
        <w:t xml:space="preserve"> </w:t>
      </w:r>
      <w:proofErr w:type="spellStart"/>
      <w:r w:rsidR="00371CB3" w:rsidRPr="00A27A68">
        <w:rPr>
          <w:color w:val="000000"/>
          <w:sz w:val="26"/>
          <w:szCs w:val="26"/>
        </w:rPr>
        <w:t>làm</w:t>
      </w:r>
      <w:proofErr w:type="spellEnd"/>
      <w:r w:rsidR="00371CB3" w:rsidRPr="00A27A68">
        <w:rPr>
          <w:color w:val="000000"/>
          <w:sz w:val="26"/>
          <w:szCs w:val="26"/>
        </w:rPr>
        <w:t xml:space="preserve"> </w:t>
      </w:r>
      <w:proofErr w:type="spellStart"/>
      <w:r w:rsidR="00371CB3" w:rsidRPr="00A27A68">
        <w:rPr>
          <w:color w:val="000000"/>
          <w:sz w:val="26"/>
          <w:szCs w:val="26"/>
        </w:rPr>
        <w:t>trưởng</w:t>
      </w:r>
      <w:proofErr w:type="spellEnd"/>
      <w:r w:rsidR="00371CB3" w:rsidRPr="00A27A68">
        <w:rPr>
          <w:color w:val="000000"/>
          <w:sz w:val="26"/>
          <w:szCs w:val="26"/>
        </w:rPr>
        <w:t xml:space="preserve"> ban </w:t>
      </w:r>
      <w:proofErr w:type="spellStart"/>
      <w:r w:rsidR="00371CB3" w:rsidRPr="00A27A68">
        <w:rPr>
          <w:color w:val="000000"/>
          <w:sz w:val="26"/>
          <w:szCs w:val="26"/>
        </w:rPr>
        <w:t>các</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nhân</w:t>
      </w:r>
      <w:proofErr w:type="spellEnd"/>
      <w:r w:rsidR="00371CB3" w:rsidRPr="00A27A68">
        <w:rPr>
          <w:color w:val="000000"/>
          <w:sz w:val="26"/>
          <w:szCs w:val="26"/>
        </w:rPr>
        <w:t xml:space="preserve"> </w:t>
      </w:r>
      <w:proofErr w:type="spellStart"/>
      <w:r w:rsidR="00371CB3" w:rsidRPr="00A27A68">
        <w:rPr>
          <w:color w:val="000000"/>
          <w:sz w:val="26"/>
          <w:szCs w:val="26"/>
        </w:rPr>
        <w:t>sự</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lương</w:t>
      </w:r>
      <w:proofErr w:type="spellEnd"/>
      <w:r w:rsidR="00371CB3" w:rsidRPr="00A27A68">
        <w:rPr>
          <w:color w:val="000000"/>
          <w:sz w:val="26"/>
          <w:szCs w:val="26"/>
        </w:rPr>
        <w:t xml:space="preserve"> </w:t>
      </w:r>
      <w:proofErr w:type="spellStart"/>
      <w:r w:rsidR="00371CB3" w:rsidRPr="00A27A68">
        <w:rPr>
          <w:color w:val="000000"/>
          <w:sz w:val="26"/>
          <w:szCs w:val="26"/>
        </w:rPr>
        <w:t>thưởng</w:t>
      </w:r>
      <w:proofErr w:type="spellEnd"/>
      <w:r w:rsidR="00371CB3" w:rsidRPr="00A27A68">
        <w:rPr>
          <w:color w:val="000000"/>
          <w:sz w:val="26"/>
          <w:szCs w:val="26"/>
        </w:rPr>
        <w:t xml:space="preserve">. </w:t>
      </w:r>
      <w:proofErr w:type="spellStart"/>
      <w:r w:rsidR="00371CB3" w:rsidRPr="00A27A68">
        <w:rPr>
          <w:color w:val="000000"/>
          <w:sz w:val="26"/>
          <w:szCs w:val="26"/>
        </w:rPr>
        <w:t>Việc</w:t>
      </w:r>
      <w:proofErr w:type="spellEnd"/>
      <w:r w:rsidR="00371CB3" w:rsidRPr="00A27A68">
        <w:rPr>
          <w:color w:val="000000"/>
          <w:sz w:val="26"/>
          <w:szCs w:val="26"/>
        </w:rPr>
        <w:t xml:space="preserve"> </w:t>
      </w:r>
      <w:proofErr w:type="spellStart"/>
      <w:r w:rsidR="00371CB3" w:rsidRPr="00A27A68">
        <w:rPr>
          <w:color w:val="000000"/>
          <w:sz w:val="26"/>
          <w:szCs w:val="26"/>
        </w:rPr>
        <w:t>thành</w:t>
      </w:r>
      <w:proofErr w:type="spellEnd"/>
      <w:r w:rsidR="00371CB3" w:rsidRPr="00A27A68">
        <w:rPr>
          <w:color w:val="000000"/>
          <w:sz w:val="26"/>
          <w:szCs w:val="26"/>
        </w:rPr>
        <w:t xml:space="preserve"> </w:t>
      </w:r>
      <w:proofErr w:type="spellStart"/>
      <w:r w:rsidR="00371CB3" w:rsidRPr="00A27A68">
        <w:rPr>
          <w:color w:val="000000"/>
          <w:sz w:val="26"/>
          <w:szCs w:val="26"/>
        </w:rPr>
        <w:t>lập</w:t>
      </w:r>
      <w:proofErr w:type="spellEnd"/>
      <w:r w:rsidR="00371CB3" w:rsidRPr="00A27A68">
        <w:rPr>
          <w:color w:val="000000"/>
          <w:sz w:val="26"/>
          <w:szCs w:val="26"/>
        </w:rPr>
        <w:t xml:space="preserve"> </w:t>
      </w:r>
      <w:proofErr w:type="spellStart"/>
      <w:r w:rsidR="00371CB3" w:rsidRPr="00A27A68">
        <w:rPr>
          <w:color w:val="000000"/>
          <w:sz w:val="26"/>
          <w:szCs w:val="26"/>
        </w:rPr>
        <w:t>các</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phải</w:t>
      </w:r>
      <w:proofErr w:type="spellEnd"/>
      <w:r w:rsidR="00371CB3" w:rsidRPr="00A27A68">
        <w:rPr>
          <w:color w:val="000000"/>
          <w:sz w:val="26"/>
          <w:szCs w:val="26"/>
        </w:rPr>
        <w:t xml:space="preserve"> </w:t>
      </w:r>
      <w:proofErr w:type="spellStart"/>
      <w:r w:rsidR="00371CB3" w:rsidRPr="00A27A68">
        <w:rPr>
          <w:color w:val="000000"/>
          <w:sz w:val="26"/>
          <w:szCs w:val="26"/>
        </w:rPr>
        <w:t>được</w:t>
      </w:r>
      <w:proofErr w:type="spellEnd"/>
      <w:r w:rsidR="00371CB3" w:rsidRPr="00A27A68">
        <w:rPr>
          <w:color w:val="000000"/>
          <w:sz w:val="26"/>
          <w:szCs w:val="26"/>
        </w:rPr>
        <w:t xml:space="preserve"> </w:t>
      </w:r>
      <w:proofErr w:type="spellStart"/>
      <w:r w:rsidR="00371CB3" w:rsidRPr="00A27A68">
        <w:rPr>
          <w:color w:val="000000"/>
          <w:sz w:val="26"/>
          <w:szCs w:val="26"/>
        </w:rPr>
        <w:t>sự</w:t>
      </w:r>
      <w:proofErr w:type="spellEnd"/>
      <w:r w:rsidR="00371CB3" w:rsidRPr="00A27A68">
        <w:rPr>
          <w:color w:val="000000"/>
          <w:sz w:val="26"/>
          <w:szCs w:val="26"/>
        </w:rPr>
        <w:t xml:space="preserve"> </w:t>
      </w:r>
      <w:proofErr w:type="spellStart"/>
      <w:r w:rsidR="00371CB3" w:rsidRPr="00A27A68">
        <w:rPr>
          <w:color w:val="000000"/>
          <w:sz w:val="26"/>
          <w:szCs w:val="26"/>
        </w:rPr>
        <w:t>chấp</w:t>
      </w:r>
      <w:proofErr w:type="spellEnd"/>
      <w:r w:rsidR="00371CB3" w:rsidRPr="00A27A68">
        <w:rPr>
          <w:color w:val="000000"/>
          <w:sz w:val="26"/>
          <w:szCs w:val="26"/>
        </w:rPr>
        <w:t xml:space="preserve"> </w:t>
      </w:r>
      <w:proofErr w:type="spellStart"/>
      <w:r w:rsidR="00371CB3" w:rsidRPr="00A27A68">
        <w:rPr>
          <w:color w:val="000000"/>
          <w:sz w:val="26"/>
          <w:szCs w:val="26"/>
        </w:rPr>
        <w:t>thuận</w:t>
      </w:r>
      <w:proofErr w:type="spellEnd"/>
      <w:r w:rsidR="00371CB3" w:rsidRPr="00A27A68">
        <w:rPr>
          <w:color w:val="000000"/>
          <w:sz w:val="26"/>
          <w:szCs w:val="26"/>
        </w:rPr>
        <w:t xml:space="preserve"> </w:t>
      </w:r>
      <w:proofErr w:type="spellStart"/>
      <w:r w:rsidR="00371CB3" w:rsidRPr="00A27A68">
        <w:rPr>
          <w:color w:val="000000"/>
          <w:sz w:val="26"/>
          <w:szCs w:val="26"/>
        </w:rPr>
        <w:t>của</w:t>
      </w:r>
      <w:proofErr w:type="spellEnd"/>
      <w:r w:rsidR="00371CB3" w:rsidRPr="00A27A68">
        <w:rPr>
          <w:color w:val="000000"/>
          <w:sz w:val="26"/>
          <w:szCs w:val="26"/>
        </w:rPr>
        <w:t xml:space="preserve"> </w:t>
      </w:r>
      <w:proofErr w:type="spellStart"/>
      <w:r w:rsidR="00371CB3" w:rsidRPr="00A27A68">
        <w:rPr>
          <w:color w:val="000000"/>
          <w:sz w:val="26"/>
          <w:szCs w:val="26"/>
        </w:rPr>
        <w:t>Đại</w:t>
      </w:r>
      <w:proofErr w:type="spellEnd"/>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cổ</w:t>
      </w:r>
      <w:proofErr w:type="spellEnd"/>
      <w:r w:rsidR="00371CB3" w:rsidRPr="00A27A68">
        <w:rPr>
          <w:color w:val="000000"/>
          <w:sz w:val="26"/>
          <w:szCs w:val="26"/>
        </w:rPr>
        <w:t xml:space="preserve"> </w:t>
      </w:r>
      <w:proofErr w:type="spellStart"/>
      <w:r w:rsidR="00371CB3" w:rsidRPr="00A27A68">
        <w:rPr>
          <w:color w:val="000000"/>
          <w:sz w:val="26"/>
          <w:szCs w:val="26"/>
        </w:rPr>
        <w:t>đông</w:t>
      </w:r>
      <w:proofErr w:type="spellEnd"/>
      <w:r w:rsidR="00371CB3" w:rsidRPr="00A27A68">
        <w:rPr>
          <w:color w:val="000000"/>
          <w:sz w:val="26"/>
          <w:szCs w:val="26"/>
        </w:rPr>
        <w:t>.</w:t>
      </w:r>
    </w:p>
    <w:p w14:paraId="05BDB3D2" w14:textId="7887ECFF" w:rsidR="00371CB3" w:rsidRPr="00A27A68" w:rsidRDefault="0023593F" w:rsidP="00990465">
      <w:pPr>
        <w:pStyle w:val="NormalWeb"/>
        <w:spacing w:before="0" w:beforeAutospacing="0" w:after="0" w:afterAutospacing="0" w:line="264" w:lineRule="auto"/>
        <w:ind w:left="142" w:right="105"/>
        <w:jc w:val="both"/>
        <w:rPr>
          <w:color w:val="000000"/>
          <w:sz w:val="26"/>
          <w:szCs w:val="26"/>
        </w:rPr>
      </w:pPr>
      <w:r w:rsidRPr="00A27A68">
        <w:rPr>
          <w:color w:val="000000"/>
          <w:sz w:val="26"/>
          <w:szCs w:val="26"/>
        </w:rPr>
        <w:t>b)</w:t>
      </w:r>
      <w:r w:rsidR="00371CB3" w:rsidRPr="00A27A68">
        <w:rPr>
          <w:color w:val="000000"/>
          <w:sz w:val="26"/>
          <w:szCs w:val="26"/>
        </w:rPr>
        <w:t xml:space="preserve"> </w:t>
      </w:r>
      <w:proofErr w:type="spellStart"/>
      <w:r w:rsidR="00371CB3" w:rsidRPr="00A27A68">
        <w:rPr>
          <w:color w:val="000000"/>
          <w:sz w:val="26"/>
          <w:szCs w:val="26"/>
        </w:rPr>
        <w:t>Trường</w:t>
      </w:r>
      <w:proofErr w:type="spellEnd"/>
      <w:r w:rsidR="00371CB3" w:rsidRPr="00A27A68">
        <w:rPr>
          <w:color w:val="000000"/>
          <w:sz w:val="26"/>
          <w:szCs w:val="26"/>
        </w:rPr>
        <w:t xml:space="preserve"> </w:t>
      </w:r>
      <w:proofErr w:type="spellStart"/>
      <w:r w:rsidR="00371CB3" w:rsidRPr="00A27A68">
        <w:rPr>
          <w:color w:val="000000"/>
          <w:sz w:val="26"/>
          <w:szCs w:val="26"/>
        </w:rPr>
        <w:t>hợp</w:t>
      </w:r>
      <w:proofErr w:type="spellEnd"/>
      <w:r w:rsidR="00371CB3" w:rsidRPr="00A27A68">
        <w:rPr>
          <w:color w:val="000000"/>
          <w:sz w:val="26"/>
          <w:szCs w:val="26"/>
        </w:rPr>
        <w:t xml:space="preserve">, </w:t>
      </w:r>
      <w:proofErr w:type="spellStart"/>
      <w:r w:rsidR="00371CB3" w:rsidRPr="00A27A68">
        <w:rPr>
          <w:color w:val="000000"/>
          <w:sz w:val="26"/>
          <w:szCs w:val="26"/>
        </w:rPr>
        <w:t>không</w:t>
      </w:r>
      <w:proofErr w:type="spellEnd"/>
      <w:r w:rsidR="00371CB3" w:rsidRPr="00A27A68">
        <w:rPr>
          <w:color w:val="000000"/>
          <w:sz w:val="26"/>
          <w:szCs w:val="26"/>
        </w:rPr>
        <w:t xml:space="preserve"> </w:t>
      </w:r>
      <w:proofErr w:type="spellStart"/>
      <w:r w:rsidR="00371CB3" w:rsidRPr="00A27A68">
        <w:rPr>
          <w:color w:val="000000"/>
          <w:sz w:val="26"/>
          <w:szCs w:val="26"/>
        </w:rPr>
        <w:t>thành</w:t>
      </w:r>
      <w:proofErr w:type="spellEnd"/>
      <w:r w:rsidR="00371CB3" w:rsidRPr="00A27A68">
        <w:rPr>
          <w:color w:val="000000"/>
          <w:sz w:val="26"/>
          <w:szCs w:val="26"/>
        </w:rPr>
        <w:t xml:space="preserve"> </w:t>
      </w:r>
      <w:proofErr w:type="spellStart"/>
      <w:r w:rsidR="00371CB3" w:rsidRPr="00A27A68">
        <w:rPr>
          <w:color w:val="000000"/>
          <w:sz w:val="26"/>
          <w:szCs w:val="26"/>
        </w:rPr>
        <w:t>lập</w:t>
      </w:r>
      <w:proofErr w:type="spellEnd"/>
      <w:r w:rsidR="00371CB3" w:rsidRPr="00A27A68">
        <w:rPr>
          <w:color w:val="000000"/>
          <w:sz w:val="26"/>
          <w:szCs w:val="26"/>
        </w:rPr>
        <w:t xml:space="preserve"> </w:t>
      </w:r>
      <w:proofErr w:type="spellStart"/>
      <w:r w:rsidR="00371CB3" w:rsidRPr="00A27A68">
        <w:rPr>
          <w:color w:val="000000"/>
          <w:sz w:val="26"/>
          <w:szCs w:val="26"/>
        </w:rPr>
        <w:t>các</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nhân</w:t>
      </w:r>
      <w:proofErr w:type="spellEnd"/>
      <w:r w:rsidR="00371CB3" w:rsidRPr="00A27A68">
        <w:rPr>
          <w:color w:val="000000"/>
          <w:sz w:val="26"/>
          <w:szCs w:val="26"/>
        </w:rPr>
        <w:t xml:space="preserve"> </w:t>
      </w:r>
      <w:proofErr w:type="spellStart"/>
      <w:r w:rsidR="00371CB3" w:rsidRPr="00A27A68">
        <w:rPr>
          <w:color w:val="000000"/>
          <w:sz w:val="26"/>
          <w:szCs w:val="26"/>
        </w:rPr>
        <w:t>sự</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lương</w:t>
      </w:r>
      <w:proofErr w:type="spellEnd"/>
      <w:r w:rsidR="00371CB3" w:rsidRPr="00A27A68">
        <w:rPr>
          <w:color w:val="000000"/>
          <w:sz w:val="26"/>
          <w:szCs w:val="26"/>
        </w:rPr>
        <w:t xml:space="preserve"> </w:t>
      </w:r>
      <w:proofErr w:type="spellStart"/>
      <w:r w:rsidR="00371CB3" w:rsidRPr="00A27A68">
        <w:rPr>
          <w:color w:val="000000"/>
          <w:sz w:val="26"/>
          <w:szCs w:val="26"/>
        </w:rPr>
        <w:t>thưởng</w:t>
      </w:r>
      <w:proofErr w:type="spellEnd"/>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quản</w:t>
      </w:r>
      <w:proofErr w:type="spellEnd"/>
      <w:r w:rsidR="00371CB3" w:rsidRPr="00A27A68">
        <w:rPr>
          <w:color w:val="000000"/>
          <w:sz w:val="26"/>
          <w:szCs w:val="26"/>
        </w:rPr>
        <w:t xml:space="preserve"> </w:t>
      </w:r>
      <w:proofErr w:type="spellStart"/>
      <w:r w:rsidR="00371CB3" w:rsidRPr="00A27A68">
        <w:rPr>
          <w:color w:val="000000"/>
          <w:sz w:val="26"/>
          <w:szCs w:val="26"/>
        </w:rPr>
        <w:t>trị</w:t>
      </w:r>
      <w:proofErr w:type="spellEnd"/>
      <w:r w:rsidR="00371CB3" w:rsidRPr="00A27A68">
        <w:rPr>
          <w:color w:val="000000"/>
          <w:sz w:val="26"/>
          <w:szCs w:val="26"/>
        </w:rPr>
        <w:t xml:space="preserve"> </w:t>
      </w:r>
      <w:proofErr w:type="spellStart"/>
      <w:r w:rsidR="00371CB3" w:rsidRPr="00A27A68">
        <w:rPr>
          <w:color w:val="000000"/>
          <w:sz w:val="26"/>
          <w:szCs w:val="26"/>
        </w:rPr>
        <w:t>có</w:t>
      </w:r>
      <w:proofErr w:type="spellEnd"/>
      <w:r w:rsidR="00371CB3" w:rsidRPr="00A27A68">
        <w:rPr>
          <w:color w:val="000000"/>
          <w:sz w:val="26"/>
          <w:szCs w:val="26"/>
        </w:rPr>
        <w:t xml:space="preserve"> </w:t>
      </w:r>
      <w:proofErr w:type="spellStart"/>
      <w:r w:rsidR="00371CB3" w:rsidRPr="00A27A68">
        <w:rPr>
          <w:color w:val="000000"/>
          <w:sz w:val="26"/>
          <w:szCs w:val="26"/>
        </w:rPr>
        <w:t>thể</w:t>
      </w:r>
      <w:proofErr w:type="spellEnd"/>
      <w:r w:rsidR="00371CB3" w:rsidRPr="00A27A68">
        <w:rPr>
          <w:color w:val="000000"/>
          <w:sz w:val="26"/>
          <w:szCs w:val="26"/>
        </w:rPr>
        <w:t xml:space="preserve"> </w:t>
      </w:r>
      <w:proofErr w:type="spellStart"/>
      <w:r w:rsidR="00371CB3" w:rsidRPr="00A27A68">
        <w:rPr>
          <w:color w:val="000000"/>
          <w:sz w:val="26"/>
          <w:szCs w:val="26"/>
        </w:rPr>
        <w:t>phân</w:t>
      </w:r>
      <w:proofErr w:type="spellEnd"/>
      <w:r w:rsidR="00371CB3" w:rsidRPr="00A27A68">
        <w:rPr>
          <w:color w:val="000000"/>
          <w:sz w:val="26"/>
          <w:szCs w:val="26"/>
        </w:rPr>
        <w:t xml:space="preserve"> </w:t>
      </w:r>
      <w:proofErr w:type="spellStart"/>
      <w:r w:rsidR="00371CB3" w:rsidRPr="00A27A68">
        <w:rPr>
          <w:color w:val="000000"/>
          <w:sz w:val="26"/>
          <w:szCs w:val="26"/>
        </w:rPr>
        <w:t>công</w:t>
      </w:r>
      <w:proofErr w:type="spellEnd"/>
      <w:r w:rsidR="00371CB3" w:rsidRPr="00A27A68">
        <w:rPr>
          <w:color w:val="000000"/>
          <w:sz w:val="26"/>
          <w:szCs w:val="26"/>
        </w:rPr>
        <w:t xml:space="preserve"> </w:t>
      </w:r>
      <w:proofErr w:type="spellStart"/>
      <w:r w:rsidR="00371CB3" w:rsidRPr="00A27A68">
        <w:rPr>
          <w:color w:val="000000"/>
          <w:sz w:val="26"/>
          <w:szCs w:val="26"/>
        </w:rPr>
        <w:t>thành</w:t>
      </w:r>
      <w:proofErr w:type="spellEnd"/>
      <w:r w:rsidR="00371CB3" w:rsidRPr="00A27A68">
        <w:rPr>
          <w:color w:val="000000"/>
          <w:sz w:val="26"/>
          <w:szCs w:val="26"/>
        </w:rPr>
        <w:t xml:space="preserve"> </w:t>
      </w:r>
      <w:proofErr w:type="spellStart"/>
      <w:r w:rsidR="00371CB3" w:rsidRPr="00A27A68">
        <w:rPr>
          <w:color w:val="000000"/>
          <w:sz w:val="26"/>
          <w:szCs w:val="26"/>
        </w:rPr>
        <w:t>viên</w:t>
      </w:r>
      <w:proofErr w:type="spellEnd"/>
      <w:r w:rsidR="00371CB3" w:rsidRPr="00A27A68">
        <w:rPr>
          <w:color w:val="000000"/>
          <w:sz w:val="26"/>
          <w:szCs w:val="26"/>
        </w:rPr>
        <w:t xml:space="preserve"> </w:t>
      </w:r>
      <w:proofErr w:type="spellStart"/>
      <w:r w:rsidR="00371CB3" w:rsidRPr="00A27A68">
        <w:rPr>
          <w:color w:val="000000"/>
          <w:sz w:val="26"/>
          <w:szCs w:val="26"/>
        </w:rPr>
        <w:t>độc</w:t>
      </w:r>
      <w:proofErr w:type="spellEnd"/>
      <w:r w:rsidR="00371CB3" w:rsidRPr="00A27A68">
        <w:rPr>
          <w:color w:val="000000"/>
          <w:sz w:val="26"/>
          <w:szCs w:val="26"/>
        </w:rPr>
        <w:t xml:space="preserve"> </w:t>
      </w:r>
      <w:proofErr w:type="spellStart"/>
      <w:r w:rsidR="00371CB3" w:rsidRPr="00A27A68">
        <w:rPr>
          <w:color w:val="000000"/>
          <w:sz w:val="26"/>
          <w:szCs w:val="26"/>
        </w:rPr>
        <w:t>lập</w:t>
      </w:r>
      <w:proofErr w:type="spellEnd"/>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quản</w:t>
      </w:r>
      <w:proofErr w:type="spellEnd"/>
      <w:r w:rsidR="00371CB3" w:rsidRPr="00A27A68">
        <w:rPr>
          <w:color w:val="000000"/>
          <w:sz w:val="26"/>
          <w:szCs w:val="26"/>
        </w:rPr>
        <w:t xml:space="preserve"> </w:t>
      </w:r>
      <w:proofErr w:type="spellStart"/>
      <w:r w:rsidR="00371CB3" w:rsidRPr="00A27A68">
        <w:rPr>
          <w:color w:val="000000"/>
          <w:sz w:val="26"/>
          <w:szCs w:val="26"/>
        </w:rPr>
        <w:t>trị</w:t>
      </w:r>
      <w:proofErr w:type="spellEnd"/>
      <w:r w:rsidR="00371CB3" w:rsidRPr="00A27A68">
        <w:rPr>
          <w:color w:val="000000"/>
          <w:sz w:val="26"/>
          <w:szCs w:val="26"/>
        </w:rPr>
        <w:t xml:space="preserve"> </w:t>
      </w:r>
      <w:proofErr w:type="spellStart"/>
      <w:r w:rsidR="00371CB3" w:rsidRPr="00A27A68">
        <w:rPr>
          <w:color w:val="000000"/>
          <w:sz w:val="26"/>
          <w:szCs w:val="26"/>
        </w:rPr>
        <w:t>giúp</w:t>
      </w:r>
      <w:proofErr w:type="spellEnd"/>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quản</w:t>
      </w:r>
      <w:proofErr w:type="spellEnd"/>
      <w:r w:rsidR="00371CB3" w:rsidRPr="00A27A68">
        <w:rPr>
          <w:color w:val="000000"/>
          <w:sz w:val="26"/>
          <w:szCs w:val="26"/>
        </w:rPr>
        <w:t xml:space="preserve"> </w:t>
      </w:r>
      <w:proofErr w:type="spellStart"/>
      <w:r w:rsidR="00371CB3" w:rsidRPr="00A27A68">
        <w:rPr>
          <w:color w:val="000000"/>
          <w:sz w:val="26"/>
          <w:szCs w:val="26"/>
        </w:rPr>
        <w:t>trị</w:t>
      </w:r>
      <w:proofErr w:type="spellEnd"/>
      <w:r w:rsidR="00371CB3" w:rsidRPr="00A27A68">
        <w:rPr>
          <w:color w:val="000000"/>
          <w:sz w:val="26"/>
          <w:szCs w:val="26"/>
        </w:rPr>
        <w:t xml:space="preserve"> </w:t>
      </w:r>
      <w:proofErr w:type="spellStart"/>
      <w:r w:rsidR="00371CB3" w:rsidRPr="00A27A68">
        <w:rPr>
          <w:color w:val="000000"/>
          <w:sz w:val="26"/>
          <w:szCs w:val="26"/>
        </w:rPr>
        <w:t>trong</w:t>
      </w:r>
      <w:proofErr w:type="spellEnd"/>
      <w:r w:rsidR="00371CB3" w:rsidRPr="00A27A68">
        <w:rPr>
          <w:color w:val="000000"/>
          <w:sz w:val="26"/>
          <w:szCs w:val="26"/>
        </w:rPr>
        <w:t xml:space="preserve"> </w:t>
      </w:r>
      <w:proofErr w:type="spellStart"/>
      <w:r w:rsidR="00371CB3" w:rsidRPr="00A27A68">
        <w:rPr>
          <w:color w:val="000000"/>
          <w:sz w:val="26"/>
          <w:szCs w:val="26"/>
        </w:rPr>
        <w:t>các</w:t>
      </w:r>
      <w:proofErr w:type="spellEnd"/>
      <w:r w:rsidR="00371CB3" w:rsidRPr="00A27A68">
        <w:rPr>
          <w:color w:val="000000"/>
          <w:sz w:val="26"/>
          <w:szCs w:val="26"/>
        </w:rPr>
        <w:t xml:space="preserve"> </w:t>
      </w:r>
      <w:proofErr w:type="spellStart"/>
      <w:r w:rsidR="00371CB3" w:rsidRPr="00A27A68">
        <w:rPr>
          <w:color w:val="000000"/>
          <w:sz w:val="26"/>
          <w:szCs w:val="26"/>
        </w:rPr>
        <w:t>hoạt</w:t>
      </w:r>
      <w:proofErr w:type="spellEnd"/>
      <w:r w:rsidR="00371CB3" w:rsidRPr="00A27A68">
        <w:rPr>
          <w:color w:val="000000"/>
          <w:sz w:val="26"/>
          <w:szCs w:val="26"/>
        </w:rPr>
        <w:t xml:space="preserve"> </w:t>
      </w:r>
      <w:proofErr w:type="spellStart"/>
      <w:r w:rsidR="00371CB3" w:rsidRPr="00A27A68">
        <w:rPr>
          <w:color w:val="000000"/>
          <w:sz w:val="26"/>
          <w:szCs w:val="26"/>
        </w:rPr>
        <w:t>động</w:t>
      </w:r>
      <w:proofErr w:type="spellEnd"/>
      <w:r w:rsidR="00371CB3" w:rsidRPr="00A27A68">
        <w:rPr>
          <w:color w:val="000000"/>
          <w:sz w:val="26"/>
          <w:szCs w:val="26"/>
        </w:rPr>
        <w:t xml:space="preserve"> </w:t>
      </w:r>
      <w:proofErr w:type="spellStart"/>
      <w:r w:rsidR="00371CB3" w:rsidRPr="00A27A68">
        <w:rPr>
          <w:color w:val="000000"/>
          <w:sz w:val="26"/>
          <w:szCs w:val="26"/>
        </w:rPr>
        <w:t>nhân</w:t>
      </w:r>
      <w:proofErr w:type="spellEnd"/>
      <w:r w:rsidR="00371CB3" w:rsidRPr="00A27A68">
        <w:rPr>
          <w:color w:val="000000"/>
          <w:sz w:val="26"/>
          <w:szCs w:val="26"/>
        </w:rPr>
        <w:t xml:space="preserve"> </w:t>
      </w:r>
      <w:proofErr w:type="spellStart"/>
      <w:r w:rsidR="00371CB3" w:rsidRPr="00A27A68">
        <w:rPr>
          <w:color w:val="000000"/>
          <w:sz w:val="26"/>
          <w:szCs w:val="26"/>
        </w:rPr>
        <w:t>sự</w:t>
      </w:r>
      <w:proofErr w:type="spellEnd"/>
      <w:r w:rsidR="00371CB3" w:rsidRPr="00A27A68">
        <w:rPr>
          <w:color w:val="000000"/>
          <w:sz w:val="26"/>
          <w:szCs w:val="26"/>
        </w:rPr>
        <w:t xml:space="preserve">, </w:t>
      </w:r>
      <w:proofErr w:type="spellStart"/>
      <w:r w:rsidR="00371CB3" w:rsidRPr="00A27A68">
        <w:rPr>
          <w:color w:val="000000"/>
          <w:sz w:val="26"/>
          <w:szCs w:val="26"/>
        </w:rPr>
        <w:t>lương</w:t>
      </w:r>
      <w:proofErr w:type="spellEnd"/>
      <w:r w:rsidR="00371CB3" w:rsidRPr="00A27A68">
        <w:rPr>
          <w:color w:val="000000"/>
          <w:sz w:val="26"/>
          <w:szCs w:val="26"/>
        </w:rPr>
        <w:t xml:space="preserve"> </w:t>
      </w:r>
      <w:proofErr w:type="spellStart"/>
      <w:r w:rsidR="00371CB3" w:rsidRPr="00A27A68">
        <w:rPr>
          <w:color w:val="000000"/>
          <w:sz w:val="26"/>
          <w:szCs w:val="26"/>
        </w:rPr>
        <w:t>thưởng</w:t>
      </w:r>
      <w:proofErr w:type="spellEnd"/>
      <w:r w:rsidR="00371CB3" w:rsidRPr="00A27A68">
        <w:rPr>
          <w:color w:val="000000"/>
          <w:sz w:val="26"/>
          <w:szCs w:val="26"/>
        </w:rPr>
        <w:t>.</w:t>
      </w:r>
    </w:p>
    <w:p w14:paraId="59A83D7A" w14:textId="56104612" w:rsidR="00371CB3" w:rsidRPr="00A27A68" w:rsidRDefault="0023593F" w:rsidP="00990465">
      <w:pPr>
        <w:pStyle w:val="NormalWeb"/>
        <w:spacing w:before="0" w:beforeAutospacing="0" w:after="0" w:afterAutospacing="0" w:line="264" w:lineRule="auto"/>
        <w:ind w:left="142" w:right="105"/>
        <w:jc w:val="both"/>
        <w:rPr>
          <w:color w:val="000000"/>
          <w:sz w:val="26"/>
          <w:szCs w:val="26"/>
        </w:rPr>
      </w:pPr>
      <w:r w:rsidRPr="00A27A68">
        <w:rPr>
          <w:color w:val="000000"/>
          <w:sz w:val="26"/>
          <w:szCs w:val="26"/>
        </w:rPr>
        <w:t>c)</w:t>
      </w:r>
      <w:r w:rsidR="00371CB3" w:rsidRPr="00A27A68">
        <w:rPr>
          <w:color w:val="000000"/>
          <w:sz w:val="26"/>
          <w:szCs w:val="26"/>
        </w:rPr>
        <w:t xml:space="preserve"> </w:t>
      </w:r>
      <w:proofErr w:type="spellStart"/>
      <w:r w:rsidR="00371CB3" w:rsidRPr="00A27A68">
        <w:rPr>
          <w:color w:val="000000"/>
          <w:sz w:val="26"/>
          <w:szCs w:val="26"/>
        </w:rPr>
        <w:t>Hội</w:t>
      </w:r>
      <w:proofErr w:type="spellEnd"/>
      <w:r w:rsidR="00371CB3" w:rsidRPr="00A27A68">
        <w:rPr>
          <w:color w:val="000000"/>
          <w:sz w:val="26"/>
          <w:szCs w:val="26"/>
        </w:rPr>
        <w:t xml:space="preserve"> </w:t>
      </w:r>
      <w:proofErr w:type="spellStart"/>
      <w:r w:rsidR="00371CB3" w:rsidRPr="00A27A68">
        <w:rPr>
          <w:color w:val="000000"/>
          <w:sz w:val="26"/>
          <w:szCs w:val="26"/>
        </w:rPr>
        <w:t>đồng</w:t>
      </w:r>
      <w:proofErr w:type="spellEnd"/>
      <w:r w:rsidR="00371CB3" w:rsidRPr="00A27A68">
        <w:rPr>
          <w:color w:val="000000"/>
          <w:sz w:val="26"/>
          <w:szCs w:val="26"/>
        </w:rPr>
        <w:t xml:space="preserve"> </w:t>
      </w:r>
      <w:proofErr w:type="spellStart"/>
      <w:r w:rsidR="00371CB3" w:rsidRPr="00A27A68">
        <w:rPr>
          <w:color w:val="000000"/>
          <w:sz w:val="26"/>
          <w:szCs w:val="26"/>
        </w:rPr>
        <w:t>quản</w:t>
      </w:r>
      <w:proofErr w:type="spellEnd"/>
      <w:r w:rsidR="00371CB3" w:rsidRPr="00A27A68">
        <w:rPr>
          <w:color w:val="000000"/>
          <w:sz w:val="26"/>
          <w:szCs w:val="26"/>
        </w:rPr>
        <w:t xml:space="preserve"> </w:t>
      </w:r>
      <w:proofErr w:type="spellStart"/>
      <w:r w:rsidR="00371CB3" w:rsidRPr="00A27A68">
        <w:rPr>
          <w:color w:val="000000"/>
          <w:sz w:val="26"/>
          <w:szCs w:val="26"/>
        </w:rPr>
        <w:t>trị</w:t>
      </w:r>
      <w:proofErr w:type="spellEnd"/>
      <w:r w:rsidR="00371CB3" w:rsidRPr="00A27A68">
        <w:rPr>
          <w:color w:val="000000"/>
          <w:sz w:val="26"/>
          <w:szCs w:val="26"/>
        </w:rPr>
        <w:t xml:space="preserve"> </w:t>
      </w:r>
      <w:proofErr w:type="spellStart"/>
      <w:r w:rsidR="00371CB3" w:rsidRPr="00A27A68">
        <w:rPr>
          <w:color w:val="000000"/>
          <w:sz w:val="26"/>
          <w:szCs w:val="26"/>
        </w:rPr>
        <w:t>quy</w:t>
      </w:r>
      <w:proofErr w:type="spellEnd"/>
      <w:r w:rsidR="00371CB3" w:rsidRPr="00A27A68">
        <w:rPr>
          <w:color w:val="000000"/>
          <w:sz w:val="26"/>
          <w:szCs w:val="26"/>
        </w:rPr>
        <w:t xml:space="preserve"> </w:t>
      </w:r>
      <w:proofErr w:type="spellStart"/>
      <w:r w:rsidR="00371CB3" w:rsidRPr="00A27A68">
        <w:rPr>
          <w:color w:val="000000"/>
          <w:sz w:val="26"/>
          <w:szCs w:val="26"/>
        </w:rPr>
        <w:t>định</w:t>
      </w:r>
      <w:proofErr w:type="spellEnd"/>
      <w:r w:rsidR="00371CB3" w:rsidRPr="00A27A68">
        <w:rPr>
          <w:color w:val="000000"/>
          <w:sz w:val="26"/>
          <w:szCs w:val="26"/>
        </w:rPr>
        <w:t xml:space="preserve"> chi </w:t>
      </w:r>
      <w:proofErr w:type="spellStart"/>
      <w:r w:rsidR="00371CB3" w:rsidRPr="00A27A68">
        <w:rPr>
          <w:color w:val="000000"/>
          <w:sz w:val="26"/>
          <w:szCs w:val="26"/>
        </w:rPr>
        <w:t>tiết</w:t>
      </w:r>
      <w:proofErr w:type="spellEnd"/>
      <w:r w:rsidR="00371CB3" w:rsidRPr="00A27A68">
        <w:rPr>
          <w:color w:val="000000"/>
          <w:sz w:val="26"/>
          <w:szCs w:val="26"/>
        </w:rPr>
        <w:t xml:space="preserve"> </w:t>
      </w:r>
      <w:proofErr w:type="spellStart"/>
      <w:r w:rsidR="00371CB3" w:rsidRPr="00A27A68">
        <w:rPr>
          <w:color w:val="000000"/>
          <w:sz w:val="26"/>
          <w:szCs w:val="26"/>
        </w:rPr>
        <w:t>về</w:t>
      </w:r>
      <w:proofErr w:type="spellEnd"/>
      <w:r w:rsidR="00371CB3" w:rsidRPr="00A27A68">
        <w:rPr>
          <w:color w:val="000000"/>
          <w:sz w:val="26"/>
          <w:szCs w:val="26"/>
        </w:rPr>
        <w:t xml:space="preserve"> </w:t>
      </w:r>
      <w:proofErr w:type="spellStart"/>
      <w:r w:rsidR="00371CB3" w:rsidRPr="00A27A68">
        <w:rPr>
          <w:color w:val="000000"/>
          <w:sz w:val="26"/>
          <w:szCs w:val="26"/>
        </w:rPr>
        <w:t>việc</w:t>
      </w:r>
      <w:proofErr w:type="spellEnd"/>
      <w:r w:rsidR="00371CB3" w:rsidRPr="00A27A68">
        <w:rPr>
          <w:color w:val="000000"/>
          <w:sz w:val="26"/>
          <w:szCs w:val="26"/>
        </w:rPr>
        <w:t xml:space="preserve"> </w:t>
      </w:r>
      <w:proofErr w:type="spellStart"/>
      <w:r w:rsidR="00371CB3" w:rsidRPr="00A27A68">
        <w:rPr>
          <w:color w:val="000000"/>
          <w:sz w:val="26"/>
          <w:szCs w:val="26"/>
        </w:rPr>
        <w:t>thành</w:t>
      </w:r>
      <w:proofErr w:type="spellEnd"/>
      <w:r w:rsidR="00371CB3" w:rsidRPr="00A27A68">
        <w:rPr>
          <w:color w:val="000000"/>
          <w:sz w:val="26"/>
          <w:szCs w:val="26"/>
        </w:rPr>
        <w:t xml:space="preserve"> </w:t>
      </w:r>
      <w:proofErr w:type="spellStart"/>
      <w:r w:rsidR="00371CB3" w:rsidRPr="00A27A68">
        <w:rPr>
          <w:color w:val="000000"/>
          <w:sz w:val="26"/>
          <w:szCs w:val="26"/>
        </w:rPr>
        <w:t>lập</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trách</w:t>
      </w:r>
      <w:proofErr w:type="spellEnd"/>
      <w:r w:rsidR="00371CB3" w:rsidRPr="00A27A68">
        <w:rPr>
          <w:color w:val="000000"/>
          <w:sz w:val="26"/>
          <w:szCs w:val="26"/>
        </w:rPr>
        <w:t xml:space="preserve"> </w:t>
      </w:r>
      <w:proofErr w:type="spellStart"/>
      <w:r w:rsidR="00371CB3" w:rsidRPr="00A27A68">
        <w:rPr>
          <w:color w:val="000000"/>
          <w:sz w:val="26"/>
          <w:szCs w:val="26"/>
        </w:rPr>
        <w:t>nhiệm</w:t>
      </w:r>
      <w:proofErr w:type="spellEnd"/>
      <w:r w:rsidR="00371CB3" w:rsidRPr="00A27A68">
        <w:rPr>
          <w:color w:val="000000"/>
          <w:sz w:val="26"/>
          <w:szCs w:val="26"/>
        </w:rPr>
        <w:t xml:space="preserve"> </w:t>
      </w:r>
      <w:proofErr w:type="spellStart"/>
      <w:r w:rsidR="00371CB3" w:rsidRPr="00A27A68">
        <w:rPr>
          <w:color w:val="000000"/>
          <w:sz w:val="26"/>
          <w:szCs w:val="26"/>
        </w:rPr>
        <w:t>của</w:t>
      </w:r>
      <w:proofErr w:type="spellEnd"/>
      <w:r w:rsidR="00371CB3" w:rsidRPr="00A27A68">
        <w:rPr>
          <w:color w:val="000000"/>
          <w:sz w:val="26"/>
          <w:szCs w:val="26"/>
        </w:rPr>
        <w:t xml:space="preserve"> </w:t>
      </w:r>
      <w:proofErr w:type="spellStart"/>
      <w:r w:rsidR="00371CB3" w:rsidRPr="00A27A68">
        <w:rPr>
          <w:color w:val="000000"/>
          <w:sz w:val="26"/>
          <w:szCs w:val="26"/>
        </w:rPr>
        <w:t>từng</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trách</w:t>
      </w:r>
      <w:proofErr w:type="spellEnd"/>
      <w:r w:rsidR="00371CB3" w:rsidRPr="00A27A68">
        <w:rPr>
          <w:color w:val="000000"/>
          <w:sz w:val="26"/>
          <w:szCs w:val="26"/>
        </w:rPr>
        <w:t xml:space="preserve"> </w:t>
      </w:r>
      <w:proofErr w:type="spellStart"/>
      <w:r w:rsidR="00371CB3" w:rsidRPr="00A27A68">
        <w:rPr>
          <w:color w:val="000000"/>
          <w:sz w:val="26"/>
          <w:szCs w:val="26"/>
        </w:rPr>
        <w:t>nhiệm</w:t>
      </w:r>
      <w:proofErr w:type="spellEnd"/>
      <w:r w:rsidR="00371CB3" w:rsidRPr="00A27A68">
        <w:rPr>
          <w:color w:val="000000"/>
          <w:sz w:val="26"/>
          <w:szCs w:val="26"/>
        </w:rPr>
        <w:t xml:space="preserve"> </w:t>
      </w:r>
      <w:proofErr w:type="spellStart"/>
      <w:r w:rsidR="00371CB3" w:rsidRPr="00A27A68">
        <w:rPr>
          <w:color w:val="000000"/>
          <w:sz w:val="26"/>
          <w:szCs w:val="26"/>
        </w:rPr>
        <w:t>của</w:t>
      </w:r>
      <w:proofErr w:type="spellEnd"/>
      <w:r w:rsidR="00371CB3" w:rsidRPr="00A27A68">
        <w:rPr>
          <w:color w:val="000000"/>
          <w:sz w:val="26"/>
          <w:szCs w:val="26"/>
        </w:rPr>
        <w:t xml:space="preserve"> </w:t>
      </w:r>
      <w:proofErr w:type="spellStart"/>
      <w:r w:rsidR="00371CB3" w:rsidRPr="00A27A68">
        <w:rPr>
          <w:color w:val="000000"/>
          <w:sz w:val="26"/>
          <w:szCs w:val="26"/>
        </w:rPr>
        <w:t>thành</w:t>
      </w:r>
      <w:proofErr w:type="spellEnd"/>
      <w:r w:rsidR="00371CB3" w:rsidRPr="00A27A68">
        <w:rPr>
          <w:color w:val="000000"/>
          <w:sz w:val="26"/>
          <w:szCs w:val="26"/>
        </w:rPr>
        <w:t xml:space="preserve"> </w:t>
      </w:r>
      <w:proofErr w:type="spellStart"/>
      <w:r w:rsidR="00371CB3" w:rsidRPr="00A27A68">
        <w:rPr>
          <w:color w:val="000000"/>
          <w:sz w:val="26"/>
          <w:szCs w:val="26"/>
        </w:rPr>
        <w:t>viên</w:t>
      </w:r>
      <w:proofErr w:type="spellEnd"/>
      <w:r w:rsidR="00371CB3" w:rsidRPr="00A27A68">
        <w:rPr>
          <w:color w:val="000000"/>
          <w:sz w:val="26"/>
          <w:szCs w:val="26"/>
        </w:rPr>
        <w:t xml:space="preserve"> </w:t>
      </w:r>
      <w:proofErr w:type="spellStart"/>
      <w:r w:rsidR="00371CB3" w:rsidRPr="00A27A68">
        <w:rPr>
          <w:color w:val="000000"/>
          <w:sz w:val="26"/>
          <w:szCs w:val="26"/>
        </w:rPr>
        <w:t>của</w:t>
      </w:r>
      <w:proofErr w:type="spellEnd"/>
      <w:r w:rsidR="00371CB3" w:rsidRPr="00A27A68">
        <w:rPr>
          <w:color w:val="000000"/>
          <w:sz w:val="26"/>
          <w:szCs w:val="26"/>
        </w:rPr>
        <w:t xml:space="preserve"> </w:t>
      </w:r>
      <w:proofErr w:type="spellStart"/>
      <w:r w:rsidR="00371CB3" w:rsidRPr="00A27A68">
        <w:rPr>
          <w:color w:val="000000"/>
          <w:sz w:val="26"/>
          <w:szCs w:val="26"/>
        </w:rPr>
        <w:t>tiểu</w:t>
      </w:r>
      <w:proofErr w:type="spellEnd"/>
      <w:r w:rsidR="00371CB3" w:rsidRPr="00A27A68">
        <w:rPr>
          <w:color w:val="000000"/>
          <w:sz w:val="26"/>
          <w:szCs w:val="26"/>
        </w:rPr>
        <w:t xml:space="preserve"> ban </w:t>
      </w:r>
      <w:proofErr w:type="spellStart"/>
      <w:r w:rsidR="00371CB3" w:rsidRPr="00A27A68">
        <w:rPr>
          <w:color w:val="000000"/>
          <w:sz w:val="26"/>
          <w:szCs w:val="26"/>
        </w:rPr>
        <w:t>hoặc</w:t>
      </w:r>
      <w:proofErr w:type="spellEnd"/>
      <w:r w:rsidR="00371CB3" w:rsidRPr="00A27A68">
        <w:rPr>
          <w:color w:val="000000"/>
          <w:sz w:val="26"/>
          <w:szCs w:val="26"/>
        </w:rPr>
        <w:t xml:space="preserve"> </w:t>
      </w:r>
      <w:proofErr w:type="spellStart"/>
      <w:r w:rsidR="00371CB3" w:rsidRPr="00A27A68">
        <w:rPr>
          <w:color w:val="000000"/>
          <w:sz w:val="26"/>
          <w:szCs w:val="26"/>
        </w:rPr>
        <w:t>trách</w:t>
      </w:r>
      <w:proofErr w:type="spellEnd"/>
      <w:r w:rsidR="00371CB3" w:rsidRPr="00A27A68">
        <w:rPr>
          <w:color w:val="000000"/>
          <w:sz w:val="26"/>
          <w:szCs w:val="26"/>
        </w:rPr>
        <w:t xml:space="preserve"> </w:t>
      </w:r>
      <w:proofErr w:type="spellStart"/>
      <w:r w:rsidR="00371CB3" w:rsidRPr="00A27A68">
        <w:rPr>
          <w:color w:val="000000"/>
          <w:sz w:val="26"/>
          <w:szCs w:val="26"/>
        </w:rPr>
        <w:t>nhiệm</w:t>
      </w:r>
      <w:proofErr w:type="spellEnd"/>
      <w:r w:rsidR="00371CB3" w:rsidRPr="00A27A68">
        <w:rPr>
          <w:color w:val="000000"/>
          <w:sz w:val="26"/>
          <w:szCs w:val="26"/>
        </w:rPr>
        <w:t xml:space="preserve"> </w:t>
      </w:r>
      <w:proofErr w:type="spellStart"/>
      <w:r w:rsidR="00371CB3" w:rsidRPr="00A27A68">
        <w:rPr>
          <w:color w:val="000000"/>
          <w:sz w:val="26"/>
          <w:szCs w:val="26"/>
        </w:rPr>
        <w:t>của</w:t>
      </w:r>
      <w:proofErr w:type="spellEnd"/>
      <w:r w:rsidR="00371CB3" w:rsidRPr="00A27A68">
        <w:rPr>
          <w:color w:val="000000"/>
          <w:sz w:val="26"/>
          <w:szCs w:val="26"/>
        </w:rPr>
        <w:t xml:space="preserve"> </w:t>
      </w:r>
      <w:proofErr w:type="spellStart"/>
      <w:r w:rsidR="00371CB3" w:rsidRPr="00A27A68">
        <w:rPr>
          <w:color w:val="000000"/>
          <w:sz w:val="26"/>
          <w:szCs w:val="26"/>
        </w:rPr>
        <w:t>thành</w:t>
      </w:r>
      <w:proofErr w:type="spellEnd"/>
      <w:r w:rsidR="00371CB3" w:rsidRPr="00A27A68">
        <w:rPr>
          <w:color w:val="000000"/>
          <w:sz w:val="26"/>
          <w:szCs w:val="26"/>
        </w:rPr>
        <w:t xml:space="preserve"> </w:t>
      </w:r>
      <w:proofErr w:type="spellStart"/>
      <w:r w:rsidR="00371CB3" w:rsidRPr="00A27A68">
        <w:rPr>
          <w:color w:val="000000"/>
          <w:sz w:val="26"/>
          <w:szCs w:val="26"/>
        </w:rPr>
        <w:t>viên</w:t>
      </w:r>
      <w:proofErr w:type="spellEnd"/>
      <w:r w:rsidR="00371CB3" w:rsidRPr="00A27A68">
        <w:rPr>
          <w:color w:val="000000"/>
          <w:sz w:val="26"/>
          <w:szCs w:val="26"/>
        </w:rPr>
        <w:t xml:space="preserve"> </w:t>
      </w:r>
      <w:proofErr w:type="spellStart"/>
      <w:r w:rsidR="00371CB3" w:rsidRPr="00A27A68">
        <w:rPr>
          <w:color w:val="000000"/>
          <w:sz w:val="26"/>
          <w:szCs w:val="26"/>
        </w:rPr>
        <w:t>độc</w:t>
      </w:r>
      <w:proofErr w:type="spellEnd"/>
      <w:r w:rsidR="00371CB3" w:rsidRPr="00A27A68">
        <w:rPr>
          <w:color w:val="000000"/>
          <w:sz w:val="26"/>
          <w:szCs w:val="26"/>
        </w:rPr>
        <w:t xml:space="preserve"> </w:t>
      </w:r>
      <w:proofErr w:type="spellStart"/>
      <w:r w:rsidR="00371CB3" w:rsidRPr="00A27A68">
        <w:rPr>
          <w:color w:val="000000"/>
          <w:sz w:val="26"/>
          <w:szCs w:val="26"/>
        </w:rPr>
        <w:t>lập</w:t>
      </w:r>
      <w:proofErr w:type="spellEnd"/>
      <w:r w:rsidR="00371CB3" w:rsidRPr="00A27A68">
        <w:rPr>
          <w:color w:val="000000"/>
          <w:sz w:val="26"/>
          <w:szCs w:val="26"/>
        </w:rPr>
        <w:t xml:space="preserve"> </w:t>
      </w:r>
      <w:proofErr w:type="spellStart"/>
      <w:r w:rsidR="00371CB3" w:rsidRPr="00A27A68">
        <w:rPr>
          <w:color w:val="000000"/>
          <w:sz w:val="26"/>
          <w:szCs w:val="26"/>
        </w:rPr>
        <w:t>được</w:t>
      </w:r>
      <w:proofErr w:type="spellEnd"/>
      <w:r w:rsidR="00371CB3" w:rsidRPr="00A27A68">
        <w:rPr>
          <w:color w:val="000000"/>
          <w:sz w:val="26"/>
          <w:szCs w:val="26"/>
        </w:rPr>
        <w:t xml:space="preserve"> </w:t>
      </w:r>
      <w:proofErr w:type="spellStart"/>
      <w:r w:rsidR="00371CB3" w:rsidRPr="00A27A68">
        <w:rPr>
          <w:color w:val="000000"/>
          <w:sz w:val="26"/>
          <w:szCs w:val="26"/>
        </w:rPr>
        <w:t>cử</w:t>
      </w:r>
      <w:proofErr w:type="spellEnd"/>
      <w:r w:rsidR="00371CB3" w:rsidRPr="00A27A68">
        <w:rPr>
          <w:color w:val="000000"/>
          <w:sz w:val="26"/>
          <w:szCs w:val="26"/>
        </w:rPr>
        <w:t xml:space="preserve"> </w:t>
      </w:r>
      <w:proofErr w:type="spellStart"/>
      <w:r w:rsidR="00371CB3" w:rsidRPr="00A27A68">
        <w:rPr>
          <w:color w:val="000000"/>
          <w:sz w:val="26"/>
          <w:szCs w:val="26"/>
        </w:rPr>
        <w:t>phụ</w:t>
      </w:r>
      <w:proofErr w:type="spellEnd"/>
      <w:r w:rsidR="00371CB3" w:rsidRPr="00A27A68">
        <w:rPr>
          <w:color w:val="000000"/>
          <w:sz w:val="26"/>
          <w:szCs w:val="26"/>
        </w:rPr>
        <w:t xml:space="preserve"> </w:t>
      </w:r>
      <w:proofErr w:type="spellStart"/>
      <w:r w:rsidR="00371CB3" w:rsidRPr="00A27A68">
        <w:rPr>
          <w:color w:val="000000"/>
          <w:sz w:val="26"/>
          <w:szCs w:val="26"/>
        </w:rPr>
        <w:t>trách</w:t>
      </w:r>
      <w:proofErr w:type="spellEnd"/>
      <w:r w:rsidR="00371CB3" w:rsidRPr="00A27A68">
        <w:rPr>
          <w:color w:val="000000"/>
          <w:sz w:val="26"/>
          <w:szCs w:val="26"/>
        </w:rPr>
        <w:t xml:space="preserve"> </w:t>
      </w:r>
      <w:proofErr w:type="spellStart"/>
      <w:r w:rsidR="00371CB3" w:rsidRPr="00A27A68">
        <w:rPr>
          <w:color w:val="000000"/>
          <w:sz w:val="26"/>
          <w:szCs w:val="26"/>
        </w:rPr>
        <w:t>về</w:t>
      </w:r>
      <w:proofErr w:type="spellEnd"/>
      <w:r w:rsidR="00371CB3" w:rsidRPr="00A27A68">
        <w:rPr>
          <w:color w:val="000000"/>
          <w:sz w:val="26"/>
          <w:szCs w:val="26"/>
        </w:rPr>
        <w:t xml:space="preserve"> </w:t>
      </w:r>
      <w:proofErr w:type="spellStart"/>
      <w:r w:rsidR="00371CB3" w:rsidRPr="00A27A68">
        <w:rPr>
          <w:color w:val="000000"/>
          <w:sz w:val="26"/>
          <w:szCs w:val="26"/>
        </w:rPr>
        <w:t>nhân</w:t>
      </w:r>
      <w:proofErr w:type="spellEnd"/>
      <w:r w:rsidR="00371CB3" w:rsidRPr="00A27A68">
        <w:rPr>
          <w:color w:val="000000"/>
          <w:sz w:val="26"/>
          <w:szCs w:val="26"/>
        </w:rPr>
        <w:t xml:space="preserve"> </w:t>
      </w:r>
      <w:proofErr w:type="spellStart"/>
      <w:r w:rsidR="00371CB3" w:rsidRPr="00A27A68">
        <w:rPr>
          <w:color w:val="000000"/>
          <w:sz w:val="26"/>
          <w:szCs w:val="26"/>
        </w:rPr>
        <w:t>sự</w:t>
      </w:r>
      <w:proofErr w:type="spellEnd"/>
      <w:r w:rsidR="00371CB3" w:rsidRPr="00A27A68">
        <w:rPr>
          <w:color w:val="000000"/>
          <w:sz w:val="26"/>
          <w:szCs w:val="26"/>
        </w:rPr>
        <w:t xml:space="preserve">, </w:t>
      </w:r>
      <w:proofErr w:type="spellStart"/>
      <w:r w:rsidR="00371CB3" w:rsidRPr="00A27A68">
        <w:rPr>
          <w:color w:val="000000"/>
          <w:sz w:val="26"/>
          <w:szCs w:val="26"/>
        </w:rPr>
        <w:t>lương</w:t>
      </w:r>
      <w:proofErr w:type="spellEnd"/>
      <w:r w:rsidR="00371CB3" w:rsidRPr="00A27A68">
        <w:rPr>
          <w:color w:val="000000"/>
          <w:sz w:val="26"/>
          <w:szCs w:val="26"/>
        </w:rPr>
        <w:t xml:space="preserve"> </w:t>
      </w:r>
      <w:proofErr w:type="spellStart"/>
      <w:r w:rsidR="00371CB3" w:rsidRPr="00A27A68">
        <w:rPr>
          <w:color w:val="000000"/>
          <w:sz w:val="26"/>
          <w:szCs w:val="26"/>
        </w:rPr>
        <w:t>thưởng</w:t>
      </w:r>
      <w:proofErr w:type="spellEnd"/>
      <w:r w:rsidR="00371CB3" w:rsidRPr="00A27A68">
        <w:rPr>
          <w:color w:val="000000"/>
          <w:sz w:val="26"/>
          <w:szCs w:val="26"/>
        </w:rPr>
        <w:t>.</w:t>
      </w:r>
    </w:p>
    <w:p w14:paraId="7866D1A5" w14:textId="60EACFA4" w:rsidR="00863EA7" w:rsidRPr="00A27A68" w:rsidRDefault="00955272" w:rsidP="00990465">
      <w:pPr>
        <w:spacing w:before="120" w:after="280" w:afterAutospacing="1"/>
        <w:jc w:val="both"/>
        <w:rPr>
          <w:b/>
          <w:bCs/>
          <w:color w:val="000000" w:themeColor="text1"/>
          <w:sz w:val="26"/>
          <w:szCs w:val="26"/>
        </w:rPr>
      </w:pPr>
      <w:r w:rsidRPr="00A27A68">
        <w:rPr>
          <w:b/>
          <w:bCs/>
          <w:color w:val="000000" w:themeColor="text1"/>
          <w:sz w:val="26"/>
          <w:szCs w:val="26"/>
        </w:rPr>
        <w:t>6</w:t>
      </w:r>
      <w:r w:rsidR="00863EA7" w:rsidRPr="00A27A68">
        <w:rPr>
          <w:b/>
          <w:bCs/>
          <w:color w:val="000000" w:themeColor="text1"/>
          <w:sz w:val="26"/>
          <w:szCs w:val="26"/>
          <w:lang w:val="vi-VN"/>
        </w:rPr>
        <w:t>. Lựa chọn, bổ nhiệm, miễn nhiệm Người phụ trách quản trị công ty bao gồm các nội dung chính sau đây:</w:t>
      </w:r>
    </w:p>
    <w:p w14:paraId="3A366163" w14:textId="6E960D8C" w:rsidR="00371CB3" w:rsidRPr="00A27A68" w:rsidRDefault="00863EA7" w:rsidP="00990465">
      <w:pPr>
        <w:pStyle w:val="NormalWeb"/>
        <w:spacing w:before="0" w:beforeAutospacing="0" w:after="0" w:afterAutospacing="0" w:line="264" w:lineRule="auto"/>
        <w:ind w:right="105"/>
        <w:jc w:val="both"/>
        <w:rPr>
          <w:b/>
          <w:bCs/>
          <w:color w:val="000000" w:themeColor="text1"/>
          <w:sz w:val="26"/>
          <w:szCs w:val="26"/>
          <w:lang w:val="en-GB"/>
        </w:rPr>
      </w:pPr>
      <w:r w:rsidRPr="00A27A68">
        <w:rPr>
          <w:b/>
          <w:bCs/>
          <w:color w:val="000000" w:themeColor="text1"/>
          <w:sz w:val="26"/>
          <w:szCs w:val="26"/>
          <w:lang w:val="vi-VN"/>
        </w:rPr>
        <w:t>a) Tiêu chuẩn của Người phụ trách quản trị công ty</w:t>
      </w:r>
      <w:r w:rsidR="00A27A68" w:rsidRPr="00A27A68">
        <w:rPr>
          <w:b/>
          <w:bCs/>
          <w:color w:val="000000" w:themeColor="text1"/>
          <w:sz w:val="26"/>
          <w:szCs w:val="26"/>
          <w:lang w:val="en-GB"/>
        </w:rPr>
        <w:t>.</w:t>
      </w:r>
    </w:p>
    <w:p w14:paraId="56640467" w14:textId="4600C3CE" w:rsidR="00371CB3" w:rsidRPr="00A27A68" w:rsidRDefault="00371CB3"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t xml:space="preserve">- </w:t>
      </w:r>
      <w:proofErr w:type="spellStart"/>
      <w:r w:rsidRPr="00A27A68">
        <w:rPr>
          <w:color w:val="000000"/>
          <w:sz w:val="26"/>
          <w:szCs w:val="26"/>
        </w:rPr>
        <w:t>Tiêu</w:t>
      </w:r>
      <w:proofErr w:type="spellEnd"/>
      <w:r w:rsidRPr="00A27A68">
        <w:rPr>
          <w:color w:val="000000"/>
          <w:sz w:val="26"/>
          <w:szCs w:val="26"/>
        </w:rPr>
        <w:t xml:space="preserve"> </w:t>
      </w:r>
      <w:proofErr w:type="spellStart"/>
      <w:r w:rsidRPr="00A27A68">
        <w:rPr>
          <w:color w:val="000000"/>
          <w:sz w:val="26"/>
          <w:szCs w:val="26"/>
        </w:rPr>
        <w:t>chuẩn</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w:t>
      </w:r>
      <w:proofErr w:type="spellStart"/>
      <w:r w:rsidRPr="00A27A68">
        <w:rPr>
          <w:color w:val="000000"/>
          <w:sz w:val="26"/>
          <w:szCs w:val="26"/>
        </w:rPr>
        <w:t>Người</w:t>
      </w:r>
      <w:proofErr w:type="spellEnd"/>
      <w:r w:rsidRPr="00A27A68">
        <w:rPr>
          <w:color w:val="000000"/>
          <w:sz w:val="26"/>
          <w:szCs w:val="26"/>
        </w:rPr>
        <w:t xml:space="preserve"> </w:t>
      </w:r>
      <w:proofErr w:type="spellStart"/>
      <w:r w:rsidRPr="00A27A68">
        <w:rPr>
          <w:color w:val="000000"/>
          <w:sz w:val="26"/>
          <w:szCs w:val="26"/>
        </w:rPr>
        <w:t>phụ</w:t>
      </w:r>
      <w:proofErr w:type="spellEnd"/>
      <w:r w:rsidRPr="00A27A68">
        <w:rPr>
          <w:color w:val="000000"/>
          <w:sz w:val="26"/>
          <w:szCs w:val="26"/>
        </w:rPr>
        <w:t xml:space="preserve"> </w:t>
      </w:r>
      <w:proofErr w:type="spellStart"/>
      <w:r w:rsidRPr="00A27A68">
        <w:rPr>
          <w:color w:val="000000"/>
          <w:sz w:val="26"/>
          <w:szCs w:val="26"/>
        </w:rPr>
        <w:t>trách</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w:t>
      </w:r>
    </w:p>
    <w:p w14:paraId="5609B923" w14:textId="7BA3891C" w:rsidR="00371CB3" w:rsidRPr="00A27A68" w:rsidRDefault="00371CB3"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t xml:space="preserve">+ </w:t>
      </w:r>
      <w:proofErr w:type="spellStart"/>
      <w:r w:rsidRPr="00A27A68">
        <w:rPr>
          <w:color w:val="000000"/>
          <w:sz w:val="26"/>
          <w:szCs w:val="26"/>
        </w:rPr>
        <w:t>Có</w:t>
      </w:r>
      <w:proofErr w:type="spellEnd"/>
      <w:r w:rsidRPr="00A27A68">
        <w:rPr>
          <w:color w:val="000000"/>
          <w:sz w:val="26"/>
          <w:szCs w:val="26"/>
        </w:rPr>
        <w:t xml:space="preserve"> </w:t>
      </w:r>
      <w:proofErr w:type="spellStart"/>
      <w:r w:rsidRPr="00A27A68">
        <w:rPr>
          <w:color w:val="000000"/>
          <w:sz w:val="26"/>
          <w:szCs w:val="26"/>
        </w:rPr>
        <w:t>hiểu</w:t>
      </w:r>
      <w:proofErr w:type="spellEnd"/>
      <w:r w:rsidRPr="00A27A68">
        <w:rPr>
          <w:color w:val="000000"/>
          <w:sz w:val="26"/>
          <w:szCs w:val="26"/>
        </w:rPr>
        <w:t xml:space="preserve"> </w:t>
      </w:r>
      <w:proofErr w:type="spellStart"/>
      <w:r w:rsidRPr="00A27A68">
        <w:rPr>
          <w:color w:val="000000"/>
          <w:sz w:val="26"/>
          <w:szCs w:val="26"/>
        </w:rPr>
        <w:t>biết</w:t>
      </w:r>
      <w:proofErr w:type="spellEnd"/>
      <w:r w:rsidRPr="00A27A68">
        <w:rPr>
          <w:color w:val="000000"/>
          <w:sz w:val="26"/>
          <w:szCs w:val="26"/>
        </w:rPr>
        <w:t xml:space="preserve"> </w:t>
      </w:r>
      <w:proofErr w:type="spellStart"/>
      <w:r w:rsidRPr="00A27A68">
        <w:rPr>
          <w:color w:val="000000"/>
          <w:sz w:val="26"/>
          <w:szCs w:val="26"/>
        </w:rPr>
        <w:t>về</w:t>
      </w:r>
      <w:proofErr w:type="spellEnd"/>
      <w:r w:rsidRPr="00A27A68">
        <w:rPr>
          <w:color w:val="000000"/>
          <w:sz w:val="26"/>
          <w:szCs w:val="26"/>
        </w:rPr>
        <w:t xml:space="preserve"> </w:t>
      </w:r>
      <w:proofErr w:type="spellStart"/>
      <w:r w:rsidRPr="00A27A68">
        <w:rPr>
          <w:color w:val="000000"/>
          <w:sz w:val="26"/>
          <w:szCs w:val="26"/>
        </w:rPr>
        <w:t>pháp</w:t>
      </w:r>
      <w:proofErr w:type="spellEnd"/>
      <w:r w:rsidRPr="00A27A68">
        <w:rPr>
          <w:color w:val="000000"/>
          <w:sz w:val="26"/>
          <w:szCs w:val="26"/>
        </w:rPr>
        <w:t xml:space="preserve"> </w:t>
      </w:r>
      <w:proofErr w:type="spellStart"/>
      <w:r w:rsidRPr="00A27A68">
        <w:rPr>
          <w:color w:val="000000"/>
          <w:sz w:val="26"/>
          <w:szCs w:val="26"/>
        </w:rPr>
        <w:t>luật</w:t>
      </w:r>
      <w:proofErr w:type="spellEnd"/>
      <w:r w:rsidRPr="00A27A68">
        <w:rPr>
          <w:color w:val="000000"/>
          <w:sz w:val="26"/>
          <w:szCs w:val="26"/>
        </w:rPr>
        <w:t>;</w:t>
      </w:r>
    </w:p>
    <w:p w14:paraId="4E1045C3" w14:textId="65892898" w:rsidR="00371CB3" w:rsidRPr="00A27A68" w:rsidRDefault="00371CB3"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lastRenderedPageBreak/>
        <w:t xml:space="preserve">+ </w:t>
      </w:r>
      <w:proofErr w:type="spellStart"/>
      <w:r w:rsidRPr="00A27A68">
        <w:rPr>
          <w:color w:val="000000"/>
          <w:sz w:val="26"/>
          <w:szCs w:val="26"/>
        </w:rPr>
        <w:t>Không</w:t>
      </w:r>
      <w:proofErr w:type="spellEnd"/>
      <w:r w:rsidRPr="00A27A68">
        <w:rPr>
          <w:color w:val="000000"/>
          <w:sz w:val="26"/>
          <w:szCs w:val="26"/>
        </w:rPr>
        <w:t xml:space="preserve"> </w:t>
      </w:r>
      <w:proofErr w:type="spellStart"/>
      <w:r w:rsidRPr="00A27A68">
        <w:rPr>
          <w:color w:val="000000"/>
          <w:sz w:val="26"/>
          <w:szCs w:val="26"/>
        </w:rPr>
        <w:t>được</w:t>
      </w:r>
      <w:proofErr w:type="spellEnd"/>
      <w:r w:rsidRPr="00A27A68">
        <w:rPr>
          <w:color w:val="000000"/>
          <w:sz w:val="26"/>
          <w:szCs w:val="26"/>
        </w:rPr>
        <w:t xml:space="preserve"> </w:t>
      </w:r>
      <w:proofErr w:type="spellStart"/>
      <w:r w:rsidRPr="00A27A68">
        <w:rPr>
          <w:color w:val="000000"/>
          <w:sz w:val="26"/>
          <w:szCs w:val="26"/>
        </w:rPr>
        <w:t>đồng</w:t>
      </w:r>
      <w:proofErr w:type="spellEnd"/>
      <w:r w:rsidRPr="00A27A68">
        <w:rPr>
          <w:color w:val="000000"/>
          <w:sz w:val="26"/>
          <w:szCs w:val="26"/>
        </w:rPr>
        <w:t xml:space="preserve"> </w:t>
      </w:r>
      <w:proofErr w:type="spellStart"/>
      <w:r w:rsidRPr="00A27A68">
        <w:rPr>
          <w:color w:val="000000"/>
          <w:sz w:val="26"/>
          <w:szCs w:val="26"/>
        </w:rPr>
        <w:t>thời</w:t>
      </w:r>
      <w:proofErr w:type="spellEnd"/>
      <w:r w:rsidRPr="00A27A68">
        <w:rPr>
          <w:color w:val="000000"/>
          <w:sz w:val="26"/>
          <w:szCs w:val="26"/>
        </w:rPr>
        <w:t xml:space="preserve"> </w:t>
      </w:r>
      <w:proofErr w:type="spellStart"/>
      <w:r w:rsidRPr="00A27A68">
        <w:rPr>
          <w:color w:val="000000"/>
          <w:sz w:val="26"/>
          <w:szCs w:val="26"/>
        </w:rPr>
        <w:t>làm</w:t>
      </w:r>
      <w:proofErr w:type="spellEnd"/>
      <w:r w:rsidRPr="00A27A68">
        <w:rPr>
          <w:color w:val="000000"/>
          <w:sz w:val="26"/>
          <w:szCs w:val="26"/>
        </w:rPr>
        <w:t xml:space="preserve"> </w:t>
      </w:r>
      <w:proofErr w:type="spellStart"/>
      <w:r w:rsidRPr="00A27A68">
        <w:rPr>
          <w:color w:val="000000"/>
          <w:sz w:val="26"/>
          <w:szCs w:val="26"/>
        </w:rPr>
        <w:t>việc</w:t>
      </w:r>
      <w:proofErr w:type="spellEnd"/>
      <w:r w:rsidRPr="00A27A68">
        <w:rPr>
          <w:color w:val="000000"/>
          <w:sz w:val="26"/>
          <w:szCs w:val="26"/>
        </w:rPr>
        <w:t xml:space="preserve"> </w:t>
      </w:r>
      <w:proofErr w:type="spellStart"/>
      <w:r w:rsidRPr="00A27A68">
        <w:rPr>
          <w:color w:val="000000"/>
          <w:sz w:val="26"/>
          <w:szCs w:val="26"/>
        </w:rPr>
        <w:t>cho</w:t>
      </w:r>
      <w:proofErr w:type="spellEnd"/>
      <w:r w:rsidRPr="00A27A68">
        <w:rPr>
          <w:color w:val="000000"/>
          <w:sz w:val="26"/>
          <w:szCs w:val="26"/>
        </w:rPr>
        <w:t xml:space="preserve"> </w:t>
      </w:r>
      <w:proofErr w:type="spellStart"/>
      <w:r w:rsidR="00B5641A" w:rsidRPr="00A27A68">
        <w:rPr>
          <w:color w:val="000000"/>
          <w:sz w:val="26"/>
          <w:szCs w:val="26"/>
        </w:rPr>
        <w:t>tổ</w:t>
      </w:r>
      <w:proofErr w:type="spellEnd"/>
      <w:r w:rsidR="00B5641A" w:rsidRPr="00A27A68">
        <w:rPr>
          <w:color w:val="000000"/>
          <w:sz w:val="26"/>
          <w:szCs w:val="26"/>
        </w:rPr>
        <w:t xml:space="preserve"> </w:t>
      </w:r>
      <w:proofErr w:type="spellStart"/>
      <w:r w:rsidR="00B5641A" w:rsidRPr="00A27A68">
        <w:rPr>
          <w:color w:val="000000"/>
          <w:sz w:val="26"/>
          <w:szCs w:val="26"/>
        </w:rPr>
        <w:t>chức</w:t>
      </w:r>
      <w:proofErr w:type="spellEnd"/>
      <w:r w:rsidRPr="00A27A68">
        <w:rPr>
          <w:color w:val="000000"/>
          <w:sz w:val="26"/>
          <w:szCs w:val="26"/>
        </w:rPr>
        <w:t xml:space="preserve"> </w:t>
      </w:r>
      <w:proofErr w:type="spellStart"/>
      <w:r w:rsidRPr="00A27A68">
        <w:rPr>
          <w:color w:val="000000"/>
          <w:sz w:val="26"/>
          <w:szCs w:val="26"/>
        </w:rPr>
        <w:t>kiểm</w:t>
      </w:r>
      <w:proofErr w:type="spellEnd"/>
      <w:r w:rsidRPr="00A27A68">
        <w:rPr>
          <w:color w:val="000000"/>
          <w:sz w:val="26"/>
          <w:szCs w:val="26"/>
        </w:rPr>
        <w:t xml:space="preserve"> </w:t>
      </w:r>
      <w:proofErr w:type="spellStart"/>
      <w:r w:rsidRPr="00A27A68">
        <w:rPr>
          <w:color w:val="000000"/>
          <w:sz w:val="26"/>
          <w:szCs w:val="26"/>
        </w:rPr>
        <w:t>toán</w:t>
      </w:r>
      <w:proofErr w:type="spellEnd"/>
      <w:r w:rsidRPr="00A27A68">
        <w:rPr>
          <w:color w:val="000000"/>
          <w:sz w:val="26"/>
          <w:szCs w:val="26"/>
        </w:rPr>
        <w:t xml:space="preserve"> </w:t>
      </w:r>
      <w:proofErr w:type="spellStart"/>
      <w:r w:rsidR="00B5641A" w:rsidRPr="00A27A68">
        <w:rPr>
          <w:color w:val="000000"/>
          <w:sz w:val="26"/>
          <w:szCs w:val="26"/>
        </w:rPr>
        <w:t>được</w:t>
      </w:r>
      <w:proofErr w:type="spellEnd"/>
      <w:r w:rsidR="00B5641A" w:rsidRPr="00A27A68">
        <w:rPr>
          <w:color w:val="000000"/>
          <w:sz w:val="26"/>
          <w:szCs w:val="26"/>
        </w:rPr>
        <w:t xml:space="preserve"> </w:t>
      </w:r>
      <w:proofErr w:type="spellStart"/>
      <w:r w:rsidR="00B5641A" w:rsidRPr="00A27A68">
        <w:rPr>
          <w:color w:val="000000"/>
          <w:sz w:val="26"/>
          <w:szCs w:val="26"/>
        </w:rPr>
        <w:t>chấp</w:t>
      </w:r>
      <w:proofErr w:type="spellEnd"/>
      <w:r w:rsidR="00B5641A" w:rsidRPr="00A27A68">
        <w:rPr>
          <w:color w:val="000000"/>
          <w:sz w:val="26"/>
          <w:szCs w:val="26"/>
        </w:rPr>
        <w:t xml:space="preserve"> </w:t>
      </w:r>
      <w:proofErr w:type="spellStart"/>
      <w:r w:rsidR="000966BB" w:rsidRPr="00A27A68">
        <w:rPr>
          <w:color w:val="000000"/>
          <w:sz w:val="26"/>
          <w:szCs w:val="26"/>
        </w:rPr>
        <w:t>thuận</w:t>
      </w:r>
      <w:proofErr w:type="spellEnd"/>
      <w:r w:rsidR="00B5641A" w:rsidRPr="00A27A68">
        <w:rPr>
          <w:color w:val="000000"/>
          <w:sz w:val="26"/>
          <w:szCs w:val="26"/>
        </w:rPr>
        <w:t xml:space="preserve"> </w:t>
      </w:r>
      <w:proofErr w:type="spellStart"/>
      <w:r w:rsidRPr="00A27A68">
        <w:rPr>
          <w:color w:val="000000"/>
          <w:sz w:val="26"/>
          <w:szCs w:val="26"/>
        </w:rPr>
        <w:t>đang</w:t>
      </w:r>
      <w:proofErr w:type="spellEnd"/>
      <w:r w:rsidRPr="00A27A68">
        <w:rPr>
          <w:color w:val="000000"/>
          <w:sz w:val="26"/>
          <w:szCs w:val="26"/>
        </w:rPr>
        <w:t xml:space="preserve"> </w:t>
      </w:r>
      <w:proofErr w:type="spellStart"/>
      <w:r w:rsidRPr="00A27A68">
        <w:rPr>
          <w:color w:val="000000"/>
          <w:sz w:val="26"/>
          <w:szCs w:val="26"/>
        </w:rPr>
        <w:t>thực</w:t>
      </w:r>
      <w:proofErr w:type="spellEnd"/>
      <w:r w:rsidRPr="00A27A68">
        <w:rPr>
          <w:color w:val="000000"/>
          <w:sz w:val="26"/>
          <w:szCs w:val="26"/>
        </w:rPr>
        <w:t xml:space="preserve"> </w:t>
      </w:r>
      <w:proofErr w:type="spellStart"/>
      <w:r w:rsidRPr="00A27A68">
        <w:rPr>
          <w:color w:val="000000"/>
          <w:sz w:val="26"/>
          <w:szCs w:val="26"/>
        </w:rPr>
        <w:t>hiện</w:t>
      </w:r>
      <w:proofErr w:type="spellEnd"/>
      <w:r w:rsidRPr="00A27A68">
        <w:rPr>
          <w:color w:val="000000"/>
          <w:sz w:val="26"/>
          <w:szCs w:val="26"/>
        </w:rPr>
        <w:t xml:space="preserve"> </w:t>
      </w:r>
      <w:proofErr w:type="spellStart"/>
      <w:r w:rsidRPr="00A27A68">
        <w:rPr>
          <w:color w:val="000000"/>
          <w:sz w:val="26"/>
          <w:szCs w:val="26"/>
        </w:rPr>
        <w:t>kiểm</w:t>
      </w:r>
      <w:proofErr w:type="spellEnd"/>
      <w:r w:rsidRPr="00A27A68">
        <w:rPr>
          <w:color w:val="000000"/>
          <w:sz w:val="26"/>
          <w:szCs w:val="26"/>
        </w:rPr>
        <w:t xml:space="preserve"> </w:t>
      </w:r>
      <w:proofErr w:type="spellStart"/>
      <w:r w:rsidRPr="00A27A68">
        <w:rPr>
          <w:color w:val="000000"/>
          <w:sz w:val="26"/>
          <w:szCs w:val="26"/>
        </w:rPr>
        <w:t>toán</w:t>
      </w:r>
      <w:proofErr w:type="spellEnd"/>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báo</w:t>
      </w:r>
      <w:proofErr w:type="spellEnd"/>
      <w:r w:rsidRPr="00A27A68">
        <w:rPr>
          <w:color w:val="000000"/>
          <w:sz w:val="26"/>
          <w:szCs w:val="26"/>
        </w:rPr>
        <w:t xml:space="preserve"> </w:t>
      </w:r>
      <w:proofErr w:type="spellStart"/>
      <w:r w:rsidRPr="00A27A68">
        <w:rPr>
          <w:color w:val="000000"/>
          <w:sz w:val="26"/>
          <w:szCs w:val="26"/>
        </w:rPr>
        <w:t>cáo</w:t>
      </w:r>
      <w:proofErr w:type="spellEnd"/>
      <w:r w:rsidRPr="00A27A68">
        <w:rPr>
          <w:color w:val="000000"/>
          <w:sz w:val="26"/>
          <w:szCs w:val="26"/>
        </w:rPr>
        <w:t xml:space="preserve"> </w:t>
      </w:r>
      <w:proofErr w:type="spellStart"/>
      <w:r w:rsidRPr="00A27A68">
        <w:rPr>
          <w:color w:val="000000"/>
          <w:sz w:val="26"/>
          <w:szCs w:val="26"/>
        </w:rPr>
        <w:t>tài</w:t>
      </w:r>
      <w:proofErr w:type="spellEnd"/>
      <w:r w:rsidRPr="00A27A68">
        <w:rPr>
          <w:color w:val="000000"/>
          <w:sz w:val="26"/>
          <w:szCs w:val="26"/>
        </w:rPr>
        <w:t xml:space="preserve"> </w:t>
      </w:r>
      <w:proofErr w:type="spellStart"/>
      <w:r w:rsidRPr="00A27A68">
        <w:rPr>
          <w:color w:val="000000"/>
          <w:sz w:val="26"/>
          <w:szCs w:val="26"/>
        </w:rPr>
        <w:t>chính</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w:t>
      </w:r>
    </w:p>
    <w:p w14:paraId="61511FB5" w14:textId="1511D4DE" w:rsidR="00371CB3" w:rsidRPr="00A27A68" w:rsidRDefault="00371CB3"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tiêu</w:t>
      </w:r>
      <w:proofErr w:type="spellEnd"/>
      <w:r w:rsidRPr="00A27A68">
        <w:rPr>
          <w:color w:val="000000"/>
          <w:sz w:val="26"/>
          <w:szCs w:val="26"/>
        </w:rPr>
        <w:t xml:space="preserve"> </w:t>
      </w:r>
      <w:proofErr w:type="spellStart"/>
      <w:r w:rsidRPr="00A27A68">
        <w:rPr>
          <w:color w:val="000000"/>
          <w:sz w:val="26"/>
          <w:szCs w:val="26"/>
        </w:rPr>
        <w:t>chuẩn</w:t>
      </w:r>
      <w:proofErr w:type="spellEnd"/>
      <w:r w:rsidRPr="00A27A68">
        <w:rPr>
          <w:color w:val="000000"/>
          <w:sz w:val="26"/>
          <w:szCs w:val="26"/>
        </w:rPr>
        <w:t xml:space="preserve"> </w:t>
      </w:r>
      <w:proofErr w:type="spellStart"/>
      <w:r w:rsidRPr="00A27A68">
        <w:rPr>
          <w:color w:val="000000"/>
          <w:sz w:val="26"/>
          <w:szCs w:val="26"/>
        </w:rPr>
        <w:t>khác</w:t>
      </w:r>
      <w:proofErr w:type="spellEnd"/>
      <w:r w:rsidRPr="00A27A68">
        <w:rPr>
          <w:color w:val="000000"/>
          <w:sz w:val="26"/>
          <w:szCs w:val="26"/>
        </w:rPr>
        <w:t xml:space="preserve"> </w:t>
      </w:r>
      <w:proofErr w:type="spellStart"/>
      <w:r w:rsidRPr="00A27A68">
        <w:rPr>
          <w:color w:val="000000"/>
          <w:sz w:val="26"/>
          <w:szCs w:val="26"/>
        </w:rPr>
        <w:t>theo</w:t>
      </w:r>
      <w:proofErr w:type="spellEnd"/>
      <w:r w:rsidRPr="00A27A68">
        <w:rPr>
          <w:color w:val="000000"/>
          <w:sz w:val="26"/>
          <w:szCs w:val="26"/>
        </w:rPr>
        <w:t xml:space="preserve"> </w:t>
      </w:r>
      <w:proofErr w:type="spellStart"/>
      <w:r w:rsidRPr="00A27A68">
        <w:rPr>
          <w:color w:val="000000"/>
          <w:sz w:val="26"/>
          <w:szCs w:val="26"/>
        </w:rPr>
        <w:t>quy</w:t>
      </w:r>
      <w:proofErr w:type="spellEnd"/>
      <w:r w:rsidRPr="00A27A68">
        <w:rPr>
          <w:color w:val="000000"/>
          <w:sz w:val="26"/>
          <w:szCs w:val="26"/>
        </w:rPr>
        <w:t xml:space="preserve"> </w:t>
      </w:r>
      <w:proofErr w:type="spellStart"/>
      <w:r w:rsidRPr="00A27A68">
        <w:rPr>
          <w:color w:val="000000"/>
          <w:sz w:val="26"/>
          <w:szCs w:val="26"/>
        </w:rPr>
        <w:t>định</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w:t>
      </w:r>
      <w:proofErr w:type="spellStart"/>
      <w:r w:rsidRPr="00A27A68">
        <w:rPr>
          <w:color w:val="000000"/>
          <w:sz w:val="26"/>
          <w:szCs w:val="26"/>
        </w:rPr>
        <w:t>pháp</w:t>
      </w:r>
      <w:proofErr w:type="spellEnd"/>
      <w:r w:rsidRPr="00A27A68">
        <w:rPr>
          <w:color w:val="000000"/>
          <w:sz w:val="26"/>
          <w:szCs w:val="26"/>
        </w:rPr>
        <w:t xml:space="preserve"> </w:t>
      </w:r>
      <w:proofErr w:type="spellStart"/>
      <w:r w:rsidRPr="00A27A68">
        <w:rPr>
          <w:color w:val="000000"/>
          <w:sz w:val="26"/>
          <w:szCs w:val="26"/>
        </w:rPr>
        <w:t>luật</w:t>
      </w:r>
      <w:proofErr w:type="spellEnd"/>
      <w:r w:rsidRPr="00A27A68">
        <w:rPr>
          <w:color w:val="000000"/>
          <w:sz w:val="26"/>
          <w:szCs w:val="26"/>
        </w:rPr>
        <w:t xml:space="preserve">, </w:t>
      </w:r>
      <w:proofErr w:type="spellStart"/>
      <w:r w:rsidRPr="00A27A68">
        <w:rPr>
          <w:color w:val="000000"/>
          <w:sz w:val="26"/>
          <w:szCs w:val="26"/>
        </w:rPr>
        <w:t>Điều</w:t>
      </w:r>
      <w:proofErr w:type="spellEnd"/>
      <w:r w:rsidRPr="00A27A68">
        <w:rPr>
          <w:color w:val="000000"/>
          <w:sz w:val="26"/>
          <w:szCs w:val="26"/>
        </w:rPr>
        <w:t xml:space="preserve"> </w:t>
      </w:r>
      <w:proofErr w:type="spellStart"/>
      <w:r w:rsidRPr="00A27A68">
        <w:rPr>
          <w:color w:val="000000"/>
          <w:sz w:val="26"/>
          <w:szCs w:val="26"/>
        </w:rPr>
        <w:t>lệ</w:t>
      </w:r>
      <w:proofErr w:type="spellEnd"/>
      <w:r w:rsidRPr="00A27A68">
        <w:rPr>
          <w:color w:val="000000"/>
          <w:sz w:val="26"/>
          <w:szCs w:val="26"/>
        </w:rPr>
        <w:t xml:space="preserve"> </w:t>
      </w:r>
      <w:proofErr w:type="spellStart"/>
      <w:r w:rsidRPr="00A27A68">
        <w:rPr>
          <w:color w:val="000000"/>
          <w:sz w:val="26"/>
          <w:szCs w:val="26"/>
        </w:rPr>
        <w:t>này</w:t>
      </w:r>
      <w:proofErr w:type="spellEnd"/>
      <w:r w:rsidRPr="00A27A68">
        <w:rPr>
          <w:color w:val="000000"/>
          <w:sz w:val="26"/>
          <w:szCs w:val="26"/>
        </w:rPr>
        <w:t xml:space="preserve"> </w:t>
      </w:r>
      <w:proofErr w:type="spellStart"/>
      <w:r w:rsidRPr="00A27A68">
        <w:rPr>
          <w:color w:val="000000"/>
          <w:sz w:val="26"/>
          <w:szCs w:val="26"/>
        </w:rPr>
        <w:t>và</w:t>
      </w:r>
      <w:proofErr w:type="spellEnd"/>
      <w:r w:rsidRPr="00A27A68">
        <w:rPr>
          <w:color w:val="000000"/>
          <w:sz w:val="26"/>
          <w:szCs w:val="26"/>
        </w:rPr>
        <w:t xml:space="preserve"> </w:t>
      </w:r>
      <w:proofErr w:type="spellStart"/>
      <w:r w:rsidRPr="00A27A68">
        <w:rPr>
          <w:color w:val="000000"/>
          <w:sz w:val="26"/>
          <w:szCs w:val="26"/>
        </w:rPr>
        <w:t>quyết</w:t>
      </w:r>
      <w:proofErr w:type="spellEnd"/>
      <w:r w:rsidRPr="00A27A68">
        <w:rPr>
          <w:color w:val="000000"/>
          <w:sz w:val="26"/>
          <w:szCs w:val="26"/>
        </w:rPr>
        <w:t xml:space="preserve"> </w:t>
      </w:r>
      <w:proofErr w:type="spellStart"/>
      <w:r w:rsidRPr="00A27A68">
        <w:rPr>
          <w:color w:val="000000"/>
          <w:sz w:val="26"/>
          <w:szCs w:val="26"/>
        </w:rPr>
        <w:t>định</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w:t>
      </w:r>
      <w:proofErr w:type="spellStart"/>
      <w:r w:rsidRPr="00A27A68">
        <w:rPr>
          <w:color w:val="000000"/>
          <w:sz w:val="26"/>
          <w:szCs w:val="26"/>
        </w:rPr>
        <w:t>Hội</w:t>
      </w:r>
      <w:proofErr w:type="spellEnd"/>
      <w:r w:rsidRPr="00A27A68">
        <w:rPr>
          <w:color w:val="000000"/>
          <w:sz w:val="26"/>
          <w:szCs w:val="26"/>
        </w:rPr>
        <w:t xml:space="preserve"> </w:t>
      </w:r>
      <w:proofErr w:type="spellStart"/>
      <w:r w:rsidRPr="00A27A68">
        <w:rPr>
          <w:color w:val="000000"/>
          <w:sz w:val="26"/>
          <w:szCs w:val="26"/>
        </w:rPr>
        <w:t>đồng</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w:t>
      </w:r>
    </w:p>
    <w:p w14:paraId="0A2F1A32" w14:textId="389D9F06" w:rsidR="00371CB3" w:rsidRPr="00A27A68" w:rsidRDefault="00863EA7" w:rsidP="00990465">
      <w:pPr>
        <w:pStyle w:val="NormalWeb"/>
        <w:spacing w:before="120" w:beforeAutospacing="0" w:after="0" w:afterAutospacing="0" w:line="264" w:lineRule="auto"/>
        <w:ind w:right="101"/>
        <w:jc w:val="both"/>
        <w:rPr>
          <w:b/>
          <w:bCs/>
          <w:color w:val="000000" w:themeColor="text1"/>
          <w:sz w:val="26"/>
          <w:szCs w:val="26"/>
          <w:lang w:val="en-GB"/>
        </w:rPr>
      </w:pPr>
      <w:r w:rsidRPr="00A27A68">
        <w:rPr>
          <w:b/>
          <w:bCs/>
          <w:color w:val="000000" w:themeColor="text1"/>
          <w:sz w:val="26"/>
          <w:szCs w:val="26"/>
          <w:lang w:val="vi-VN"/>
        </w:rPr>
        <w:t>b) Việc bổ nhiệm Người phụ trách quản trị công ty</w:t>
      </w:r>
      <w:r w:rsidR="00A27A68" w:rsidRPr="00A27A68">
        <w:rPr>
          <w:b/>
          <w:bCs/>
          <w:color w:val="000000" w:themeColor="text1"/>
          <w:sz w:val="26"/>
          <w:szCs w:val="26"/>
          <w:lang w:val="en-GB"/>
        </w:rPr>
        <w:t>.</w:t>
      </w:r>
    </w:p>
    <w:p w14:paraId="26AE9F5C" w14:textId="4A41DF46" w:rsidR="00371CB3" w:rsidRPr="00A27A68" w:rsidRDefault="00371CB3" w:rsidP="00005868">
      <w:pPr>
        <w:spacing w:before="120" w:after="280" w:afterAutospacing="1"/>
        <w:ind w:firstLine="720"/>
        <w:jc w:val="both"/>
        <w:rPr>
          <w:sz w:val="26"/>
          <w:szCs w:val="26"/>
        </w:rPr>
      </w:pPr>
      <w:proofErr w:type="spellStart"/>
      <w:r w:rsidRPr="00A27A68">
        <w:rPr>
          <w:color w:val="000000"/>
          <w:sz w:val="26"/>
          <w:szCs w:val="26"/>
        </w:rPr>
        <w:t>Hội</w:t>
      </w:r>
      <w:proofErr w:type="spellEnd"/>
      <w:r w:rsidRPr="00A27A68">
        <w:rPr>
          <w:color w:val="000000"/>
          <w:sz w:val="26"/>
          <w:szCs w:val="26"/>
        </w:rPr>
        <w:t xml:space="preserve"> </w:t>
      </w:r>
      <w:proofErr w:type="spellStart"/>
      <w:r w:rsidRPr="00A27A68">
        <w:rPr>
          <w:color w:val="000000"/>
          <w:sz w:val="26"/>
          <w:szCs w:val="26"/>
        </w:rPr>
        <w:t>đồng</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 </w:t>
      </w:r>
      <w:proofErr w:type="spellStart"/>
      <w:r w:rsidRPr="00A27A68">
        <w:rPr>
          <w:color w:val="000000"/>
          <w:sz w:val="26"/>
          <w:szCs w:val="26"/>
        </w:rPr>
        <w:t>phải</w:t>
      </w:r>
      <w:proofErr w:type="spellEnd"/>
      <w:r w:rsidRPr="00A27A68">
        <w:rPr>
          <w:color w:val="000000"/>
          <w:sz w:val="26"/>
          <w:szCs w:val="26"/>
        </w:rPr>
        <w:t xml:space="preserve"> </w:t>
      </w:r>
      <w:proofErr w:type="spellStart"/>
      <w:r w:rsidRPr="00A27A68">
        <w:rPr>
          <w:color w:val="000000"/>
          <w:sz w:val="26"/>
          <w:szCs w:val="26"/>
        </w:rPr>
        <w:t>bổ</w:t>
      </w:r>
      <w:proofErr w:type="spellEnd"/>
      <w:r w:rsidRPr="00A27A68">
        <w:rPr>
          <w:color w:val="000000"/>
          <w:sz w:val="26"/>
          <w:szCs w:val="26"/>
        </w:rPr>
        <w:t xml:space="preserve"> </w:t>
      </w:r>
      <w:proofErr w:type="spellStart"/>
      <w:r w:rsidRPr="00A27A68">
        <w:rPr>
          <w:color w:val="000000"/>
          <w:sz w:val="26"/>
          <w:szCs w:val="26"/>
        </w:rPr>
        <w:t>nhiệm</w:t>
      </w:r>
      <w:proofErr w:type="spellEnd"/>
      <w:r w:rsidRPr="00A27A68">
        <w:rPr>
          <w:color w:val="000000"/>
          <w:sz w:val="26"/>
          <w:szCs w:val="26"/>
        </w:rPr>
        <w:t xml:space="preserve"> </w:t>
      </w:r>
      <w:proofErr w:type="spellStart"/>
      <w:r w:rsidRPr="00A27A68">
        <w:rPr>
          <w:color w:val="000000"/>
          <w:sz w:val="26"/>
          <w:szCs w:val="26"/>
        </w:rPr>
        <w:t>ít</w:t>
      </w:r>
      <w:proofErr w:type="spellEnd"/>
      <w:r w:rsidRPr="00A27A68">
        <w:rPr>
          <w:color w:val="000000"/>
          <w:sz w:val="26"/>
          <w:szCs w:val="26"/>
        </w:rPr>
        <w:t xml:space="preserve"> </w:t>
      </w:r>
      <w:proofErr w:type="spellStart"/>
      <w:r w:rsidRPr="00A27A68">
        <w:rPr>
          <w:color w:val="000000"/>
          <w:sz w:val="26"/>
          <w:szCs w:val="26"/>
        </w:rPr>
        <w:t>nhất</w:t>
      </w:r>
      <w:proofErr w:type="spellEnd"/>
      <w:r w:rsidRPr="00A27A68">
        <w:rPr>
          <w:color w:val="000000"/>
          <w:sz w:val="26"/>
          <w:szCs w:val="26"/>
        </w:rPr>
        <w:t xml:space="preserve"> 01 </w:t>
      </w:r>
      <w:proofErr w:type="spellStart"/>
      <w:r w:rsidRPr="00A27A68">
        <w:rPr>
          <w:color w:val="000000"/>
          <w:sz w:val="26"/>
          <w:szCs w:val="26"/>
        </w:rPr>
        <w:t>người</w:t>
      </w:r>
      <w:proofErr w:type="spellEnd"/>
      <w:r w:rsidRPr="00A27A68">
        <w:rPr>
          <w:color w:val="000000"/>
          <w:sz w:val="26"/>
          <w:szCs w:val="26"/>
        </w:rPr>
        <w:t xml:space="preserve"> </w:t>
      </w:r>
      <w:proofErr w:type="spellStart"/>
      <w:r w:rsidRPr="00A27A68">
        <w:rPr>
          <w:color w:val="000000"/>
          <w:sz w:val="26"/>
          <w:szCs w:val="26"/>
        </w:rPr>
        <w:t>làm</w:t>
      </w:r>
      <w:proofErr w:type="spellEnd"/>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nhiệm</w:t>
      </w:r>
      <w:proofErr w:type="spellEnd"/>
      <w:r w:rsidRPr="00A27A68">
        <w:rPr>
          <w:color w:val="000000"/>
          <w:sz w:val="26"/>
          <w:szCs w:val="26"/>
        </w:rPr>
        <w:t xml:space="preserve"> </w:t>
      </w:r>
      <w:proofErr w:type="spellStart"/>
      <w:r w:rsidRPr="00A27A68">
        <w:rPr>
          <w:color w:val="000000"/>
          <w:sz w:val="26"/>
          <w:szCs w:val="26"/>
        </w:rPr>
        <w:t>vụ</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w:t>
      </w:r>
      <w:proofErr w:type="spellStart"/>
      <w:r w:rsidRPr="00A27A68">
        <w:rPr>
          <w:color w:val="000000"/>
          <w:sz w:val="26"/>
          <w:szCs w:val="26"/>
        </w:rPr>
        <w:t>Người</w:t>
      </w:r>
      <w:proofErr w:type="spellEnd"/>
      <w:r w:rsidRPr="00A27A68">
        <w:rPr>
          <w:color w:val="000000"/>
          <w:sz w:val="26"/>
          <w:szCs w:val="26"/>
        </w:rPr>
        <w:t xml:space="preserve"> </w:t>
      </w:r>
      <w:proofErr w:type="spellStart"/>
      <w:r w:rsidRPr="00A27A68">
        <w:rPr>
          <w:color w:val="000000"/>
          <w:sz w:val="26"/>
          <w:szCs w:val="26"/>
        </w:rPr>
        <w:t>phụ</w:t>
      </w:r>
      <w:proofErr w:type="spellEnd"/>
      <w:r w:rsidRPr="00A27A68">
        <w:rPr>
          <w:color w:val="000000"/>
          <w:sz w:val="26"/>
          <w:szCs w:val="26"/>
        </w:rPr>
        <w:t xml:space="preserve"> </w:t>
      </w:r>
      <w:proofErr w:type="spellStart"/>
      <w:r w:rsidRPr="00A27A68">
        <w:rPr>
          <w:color w:val="000000"/>
          <w:sz w:val="26"/>
          <w:szCs w:val="26"/>
        </w:rPr>
        <w:t>trách</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w:t>
      </w:r>
      <w:r w:rsidR="00005868" w:rsidRPr="00A27A68">
        <w:rPr>
          <w:color w:val="000000"/>
          <w:sz w:val="26"/>
          <w:szCs w:val="26"/>
        </w:rPr>
        <w:t xml:space="preserve"> N</w:t>
      </w:r>
      <w:r w:rsidR="00005868" w:rsidRPr="00A27A68">
        <w:rPr>
          <w:sz w:val="26"/>
          <w:szCs w:val="26"/>
          <w:lang w:val="vi-VN"/>
        </w:rPr>
        <w:t xml:space="preserve">gười phụ trách quản trị công ty có thể kiêm nhiệm làm Thư ký công ty theo quy định tại </w:t>
      </w:r>
      <w:bookmarkStart w:id="11" w:name="dc_30"/>
      <w:r w:rsidR="00005868" w:rsidRPr="00A27A68">
        <w:rPr>
          <w:sz w:val="26"/>
          <w:szCs w:val="26"/>
          <w:lang w:val="vi-VN"/>
        </w:rPr>
        <w:t>khoản 5 Điều 156 Luật Doanh nghiệp</w:t>
      </w:r>
      <w:bookmarkEnd w:id="11"/>
      <w:r w:rsidR="00005868" w:rsidRPr="00A27A68">
        <w:rPr>
          <w:sz w:val="26"/>
          <w:szCs w:val="26"/>
          <w:lang w:val="vi-VN"/>
        </w:rPr>
        <w:t>.</w:t>
      </w:r>
    </w:p>
    <w:p w14:paraId="5F7783A1" w14:textId="6A330532" w:rsidR="00060F33" w:rsidRPr="00A27A68" w:rsidRDefault="00863EA7" w:rsidP="00FD4721">
      <w:pPr>
        <w:spacing w:before="120" w:after="280" w:afterAutospacing="1"/>
        <w:jc w:val="both"/>
        <w:rPr>
          <w:b/>
          <w:bCs/>
          <w:color w:val="000000" w:themeColor="text1"/>
          <w:sz w:val="26"/>
          <w:szCs w:val="26"/>
        </w:rPr>
      </w:pPr>
      <w:r w:rsidRPr="00A27A68">
        <w:rPr>
          <w:b/>
          <w:bCs/>
          <w:color w:val="000000" w:themeColor="text1"/>
          <w:sz w:val="26"/>
          <w:szCs w:val="26"/>
          <w:lang w:val="vi-VN"/>
        </w:rPr>
        <w:t>c) Các trường hợp miễn nhiệm Người phụ trách quản trị công ty</w:t>
      </w:r>
      <w:r w:rsidR="00A27A68" w:rsidRPr="00A27A68">
        <w:rPr>
          <w:b/>
          <w:bCs/>
          <w:color w:val="000000" w:themeColor="text1"/>
          <w:sz w:val="26"/>
          <w:szCs w:val="26"/>
        </w:rPr>
        <w:t>.</w:t>
      </w:r>
    </w:p>
    <w:p w14:paraId="0701A111" w14:textId="77777777" w:rsidR="00060F33" w:rsidRPr="00A27A68" w:rsidRDefault="00060F33" w:rsidP="00990465">
      <w:pPr>
        <w:pStyle w:val="NormalWeb"/>
        <w:spacing w:before="0" w:beforeAutospacing="0" w:after="0" w:afterAutospacing="0" w:line="264" w:lineRule="auto"/>
        <w:ind w:left="142" w:right="105" w:firstLine="425"/>
        <w:jc w:val="both"/>
        <w:rPr>
          <w:color w:val="000000"/>
          <w:sz w:val="26"/>
          <w:szCs w:val="26"/>
        </w:rPr>
      </w:pPr>
      <w:proofErr w:type="spellStart"/>
      <w:r w:rsidRPr="00A27A68">
        <w:rPr>
          <w:color w:val="000000"/>
          <w:sz w:val="26"/>
          <w:szCs w:val="26"/>
        </w:rPr>
        <w:t>Hội</w:t>
      </w:r>
      <w:proofErr w:type="spellEnd"/>
      <w:r w:rsidRPr="00A27A68">
        <w:rPr>
          <w:color w:val="000000"/>
          <w:sz w:val="26"/>
          <w:szCs w:val="26"/>
        </w:rPr>
        <w:t xml:space="preserve"> </w:t>
      </w:r>
      <w:proofErr w:type="spellStart"/>
      <w:r w:rsidRPr="00A27A68">
        <w:rPr>
          <w:color w:val="000000"/>
          <w:sz w:val="26"/>
          <w:szCs w:val="26"/>
        </w:rPr>
        <w:t>đồng</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có</w:t>
      </w:r>
      <w:proofErr w:type="spellEnd"/>
      <w:r w:rsidRPr="00A27A68">
        <w:rPr>
          <w:color w:val="000000"/>
          <w:sz w:val="26"/>
          <w:szCs w:val="26"/>
        </w:rPr>
        <w:t xml:space="preserve"> </w:t>
      </w:r>
      <w:proofErr w:type="spellStart"/>
      <w:r w:rsidRPr="00A27A68">
        <w:rPr>
          <w:color w:val="000000"/>
          <w:sz w:val="26"/>
          <w:szCs w:val="26"/>
        </w:rPr>
        <w:t>thể</w:t>
      </w:r>
      <w:proofErr w:type="spellEnd"/>
      <w:r w:rsidRPr="00A27A68">
        <w:rPr>
          <w:color w:val="000000"/>
          <w:sz w:val="26"/>
          <w:szCs w:val="26"/>
        </w:rPr>
        <w:t xml:space="preserve"> </w:t>
      </w:r>
      <w:proofErr w:type="spellStart"/>
      <w:r w:rsidRPr="00A27A68">
        <w:rPr>
          <w:color w:val="000000"/>
          <w:sz w:val="26"/>
          <w:szCs w:val="26"/>
        </w:rPr>
        <w:t>bãi</w:t>
      </w:r>
      <w:proofErr w:type="spellEnd"/>
      <w:r w:rsidRPr="00A27A68">
        <w:rPr>
          <w:color w:val="000000"/>
          <w:sz w:val="26"/>
          <w:szCs w:val="26"/>
        </w:rPr>
        <w:t xml:space="preserve"> </w:t>
      </w:r>
      <w:proofErr w:type="spellStart"/>
      <w:r w:rsidRPr="00A27A68">
        <w:rPr>
          <w:color w:val="000000"/>
          <w:sz w:val="26"/>
          <w:szCs w:val="26"/>
        </w:rPr>
        <w:t>nhiệm</w:t>
      </w:r>
      <w:proofErr w:type="spellEnd"/>
      <w:r w:rsidRPr="00A27A68">
        <w:rPr>
          <w:color w:val="000000"/>
          <w:sz w:val="26"/>
          <w:szCs w:val="26"/>
        </w:rPr>
        <w:t xml:space="preserve"> </w:t>
      </w:r>
      <w:proofErr w:type="spellStart"/>
      <w:r w:rsidRPr="00A27A68">
        <w:rPr>
          <w:color w:val="000000"/>
          <w:sz w:val="26"/>
          <w:szCs w:val="26"/>
        </w:rPr>
        <w:t>Người</w:t>
      </w:r>
      <w:proofErr w:type="spellEnd"/>
      <w:r w:rsidRPr="00A27A68">
        <w:rPr>
          <w:color w:val="000000"/>
          <w:sz w:val="26"/>
          <w:szCs w:val="26"/>
        </w:rPr>
        <w:t xml:space="preserve"> </w:t>
      </w:r>
      <w:proofErr w:type="spellStart"/>
      <w:r w:rsidRPr="00A27A68">
        <w:rPr>
          <w:color w:val="000000"/>
          <w:sz w:val="26"/>
          <w:szCs w:val="26"/>
        </w:rPr>
        <w:t>phụ</w:t>
      </w:r>
      <w:proofErr w:type="spellEnd"/>
      <w:r w:rsidRPr="00A27A68">
        <w:rPr>
          <w:color w:val="000000"/>
          <w:sz w:val="26"/>
          <w:szCs w:val="26"/>
        </w:rPr>
        <w:t xml:space="preserve"> </w:t>
      </w:r>
      <w:proofErr w:type="spellStart"/>
      <w:r w:rsidRPr="00A27A68">
        <w:rPr>
          <w:color w:val="000000"/>
          <w:sz w:val="26"/>
          <w:szCs w:val="26"/>
        </w:rPr>
        <w:t>trách</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 </w:t>
      </w:r>
      <w:proofErr w:type="spellStart"/>
      <w:r w:rsidRPr="00A27A68">
        <w:rPr>
          <w:color w:val="000000"/>
          <w:sz w:val="26"/>
          <w:szCs w:val="26"/>
        </w:rPr>
        <w:t>khi</w:t>
      </w:r>
      <w:proofErr w:type="spellEnd"/>
      <w:r w:rsidRPr="00A27A68">
        <w:rPr>
          <w:color w:val="000000"/>
          <w:sz w:val="26"/>
          <w:szCs w:val="26"/>
        </w:rPr>
        <w:t xml:space="preserve"> </w:t>
      </w:r>
      <w:proofErr w:type="spellStart"/>
      <w:r w:rsidRPr="00A27A68">
        <w:rPr>
          <w:color w:val="000000"/>
          <w:sz w:val="26"/>
          <w:szCs w:val="26"/>
        </w:rPr>
        <w:t>cần</w:t>
      </w:r>
      <w:proofErr w:type="spellEnd"/>
      <w:r w:rsidRPr="00A27A68">
        <w:rPr>
          <w:color w:val="000000"/>
          <w:sz w:val="26"/>
          <w:szCs w:val="26"/>
        </w:rPr>
        <w:t xml:space="preserve"> </w:t>
      </w:r>
      <w:proofErr w:type="spellStart"/>
      <w:r w:rsidRPr="00A27A68">
        <w:rPr>
          <w:color w:val="000000"/>
          <w:sz w:val="26"/>
          <w:szCs w:val="26"/>
        </w:rPr>
        <w:t>nhưng</w:t>
      </w:r>
      <w:proofErr w:type="spellEnd"/>
      <w:r w:rsidRPr="00A27A68">
        <w:rPr>
          <w:color w:val="000000"/>
          <w:sz w:val="26"/>
          <w:szCs w:val="26"/>
        </w:rPr>
        <w:t xml:space="preserve"> </w:t>
      </w:r>
      <w:proofErr w:type="spellStart"/>
      <w:r w:rsidRPr="00A27A68">
        <w:rPr>
          <w:color w:val="000000"/>
          <w:sz w:val="26"/>
          <w:szCs w:val="26"/>
        </w:rPr>
        <w:t>không</w:t>
      </w:r>
      <w:proofErr w:type="spellEnd"/>
      <w:r w:rsidRPr="00A27A68">
        <w:rPr>
          <w:color w:val="000000"/>
          <w:sz w:val="26"/>
          <w:szCs w:val="26"/>
        </w:rPr>
        <w:t xml:space="preserve"> </w:t>
      </w:r>
      <w:proofErr w:type="spellStart"/>
      <w:r w:rsidRPr="00A27A68">
        <w:rPr>
          <w:color w:val="000000"/>
          <w:sz w:val="26"/>
          <w:szCs w:val="26"/>
        </w:rPr>
        <w:t>trái</w:t>
      </w:r>
      <w:proofErr w:type="spellEnd"/>
      <w:r w:rsidRPr="00A27A68">
        <w:rPr>
          <w:color w:val="000000"/>
          <w:sz w:val="26"/>
          <w:szCs w:val="26"/>
        </w:rPr>
        <w:t xml:space="preserve"> </w:t>
      </w:r>
      <w:proofErr w:type="spellStart"/>
      <w:r w:rsidRPr="00A27A68">
        <w:rPr>
          <w:color w:val="000000"/>
          <w:sz w:val="26"/>
          <w:szCs w:val="26"/>
        </w:rPr>
        <w:t>với</w:t>
      </w:r>
      <w:proofErr w:type="spellEnd"/>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quy</w:t>
      </w:r>
      <w:proofErr w:type="spellEnd"/>
      <w:r w:rsidRPr="00A27A68">
        <w:rPr>
          <w:color w:val="000000"/>
          <w:sz w:val="26"/>
          <w:szCs w:val="26"/>
        </w:rPr>
        <w:t xml:space="preserve"> </w:t>
      </w:r>
      <w:proofErr w:type="spellStart"/>
      <w:r w:rsidRPr="00A27A68">
        <w:rPr>
          <w:color w:val="000000"/>
          <w:sz w:val="26"/>
          <w:szCs w:val="26"/>
        </w:rPr>
        <w:t>định</w:t>
      </w:r>
      <w:proofErr w:type="spellEnd"/>
      <w:r w:rsidRPr="00A27A68">
        <w:rPr>
          <w:color w:val="000000"/>
          <w:sz w:val="26"/>
          <w:szCs w:val="26"/>
        </w:rPr>
        <w:t xml:space="preserve"> </w:t>
      </w:r>
      <w:proofErr w:type="spellStart"/>
      <w:r w:rsidRPr="00A27A68">
        <w:rPr>
          <w:color w:val="000000"/>
          <w:sz w:val="26"/>
          <w:szCs w:val="26"/>
        </w:rPr>
        <w:t>pháp</w:t>
      </w:r>
      <w:proofErr w:type="spellEnd"/>
      <w:r w:rsidRPr="00A27A68">
        <w:rPr>
          <w:color w:val="000000"/>
          <w:sz w:val="26"/>
          <w:szCs w:val="26"/>
        </w:rPr>
        <w:t xml:space="preserve"> </w:t>
      </w:r>
      <w:proofErr w:type="spellStart"/>
      <w:r w:rsidRPr="00A27A68">
        <w:rPr>
          <w:color w:val="000000"/>
          <w:sz w:val="26"/>
          <w:szCs w:val="26"/>
        </w:rPr>
        <w:t>luật</w:t>
      </w:r>
      <w:proofErr w:type="spellEnd"/>
      <w:r w:rsidRPr="00A27A68">
        <w:rPr>
          <w:color w:val="000000"/>
          <w:sz w:val="26"/>
          <w:szCs w:val="26"/>
        </w:rPr>
        <w:t xml:space="preserve"> </w:t>
      </w:r>
      <w:proofErr w:type="spellStart"/>
      <w:r w:rsidRPr="00A27A68">
        <w:rPr>
          <w:color w:val="000000"/>
          <w:sz w:val="26"/>
          <w:szCs w:val="26"/>
        </w:rPr>
        <w:t>hiện</w:t>
      </w:r>
      <w:proofErr w:type="spellEnd"/>
      <w:r w:rsidRPr="00A27A68">
        <w:rPr>
          <w:color w:val="000000"/>
          <w:sz w:val="26"/>
          <w:szCs w:val="26"/>
        </w:rPr>
        <w:t xml:space="preserve"> </w:t>
      </w:r>
      <w:proofErr w:type="spellStart"/>
      <w:r w:rsidRPr="00A27A68">
        <w:rPr>
          <w:color w:val="000000"/>
          <w:sz w:val="26"/>
          <w:szCs w:val="26"/>
        </w:rPr>
        <w:t>hành</w:t>
      </w:r>
      <w:proofErr w:type="spellEnd"/>
      <w:r w:rsidRPr="00A27A68">
        <w:rPr>
          <w:color w:val="000000"/>
          <w:sz w:val="26"/>
          <w:szCs w:val="26"/>
        </w:rPr>
        <w:t xml:space="preserve"> </w:t>
      </w:r>
      <w:proofErr w:type="spellStart"/>
      <w:r w:rsidRPr="00A27A68">
        <w:rPr>
          <w:color w:val="000000"/>
          <w:sz w:val="26"/>
          <w:szCs w:val="26"/>
        </w:rPr>
        <w:t>về</w:t>
      </w:r>
      <w:proofErr w:type="spellEnd"/>
      <w:r w:rsidRPr="00A27A68">
        <w:rPr>
          <w:color w:val="000000"/>
          <w:sz w:val="26"/>
          <w:szCs w:val="26"/>
        </w:rPr>
        <w:t xml:space="preserve"> lao </w:t>
      </w:r>
      <w:proofErr w:type="spellStart"/>
      <w:r w:rsidRPr="00A27A68">
        <w:rPr>
          <w:color w:val="000000"/>
          <w:sz w:val="26"/>
          <w:szCs w:val="26"/>
        </w:rPr>
        <w:t>động</w:t>
      </w:r>
      <w:proofErr w:type="spellEnd"/>
      <w:r w:rsidRPr="00A27A68">
        <w:rPr>
          <w:color w:val="000000"/>
          <w:sz w:val="26"/>
          <w:szCs w:val="26"/>
        </w:rPr>
        <w:t xml:space="preserve">. </w:t>
      </w:r>
      <w:proofErr w:type="spellStart"/>
      <w:r w:rsidRPr="00A27A68">
        <w:rPr>
          <w:color w:val="000000"/>
          <w:sz w:val="26"/>
          <w:szCs w:val="26"/>
        </w:rPr>
        <w:t>Hội</w:t>
      </w:r>
      <w:proofErr w:type="spellEnd"/>
      <w:r w:rsidRPr="00A27A68">
        <w:rPr>
          <w:color w:val="000000"/>
          <w:sz w:val="26"/>
          <w:szCs w:val="26"/>
        </w:rPr>
        <w:t xml:space="preserve"> </w:t>
      </w:r>
      <w:proofErr w:type="spellStart"/>
      <w:r w:rsidRPr="00A27A68">
        <w:rPr>
          <w:color w:val="000000"/>
          <w:sz w:val="26"/>
          <w:szCs w:val="26"/>
        </w:rPr>
        <w:t>đồng</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có</w:t>
      </w:r>
      <w:proofErr w:type="spellEnd"/>
      <w:r w:rsidRPr="00A27A68">
        <w:rPr>
          <w:color w:val="000000"/>
          <w:sz w:val="26"/>
          <w:szCs w:val="26"/>
        </w:rPr>
        <w:t xml:space="preserve"> </w:t>
      </w:r>
      <w:proofErr w:type="spellStart"/>
      <w:r w:rsidRPr="00A27A68">
        <w:rPr>
          <w:color w:val="000000"/>
          <w:sz w:val="26"/>
          <w:szCs w:val="26"/>
        </w:rPr>
        <w:t>thể</w:t>
      </w:r>
      <w:proofErr w:type="spellEnd"/>
      <w:r w:rsidRPr="00A27A68">
        <w:rPr>
          <w:color w:val="000000"/>
          <w:sz w:val="26"/>
          <w:szCs w:val="26"/>
        </w:rPr>
        <w:t xml:space="preserve"> </w:t>
      </w:r>
      <w:proofErr w:type="spellStart"/>
      <w:r w:rsidRPr="00A27A68">
        <w:rPr>
          <w:color w:val="000000"/>
          <w:sz w:val="26"/>
          <w:szCs w:val="26"/>
        </w:rPr>
        <w:t>bổ</w:t>
      </w:r>
      <w:proofErr w:type="spellEnd"/>
      <w:r w:rsidRPr="00A27A68">
        <w:rPr>
          <w:color w:val="000000"/>
          <w:sz w:val="26"/>
          <w:szCs w:val="26"/>
        </w:rPr>
        <w:t xml:space="preserve"> </w:t>
      </w:r>
      <w:proofErr w:type="spellStart"/>
      <w:r w:rsidRPr="00A27A68">
        <w:rPr>
          <w:color w:val="000000"/>
          <w:sz w:val="26"/>
          <w:szCs w:val="26"/>
        </w:rPr>
        <w:t>nhiệm</w:t>
      </w:r>
      <w:proofErr w:type="spellEnd"/>
      <w:r w:rsidRPr="00A27A68">
        <w:rPr>
          <w:color w:val="000000"/>
          <w:sz w:val="26"/>
          <w:szCs w:val="26"/>
        </w:rPr>
        <w:t xml:space="preserve"> </w:t>
      </w:r>
      <w:proofErr w:type="spellStart"/>
      <w:r w:rsidRPr="00A27A68">
        <w:rPr>
          <w:color w:val="000000"/>
          <w:sz w:val="26"/>
          <w:szCs w:val="26"/>
        </w:rPr>
        <w:t>Trợ</w:t>
      </w:r>
      <w:proofErr w:type="spellEnd"/>
      <w:r w:rsidRPr="00A27A68">
        <w:rPr>
          <w:color w:val="000000"/>
          <w:sz w:val="26"/>
          <w:szCs w:val="26"/>
        </w:rPr>
        <w:t xml:space="preserve"> </w:t>
      </w:r>
      <w:proofErr w:type="spellStart"/>
      <w:r w:rsidRPr="00A27A68">
        <w:rPr>
          <w:color w:val="000000"/>
          <w:sz w:val="26"/>
          <w:szCs w:val="26"/>
        </w:rPr>
        <w:t>lý</w:t>
      </w:r>
      <w:proofErr w:type="spellEnd"/>
      <w:r w:rsidRPr="00A27A68">
        <w:rPr>
          <w:color w:val="000000"/>
          <w:sz w:val="26"/>
          <w:szCs w:val="26"/>
        </w:rPr>
        <w:t xml:space="preserve"> </w:t>
      </w:r>
      <w:proofErr w:type="spellStart"/>
      <w:r w:rsidRPr="00A27A68">
        <w:rPr>
          <w:color w:val="000000"/>
          <w:sz w:val="26"/>
          <w:szCs w:val="26"/>
        </w:rPr>
        <w:t>Người</w:t>
      </w:r>
      <w:proofErr w:type="spellEnd"/>
      <w:r w:rsidRPr="00A27A68">
        <w:rPr>
          <w:color w:val="000000"/>
          <w:sz w:val="26"/>
          <w:szCs w:val="26"/>
        </w:rPr>
        <w:t xml:space="preserve"> </w:t>
      </w:r>
      <w:proofErr w:type="spellStart"/>
      <w:r w:rsidRPr="00A27A68">
        <w:rPr>
          <w:color w:val="000000"/>
          <w:sz w:val="26"/>
          <w:szCs w:val="26"/>
        </w:rPr>
        <w:t>phụ</w:t>
      </w:r>
      <w:proofErr w:type="spellEnd"/>
      <w:r w:rsidRPr="00A27A68">
        <w:rPr>
          <w:color w:val="000000"/>
          <w:sz w:val="26"/>
          <w:szCs w:val="26"/>
        </w:rPr>
        <w:t xml:space="preserve"> </w:t>
      </w:r>
      <w:proofErr w:type="spellStart"/>
      <w:r w:rsidRPr="00A27A68">
        <w:rPr>
          <w:color w:val="000000"/>
          <w:sz w:val="26"/>
          <w:szCs w:val="26"/>
        </w:rPr>
        <w:t>trách</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 </w:t>
      </w:r>
      <w:proofErr w:type="spellStart"/>
      <w:r w:rsidRPr="00A27A68">
        <w:rPr>
          <w:color w:val="000000"/>
          <w:sz w:val="26"/>
          <w:szCs w:val="26"/>
        </w:rPr>
        <w:t>tùy</w:t>
      </w:r>
      <w:proofErr w:type="spellEnd"/>
      <w:r w:rsidRPr="00A27A68">
        <w:rPr>
          <w:color w:val="000000"/>
          <w:sz w:val="26"/>
          <w:szCs w:val="26"/>
        </w:rPr>
        <w:t xml:space="preserve"> </w:t>
      </w:r>
      <w:proofErr w:type="spellStart"/>
      <w:r w:rsidRPr="00A27A68">
        <w:rPr>
          <w:color w:val="000000"/>
          <w:sz w:val="26"/>
          <w:szCs w:val="26"/>
        </w:rPr>
        <w:t>từng</w:t>
      </w:r>
      <w:proofErr w:type="spellEnd"/>
      <w:r w:rsidRPr="00A27A68">
        <w:rPr>
          <w:color w:val="000000"/>
          <w:sz w:val="26"/>
          <w:szCs w:val="26"/>
        </w:rPr>
        <w:t xml:space="preserve"> </w:t>
      </w:r>
      <w:proofErr w:type="spellStart"/>
      <w:r w:rsidRPr="00A27A68">
        <w:rPr>
          <w:color w:val="000000"/>
          <w:sz w:val="26"/>
          <w:szCs w:val="26"/>
        </w:rPr>
        <w:t>thời</w:t>
      </w:r>
      <w:proofErr w:type="spellEnd"/>
      <w:r w:rsidRPr="00A27A68">
        <w:rPr>
          <w:color w:val="000000"/>
          <w:sz w:val="26"/>
          <w:szCs w:val="26"/>
        </w:rPr>
        <w:t xml:space="preserve"> </w:t>
      </w:r>
      <w:proofErr w:type="spellStart"/>
      <w:r w:rsidRPr="00A27A68">
        <w:rPr>
          <w:color w:val="000000"/>
          <w:sz w:val="26"/>
          <w:szCs w:val="26"/>
        </w:rPr>
        <w:t>điểm</w:t>
      </w:r>
      <w:proofErr w:type="spellEnd"/>
      <w:r w:rsidRPr="00A27A68">
        <w:rPr>
          <w:color w:val="000000"/>
          <w:sz w:val="26"/>
          <w:szCs w:val="26"/>
        </w:rPr>
        <w:t>.</w:t>
      </w:r>
    </w:p>
    <w:p w14:paraId="493D2F91" w14:textId="430F25AF" w:rsidR="00863EA7" w:rsidRPr="00A27A68" w:rsidRDefault="00863EA7" w:rsidP="00990465">
      <w:pPr>
        <w:spacing w:before="120" w:after="280" w:afterAutospacing="1"/>
        <w:jc w:val="both"/>
        <w:rPr>
          <w:b/>
          <w:bCs/>
          <w:color w:val="000000" w:themeColor="text1"/>
          <w:sz w:val="26"/>
          <w:szCs w:val="26"/>
        </w:rPr>
      </w:pPr>
      <w:r w:rsidRPr="00A27A68">
        <w:rPr>
          <w:b/>
          <w:bCs/>
          <w:color w:val="000000" w:themeColor="text1"/>
          <w:sz w:val="26"/>
          <w:szCs w:val="26"/>
          <w:lang w:val="vi-VN"/>
        </w:rPr>
        <w:t>d) Thông báo bổ nhiệm, miễn nhiệm Người phụ trách quản trị công ty</w:t>
      </w:r>
      <w:r w:rsidR="00A27A68" w:rsidRPr="00A27A68">
        <w:rPr>
          <w:b/>
          <w:bCs/>
          <w:color w:val="000000" w:themeColor="text1"/>
          <w:sz w:val="26"/>
          <w:szCs w:val="26"/>
        </w:rPr>
        <w:t>.</w:t>
      </w:r>
    </w:p>
    <w:p w14:paraId="4C36BFC7" w14:textId="77777777" w:rsidR="00060F33" w:rsidRPr="00A27A68" w:rsidRDefault="00060F33" w:rsidP="00990465">
      <w:pPr>
        <w:pStyle w:val="NormalWeb"/>
        <w:spacing w:before="0" w:beforeAutospacing="0" w:after="0" w:afterAutospacing="0" w:line="264" w:lineRule="auto"/>
        <w:ind w:left="142" w:right="105" w:firstLine="578"/>
        <w:jc w:val="both"/>
        <w:rPr>
          <w:color w:val="000000"/>
          <w:sz w:val="26"/>
          <w:szCs w:val="26"/>
        </w:rPr>
      </w:pPr>
      <w:r w:rsidRPr="00A27A68">
        <w:rPr>
          <w:color w:val="000000"/>
          <w:sz w:val="26"/>
          <w:szCs w:val="26"/>
          <w:lang w:val="nl-NL"/>
        </w:rPr>
        <w:t xml:space="preserve">Việc miễn nhiệm, bãi nhiệm </w:t>
      </w:r>
      <w:proofErr w:type="spellStart"/>
      <w:r w:rsidRPr="00A27A68">
        <w:rPr>
          <w:color w:val="000000"/>
          <w:sz w:val="26"/>
          <w:szCs w:val="26"/>
        </w:rPr>
        <w:t>Người</w:t>
      </w:r>
      <w:proofErr w:type="spellEnd"/>
      <w:r w:rsidRPr="00A27A68">
        <w:rPr>
          <w:color w:val="000000"/>
          <w:sz w:val="26"/>
          <w:szCs w:val="26"/>
        </w:rPr>
        <w:t xml:space="preserve"> </w:t>
      </w:r>
      <w:proofErr w:type="spellStart"/>
      <w:r w:rsidRPr="00A27A68">
        <w:rPr>
          <w:color w:val="000000"/>
          <w:sz w:val="26"/>
          <w:szCs w:val="26"/>
        </w:rPr>
        <w:t>phụ</w:t>
      </w:r>
      <w:proofErr w:type="spellEnd"/>
      <w:r w:rsidRPr="00A27A68">
        <w:rPr>
          <w:color w:val="000000"/>
          <w:sz w:val="26"/>
          <w:szCs w:val="26"/>
        </w:rPr>
        <w:t xml:space="preserve"> </w:t>
      </w:r>
      <w:proofErr w:type="spellStart"/>
      <w:r w:rsidRPr="00A27A68">
        <w:rPr>
          <w:color w:val="000000"/>
          <w:sz w:val="26"/>
          <w:szCs w:val="26"/>
        </w:rPr>
        <w:t>trách</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 </w:t>
      </w:r>
      <w:r w:rsidRPr="00A27A68">
        <w:rPr>
          <w:color w:val="000000"/>
          <w:sz w:val="26"/>
          <w:szCs w:val="26"/>
          <w:lang w:val="nl-NL"/>
        </w:rPr>
        <w:t>phải được thông báo theo quy định của pháp luật về chứng khoán và thị trường chứng khoán.</w:t>
      </w:r>
    </w:p>
    <w:p w14:paraId="4B569741" w14:textId="036808D3" w:rsidR="00863EA7" w:rsidRPr="00A27A68" w:rsidRDefault="00863EA7" w:rsidP="00990465">
      <w:pPr>
        <w:spacing w:before="120" w:after="280" w:afterAutospacing="1"/>
        <w:jc w:val="both"/>
        <w:rPr>
          <w:b/>
          <w:bCs/>
          <w:color w:val="000000" w:themeColor="text1"/>
          <w:sz w:val="26"/>
          <w:szCs w:val="26"/>
          <w:lang w:val="vi-VN"/>
        </w:rPr>
      </w:pPr>
      <w:r w:rsidRPr="00A27A68">
        <w:rPr>
          <w:b/>
          <w:bCs/>
          <w:color w:val="000000" w:themeColor="text1"/>
          <w:sz w:val="26"/>
          <w:szCs w:val="26"/>
          <w:lang w:val="vi-VN"/>
        </w:rPr>
        <w:t>đ) Quyền và nghĩa vụ của Người phụ trách quản trị công ty.</w:t>
      </w:r>
    </w:p>
    <w:p w14:paraId="03019DBD" w14:textId="77777777" w:rsidR="00060F33" w:rsidRPr="00A27A68" w:rsidRDefault="00060F33" w:rsidP="00990465">
      <w:pPr>
        <w:spacing w:line="340" w:lineRule="atLeast"/>
        <w:ind w:firstLine="567"/>
        <w:jc w:val="both"/>
        <w:rPr>
          <w:color w:val="000000"/>
          <w:sz w:val="26"/>
          <w:szCs w:val="26"/>
        </w:rPr>
      </w:pPr>
      <w:r w:rsidRPr="00A27A68">
        <w:rPr>
          <w:color w:val="000000"/>
          <w:sz w:val="26"/>
          <w:szCs w:val="26"/>
        </w:rPr>
        <w:t>-</w:t>
      </w:r>
      <w:r w:rsidRPr="00A27A68">
        <w:rPr>
          <w:color w:val="000000"/>
          <w:sz w:val="26"/>
          <w:szCs w:val="26"/>
          <w:lang w:val="vi-VN"/>
        </w:rPr>
        <w:t xml:space="preserve"> Tư vấn Hội đồng quản trị trong việc tổ chức họp Đại hội đồng cổ đông theo quy định và các công việc liên quan giữa công ty và cổ đông;</w:t>
      </w:r>
    </w:p>
    <w:p w14:paraId="700D138E" w14:textId="77777777" w:rsidR="00060F33" w:rsidRPr="00A27A68" w:rsidRDefault="00060F33" w:rsidP="00990465">
      <w:pPr>
        <w:spacing w:line="340" w:lineRule="atLeast"/>
        <w:ind w:firstLine="567"/>
        <w:jc w:val="both"/>
        <w:rPr>
          <w:color w:val="000000"/>
          <w:sz w:val="26"/>
          <w:szCs w:val="26"/>
        </w:rPr>
      </w:pPr>
      <w:r w:rsidRPr="00A27A68">
        <w:rPr>
          <w:color w:val="000000"/>
          <w:sz w:val="26"/>
          <w:szCs w:val="26"/>
        </w:rPr>
        <w:t>-</w:t>
      </w:r>
      <w:r w:rsidRPr="00A27A68">
        <w:rPr>
          <w:color w:val="000000"/>
          <w:sz w:val="26"/>
          <w:szCs w:val="26"/>
          <w:lang w:val="vi-VN"/>
        </w:rPr>
        <w:t xml:space="preserve"> Chuẩn bị các cuộc họp Hội đồng quản trị, </w:t>
      </w:r>
      <w:proofErr w:type="gramStart"/>
      <w:r w:rsidRPr="00A27A68">
        <w:rPr>
          <w:color w:val="000000"/>
          <w:sz w:val="26"/>
          <w:szCs w:val="26"/>
          <w:lang w:val="vi-VN"/>
        </w:rPr>
        <w:t>Ban</w:t>
      </w:r>
      <w:proofErr w:type="gramEnd"/>
      <w:r w:rsidRPr="00A27A68">
        <w:rPr>
          <w:color w:val="000000"/>
          <w:sz w:val="26"/>
          <w:szCs w:val="26"/>
          <w:lang w:val="vi-VN"/>
        </w:rPr>
        <w:t xml:space="preserve"> kiểm soát và Đại hội đồng cổ đông theo yêu cầu của Hội đồng quản trị hoặc Ban kiểm soát;</w:t>
      </w:r>
    </w:p>
    <w:p w14:paraId="40B41BC2" w14:textId="77777777" w:rsidR="00060F33" w:rsidRPr="00A27A68" w:rsidRDefault="00060F33" w:rsidP="00990465">
      <w:pPr>
        <w:spacing w:line="340" w:lineRule="atLeast"/>
        <w:ind w:firstLine="567"/>
        <w:jc w:val="both"/>
        <w:rPr>
          <w:color w:val="000000"/>
          <w:sz w:val="26"/>
          <w:szCs w:val="26"/>
        </w:rPr>
      </w:pPr>
      <w:r w:rsidRPr="00A27A68">
        <w:rPr>
          <w:color w:val="000000"/>
          <w:sz w:val="26"/>
          <w:szCs w:val="26"/>
        </w:rPr>
        <w:t>-</w:t>
      </w:r>
      <w:r w:rsidRPr="00A27A68">
        <w:rPr>
          <w:color w:val="000000"/>
          <w:sz w:val="26"/>
          <w:szCs w:val="26"/>
          <w:lang w:val="vi-VN"/>
        </w:rPr>
        <w:t xml:space="preserve"> Tư vấn về thủ tục của các cuộc họp;</w:t>
      </w:r>
    </w:p>
    <w:p w14:paraId="5899C4E8" w14:textId="77777777" w:rsidR="00060F33" w:rsidRPr="00A27A68" w:rsidRDefault="00060F33" w:rsidP="00990465">
      <w:pPr>
        <w:spacing w:line="340" w:lineRule="atLeast"/>
        <w:ind w:firstLine="567"/>
        <w:jc w:val="both"/>
        <w:rPr>
          <w:color w:val="000000"/>
          <w:sz w:val="26"/>
          <w:szCs w:val="26"/>
        </w:rPr>
      </w:pPr>
      <w:r w:rsidRPr="00A27A68">
        <w:rPr>
          <w:color w:val="000000"/>
          <w:sz w:val="26"/>
          <w:szCs w:val="26"/>
        </w:rPr>
        <w:t>-</w:t>
      </w:r>
      <w:r w:rsidRPr="00A27A68">
        <w:rPr>
          <w:color w:val="000000"/>
          <w:sz w:val="26"/>
          <w:szCs w:val="26"/>
          <w:lang w:val="vi-VN"/>
        </w:rPr>
        <w:t xml:space="preserve"> Tham dự các cuộc họp;</w:t>
      </w:r>
    </w:p>
    <w:p w14:paraId="1E23D38C" w14:textId="77777777" w:rsidR="00060F33" w:rsidRPr="00A27A68" w:rsidRDefault="00060F33" w:rsidP="00990465">
      <w:pPr>
        <w:spacing w:line="340" w:lineRule="atLeast"/>
        <w:ind w:firstLine="567"/>
        <w:jc w:val="both"/>
        <w:rPr>
          <w:color w:val="000000"/>
          <w:sz w:val="26"/>
          <w:szCs w:val="26"/>
        </w:rPr>
      </w:pPr>
      <w:r w:rsidRPr="00A27A68">
        <w:rPr>
          <w:color w:val="000000"/>
          <w:sz w:val="26"/>
          <w:szCs w:val="26"/>
        </w:rPr>
        <w:t>-</w:t>
      </w:r>
      <w:r w:rsidRPr="00A27A68">
        <w:rPr>
          <w:color w:val="000000"/>
          <w:sz w:val="26"/>
          <w:szCs w:val="26"/>
          <w:lang w:val="vi-VN"/>
        </w:rPr>
        <w:t xml:space="preserve"> Tư vấn thủ tục lập các nghị quyết của Hội đồng quản trị phù hợp với luật pháp;</w:t>
      </w:r>
    </w:p>
    <w:p w14:paraId="5F775E7A" w14:textId="77777777" w:rsidR="00060F33" w:rsidRPr="00A27A68" w:rsidRDefault="00060F33" w:rsidP="00990465">
      <w:pPr>
        <w:spacing w:line="340" w:lineRule="atLeast"/>
        <w:ind w:firstLine="567"/>
        <w:jc w:val="both"/>
        <w:rPr>
          <w:color w:val="000000"/>
          <w:sz w:val="26"/>
          <w:szCs w:val="26"/>
        </w:rPr>
      </w:pPr>
      <w:r w:rsidRPr="00A27A68">
        <w:rPr>
          <w:color w:val="000000"/>
          <w:sz w:val="26"/>
          <w:szCs w:val="26"/>
        </w:rPr>
        <w:t>-</w:t>
      </w:r>
      <w:r w:rsidRPr="00A27A68">
        <w:rPr>
          <w:color w:val="000000"/>
          <w:sz w:val="26"/>
          <w:szCs w:val="26"/>
          <w:lang w:val="vi-VN"/>
        </w:rPr>
        <w:t xml:space="preserve"> Cung cấp các thông tin tài chính, bản sao biên bản họp Hội đồng quản trị và các thông tin khác cho thành viên Hội đồng quản trị và Kiểm soát viên;</w:t>
      </w:r>
    </w:p>
    <w:p w14:paraId="01704624" w14:textId="77777777" w:rsidR="00060F33" w:rsidRPr="00A27A68" w:rsidRDefault="00060F33" w:rsidP="00990465">
      <w:pPr>
        <w:spacing w:line="340" w:lineRule="atLeast"/>
        <w:ind w:firstLine="567"/>
        <w:jc w:val="both"/>
        <w:rPr>
          <w:color w:val="000000"/>
          <w:sz w:val="26"/>
          <w:szCs w:val="26"/>
        </w:rPr>
      </w:pPr>
      <w:r w:rsidRPr="00A27A68">
        <w:rPr>
          <w:color w:val="000000"/>
          <w:sz w:val="26"/>
          <w:szCs w:val="26"/>
        </w:rPr>
        <w:t>-</w:t>
      </w:r>
      <w:r w:rsidRPr="00A27A68">
        <w:rPr>
          <w:color w:val="000000"/>
          <w:sz w:val="26"/>
          <w:szCs w:val="26"/>
          <w:lang w:val="vi-VN"/>
        </w:rPr>
        <w:t xml:space="preserve"> Giám sát và báo cáo Hội đồng quản trị về hoạt động công bố thông tin của công ty;</w:t>
      </w:r>
    </w:p>
    <w:p w14:paraId="4B3F820F" w14:textId="77777777" w:rsidR="00060F33" w:rsidRPr="00A27A68" w:rsidRDefault="00060F33" w:rsidP="00990465">
      <w:pPr>
        <w:spacing w:line="340" w:lineRule="atLeast"/>
        <w:ind w:firstLine="567"/>
        <w:jc w:val="both"/>
        <w:rPr>
          <w:color w:val="000000"/>
          <w:sz w:val="26"/>
          <w:szCs w:val="26"/>
        </w:rPr>
      </w:pPr>
      <w:r w:rsidRPr="00A27A68">
        <w:rPr>
          <w:color w:val="000000"/>
          <w:sz w:val="26"/>
          <w:szCs w:val="26"/>
        </w:rPr>
        <w:t>-</w:t>
      </w:r>
      <w:r w:rsidRPr="00A27A68">
        <w:rPr>
          <w:color w:val="000000"/>
          <w:sz w:val="26"/>
          <w:szCs w:val="26"/>
          <w:lang w:val="vi-VN"/>
        </w:rPr>
        <w:t xml:space="preserve"> Bảo mật thông tin theo các quy định của pháp luật và Điều lệ công ty;</w:t>
      </w:r>
    </w:p>
    <w:p w14:paraId="5E6D4F04" w14:textId="77777777" w:rsidR="00060F33" w:rsidRPr="00A27A68" w:rsidRDefault="00060F33" w:rsidP="00990465">
      <w:pPr>
        <w:spacing w:line="340" w:lineRule="atLeast"/>
        <w:ind w:firstLine="567"/>
        <w:jc w:val="both"/>
        <w:rPr>
          <w:color w:val="000000"/>
          <w:sz w:val="26"/>
          <w:szCs w:val="26"/>
        </w:rPr>
      </w:pPr>
      <w:r w:rsidRPr="00A27A68">
        <w:rPr>
          <w:color w:val="000000"/>
          <w:sz w:val="26"/>
          <w:szCs w:val="26"/>
        </w:rPr>
        <w:t>-</w:t>
      </w:r>
      <w:r w:rsidRPr="00A27A68">
        <w:rPr>
          <w:color w:val="000000"/>
          <w:sz w:val="26"/>
          <w:szCs w:val="26"/>
          <w:lang w:val="vi-VN"/>
        </w:rPr>
        <w:t xml:space="preserve"> Các quyền và nghĩa vụ khác theo quy định của pháp luật và Điều lệ công ty.</w:t>
      </w:r>
    </w:p>
    <w:p w14:paraId="227D4264" w14:textId="77777777" w:rsidR="00060F33" w:rsidRPr="00A27A68" w:rsidRDefault="00060F33" w:rsidP="00990465">
      <w:pPr>
        <w:spacing w:before="120"/>
        <w:ind w:right="30" w:firstLine="567"/>
        <w:jc w:val="both"/>
        <w:rPr>
          <w:color w:val="000000"/>
          <w:sz w:val="26"/>
          <w:szCs w:val="26"/>
        </w:rPr>
      </w:pPr>
      <w:r w:rsidRPr="00A27A68">
        <w:rPr>
          <w:color w:val="000000"/>
          <w:sz w:val="26"/>
          <w:szCs w:val="26"/>
        </w:rPr>
        <w:t xml:space="preserve">- </w:t>
      </w:r>
      <w:proofErr w:type="spellStart"/>
      <w:r w:rsidRPr="00A27A68">
        <w:rPr>
          <w:color w:val="000000"/>
          <w:sz w:val="26"/>
          <w:szCs w:val="26"/>
        </w:rPr>
        <w:t>Được</w:t>
      </w:r>
      <w:proofErr w:type="spellEnd"/>
      <w:r w:rsidRPr="00A27A68">
        <w:rPr>
          <w:color w:val="000000"/>
          <w:sz w:val="26"/>
          <w:szCs w:val="26"/>
        </w:rPr>
        <w:t xml:space="preserve"> </w:t>
      </w:r>
      <w:proofErr w:type="spellStart"/>
      <w:r w:rsidRPr="00A27A68">
        <w:rPr>
          <w:color w:val="000000"/>
          <w:sz w:val="26"/>
          <w:szCs w:val="26"/>
        </w:rPr>
        <w:t>hưởng</w:t>
      </w:r>
      <w:proofErr w:type="spellEnd"/>
      <w:r w:rsidRPr="00A27A68">
        <w:rPr>
          <w:color w:val="000000"/>
          <w:sz w:val="26"/>
          <w:szCs w:val="26"/>
        </w:rPr>
        <w:t xml:space="preserve"> </w:t>
      </w:r>
      <w:proofErr w:type="spellStart"/>
      <w:r w:rsidRPr="00A27A68">
        <w:rPr>
          <w:color w:val="000000"/>
          <w:sz w:val="26"/>
          <w:szCs w:val="26"/>
        </w:rPr>
        <w:t>lương</w:t>
      </w:r>
      <w:proofErr w:type="spellEnd"/>
      <w:r w:rsidRPr="00A27A68">
        <w:rPr>
          <w:color w:val="000000"/>
          <w:sz w:val="26"/>
          <w:szCs w:val="26"/>
        </w:rPr>
        <w:t xml:space="preserve">, </w:t>
      </w:r>
      <w:proofErr w:type="spellStart"/>
      <w:r w:rsidRPr="00A27A68">
        <w:rPr>
          <w:color w:val="000000"/>
          <w:sz w:val="26"/>
          <w:szCs w:val="26"/>
        </w:rPr>
        <w:t>phụ</w:t>
      </w:r>
      <w:proofErr w:type="spellEnd"/>
      <w:r w:rsidRPr="00A27A68">
        <w:rPr>
          <w:color w:val="000000"/>
          <w:sz w:val="26"/>
          <w:szCs w:val="26"/>
        </w:rPr>
        <w:t xml:space="preserve"> </w:t>
      </w:r>
      <w:proofErr w:type="spellStart"/>
      <w:r w:rsidRPr="00A27A68">
        <w:rPr>
          <w:color w:val="000000"/>
          <w:sz w:val="26"/>
          <w:szCs w:val="26"/>
        </w:rPr>
        <w:t>cấp</w:t>
      </w:r>
      <w:proofErr w:type="spellEnd"/>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chế</w:t>
      </w:r>
      <w:proofErr w:type="spellEnd"/>
      <w:r w:rsidRPr="00A27A68">
        <w:rPr>
          <w:color w:val="000000"/>
          <w:sz w:val="26"/>
          <w:szCs w:val="26"/>
        </w:rPr>
        <w:t xml:space="preserve"> </w:t>
      </w:r>
      <w:proofErr w:type="spellStart"/>
      <w:r w:rsidRPr="00A27A68">
        <w:rPr>
          <w:color w:val="000000"/>
          <w:sz w:val="26"/>
          <w:szCs w:val="26"/>
        </w:rPr>
        <w:t>độ</w:t>
      </w:r>
      <w:proofErr w:type="spellEnd"/>
      <w:r w:rsidRPr="00A27A68">
        <w:rPr>
          <w:color w:val="000000"/>
          <w:sz w:val="26"/>
          <w:szCs w:val="26"/>
        </w:rPr>
        <w:t xml:space="preserve"> </w:t>
      </w:r>
      <w:proofErr w:type="spellStart"/>
      <w:r w:rsidRPr="00A27A68">
        <w:rPr>
          <w:color w:val="000000"/>
          <w:sz w:val="26"/>
          <w:szCs w:val="26"/>
        </w:rPr>
        <w:t>khác</w:t>
      </w:r>
      <w:proofErr w:type="spellEnd"/>
      <w:r w:rsidRPr="00A27A68">
        <w:rPr>
          <w:color w:val="000000"/>
          <w:sz w:val="26"/>
          <w:szCs w:val="26"/>
        </w:rPr>
        <w:t xml:space="preserve"> </w:t>
      </w:r>
      <w:proofErr w:type="spellStart"/>
      <w:r w:rsidRPr="00A27A68">
        <w:rPr>
          <w:color w:val="000000"/>
          <w:sz w:val="26"/>
          <w:szCs w:val="26"/>
        </w:rPr>
        <w:t>và</w:t>
      </w:r>
      <w:proofErr w:type="spellEnd"/>
      <w:r w:rsidRPr="00A27A68">
        <w:rPr>
          <w:color w:val="000000"/>
          <w:sz w:val="26"/>
          <w:szCs w:val="26"/>
        </w:rPr>
        <w:t xml:space="preserve"> </w:t>
      </w:r>
      <w:proofErr w:type="spellStart"/>
      <w:r w:rsidRPr="00A27A68">
        <w:rPr>
          <w:color w:val="000000"/>
          <w:sz w:val="26"/>
          <w:szCs w:val="26"/>
        </w:rPr>
        <w:t>có</w:t>
      </w:r>
      <w:proofErr w:type="spellEnd"/>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nhiệm</w:t>
      </w:r>
      <w:proofErr w:type="spellEnd"/>
      <w:r w:rsidRPr="00A27A68">
        <w:rPr>
          <w:color w:val="000000"/>
          <w:sz w:val="26"/>
          <w:szCs w:val="26"/>
        </w:rPr>
        <w:t xml:space="preserve"> </w:t>
      </w:r>
      <w:proofErr w:type="spellStart"/>
      <w:r w:rsidRPr="00A27A68">
        <w:rPr>
          <w:color w:val="000000"/>
          <w:sz w:val="26"/>
          <w:szCs w:val="26"/>
        </w:rPr>
        <w:t>vụ</w:t>
      </w:r>
      <w:proofErr w:type="spellEnd"/>
      <w:r w:rsidRPr="00A27A68">
        <w:rPr>
          <w:color w:val="000000"/>
          <w:sz w:val="26"/>
          <w:szCs w:val="26"/>
        </w:rPr>
        <w:t xml:space="preserve">, </w:t>
      </w:r>
      <w:proofErr w:type="spellStart"/>
      <w:r w:rsidRPr="00A27A68">
        <w:rPr>
          <w:color w:val="000000"/>
          <w:sz w:val="26"/>
          <w:szCs w:val="26"/>
        </w:rPr>
        <w:t>quyền</w:t>
      </w:r>
      <w:proofErr w:type="spellEnd"/>
      <w:r w:rsidRPr="00A27A68">
        <w:rPr>
          <w:color w:val="000000"/>
          <w:sz w:val="26"/>
          <w:szCs w:val="26"/>
        </w:rPr>
        <w:t xml:space="preserve"> </w:t>
      </w:r>
      <w:proofErr w:type="spellStart"/>
      <w:r w:rsidRPr="00A27A68">
        <w:rPr>
          <w:color w:val="000000"/>
          <w:sz w:val="26"/>
          <w:szCs w:val="26"/>
        </w:rPr>
        <w:t>hạn</w:t>
      </w:r>
      <w:proofErr w:type="spellEnd"/>
      <w:r w:rsidRPr="00A27A68">
        <w:rPr>
          <w:color w:val="000000"/>
          <w:sz w:val="26"/>
          <w:szCs w:val="26"/>
        </w:rPr>
        <w:t xml:space="preserve"> </w:t>
      </w:r>
      <w:proofErr w:type="spellStart"/>
      <w:r w:rsidRPr="00A27A68">
        <w:rPr>
          <w:color w:val="000000"/>
          <w:sz w:val="26"/>
          <w:szCs w:val="26"/>
        </w:rPr>
        <w:t>khác</w:t>
      </w:r>
      <w:proofErr w:type="spellEnd"/>
      <w:r w:rsidRPr="00A27A68">
        <w:rPr>
          <w:color w:val="000000"/>
          <w:sz w:val="26"/>
          <w:szCs w:val="26"/>
        </w:rPr>
        <w:t xml:space="preserve"> </w:t>
      </w:r>
      <w:proofErr w:type="spellStart"/>
      <w:r w:rsidRPr="00A27A68">
        <w:rPr>
          <w:color w:val="000000"/>
          <w:sz w:val="26"/>
          <w:szCs w:val="26"/>
        </w:rPr>
        <w:t>được</w:t>
      </w:r>
      <w:proofErr w:type="spellEnd"/>
      <w:r w:rsidRPr="00A27A68">
        <w:rPr>
          <w:color w:val="000000"/>
          <w:sz w:val="26"/>
          <w:szCs w:val="26"/>
        </w:rPr>
        <w:t xml:space="preserve"> </w:t>
      </w:r>
      <w:proofErr w:type="spellStart"/>
      <w:r w:rsidRPr="00A27A68">
        <w:rPr>
          <w:color w:val="000000"/>
          <w:sz w:val="26"/>
          <w:szCs w:val="26"/>
        </w:rPr>
        <w:t>quy</w:t>
      </w:r>
      <w:proofErr w:type="spellEnd"/>
      <w:r w:rsidRPr="00A27A68">
        <w:rPr>
          <w:color w:val="000000"/>
          <w:sz w:val="26"/>
          <w:szCs w:val="26"/>
        </w:rPr>
        <w:t xml:space="preserve"> </w:t>
      </w:r>
      <w:proofErr w:type="spellStart"/>
      <w:r w:rsidRPr="00A27A68">
        <w:rPr>
          <w:color w:val="000000"/>
          <w:sz w:val="26"/>
          <w:szCs w:val="26"/>
        </w:rPr>
        <w:t>định</w:t>
      </w:r>
      <w:proofErr w:type="spellEnd"/>
      <w:r w:rsidRPr="00A27A68">
        <w:rPr>
          <w:color w:val="000000"/>
          <w:sz w:val="26"/>
          <w:szCs w:val="26"/>
        </w:rPr>
        <w:t xml:space="preserve"> </w:t>
      </w:r>
      <w:proofErr w:type="spellStart"/>
      <w:r w:rsidRPr="00A27A68">
        <w:rPr>
          <w:color w:val="000000"/>
          <w:sz w:val="26"/>
          <w:szCs w:val="26"/>
        </w:rPr>
        <w:t>đối</w:t>
      </w:r>
      <w:proofErr w:type="spellEnd"/>
      <w:r w:rsidRPr="00A27A68">
        <w:rPr>
          <w:color w:val="000000"/>
          <w:sz w:val="26"/>
          <w:szCs w:val="26"/>
        </w:rPr>
        <w:t xml:space="preserve"> </w:t>
      </w:r>
      <w:proofErr w:type="spellStart"/>
      <w:r w:rsidRPr="00A27A68">
        <w:rPr>
          <w:color w:val="000000"/>
          <w:sz w:val="26"/>
          <w:szCs w:val="26"/>
        </w:rPr>
        <w:t>với</w:t>
      </w:r>
      <w:proofErr w:type="spellEnd"/>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cán</w:t>
      </w:r>
      <w:proofErr w:type="spellEnd"/>
      <w:r w:rsidRPr="00A27A68">
        <w:rPr>
          <w:color w:val="000000"/>
          <w:sz w:val="26"/>
          <w:szCs w:val="26"/>
        </w:rPr>
        <w:t xml:space="preserve"> </w:t>
      </w:r>
      <w:proofErr w:type="spellStart"/>
      <w:r w:rsidRPr="00A27A68">
        <w:rPr>
          <w:color w:val="000000"/>
          <w:sz w:val="26"/>
          <w:szCs w:val="26"/>
        </w:rPr>
        <w:t>bộ</w:t>
      </w:r>
      <w:proofErr w:type="spellEnd"/>
      <w:r w:rsidRPr="00A27A68">
        <w:rPr>
          <w:color w:val="000000"/>
          <w:sz w:val="26"/>
          <w:szCs w:val="26"/>
        </w:rPr>
        <w:t xml:space="preserve">, </w:t>
      </w:r>
      <w:proofErr w:type="spellStart"/>
      <w:r w:rsidRPr="00A27A68">
        <w:rPr>
          <w:color w:val="000000"/>
          <w:sz w:val="26"/>
          <w:szCs w:val="26"/>
        </w:rPr>
        <w:t>chuyên</w:t>
      </w:r>
      <w:proofErr w:type="spellEnd"/>
      <w:r w:rsidRPr="00A27A68">
        <w:rPr>
          <w:color w:val="000000"/>
          <w:sz w:val="26"/>
          <w:szCs w:val="26"/>
        </w:rPr>
        <w:t xml:space="preserve"> </w:t>
      </w:r>
      <w:proofErr w:type="spellStart"/>
      <w:r w:rsidRPr="00A27A68">
        <w:rPr>
          <w:color w:val="000000"/>
          <w:sz w:val="26"/>
          <w:szCs w:val="26"/>
        </w:rPr>
        <w:t>viên</w:t>
      </w:r>
      <w:proofErr w:type="spellEnd"/>
      <w:r w:rsidRPr="00A27A68">
        <w:rPr>
          <w:color w:val="000000"/>
          <w:sz w:val="26"/>
          <w:szCs w:val="26"/>
        </w:rPr>
        <w:t xml:space="preserve"> </w:t>
      </w:r>
      <w:proofErr w:type="spellStart"/>
      <w:r w:rsidRPr="00A27A68">
        <w:rPr>
          <w:color w:val="000000"/>
          <w:sz w:val="26"/>
          <w:szCs w:val="26"/>
        </w:rPr>
        <w:t>chuyên</w:t>
      </w:r>
      <w:proofErr w:type="spellEnd"/>
      <w:r w:rsidRPr="00A27A68">
        <w:rPr>
          <w:color w:val="000000"/>
          <w:sz w:val="26"/>
          <w:szCs w:val="26"/>
        </w:rPr>
        <w:t xml:space="preserve"> </w:t>
      </w:r>
      <w:proofErr w:type="spellStart"/>
      <w:r w:rsidRPr="00A27A68">
        <w:rPr>
          <w:color w:val="000000"/>
          <w:sz w:val="26"/>
          <w:szCs w:val="26"/>
        </w:rPr>
        <w:t>môn</w:t>
      </w:r>
      <w:proofErr w:type="spellEnd"/>
      <w:r w:rsidRPr="00A27A68">
        <w:rPr>
          <w:color w:val="000000"/>
          <w:sz w:val="26"/>
          <w:szCs w:val="26"/>
        </w:rPr>
        <w:t xml:space="preserve">, </w:t>
      </w:r>
      <w:proofErr w:type="spellStart"/>
      <w:r w:rsidRPr="00A27A68">
        <w:rPr>
          <w:color w:val="000000"/>
          <w:sz w:val="26"/>
          <w:szCs w:val="26"/>
        </w:rPr>
        <w:t>nghiệp</w:t>
      </w:r>
      <w:proofErr w:type="spellEnd"/>
      <w:r w:rsidRPr="00A27A68">
        <w:rPr>
          <w:color w:val="000000"/>
          <w:sz w:val="26"/>
          <w:szCs w:val="26"/>
        </w:rPr>
        <w:t xml:space="preserve"> </w:t>
      </w:r>
      <w:proofErr w:type="spellStart"/>
      <w:r w:rsidRPr="00A27A68">
        <w:rPr>
          <w:color w:val="000000"/>
          <w:sz w:val="26"/>
          <w:szCs w:val="26"/>
        </w:rPr>
        <w:t>vụ</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NBTPC. </w:t>
      </w:r>
    </w:p>
    <w:p w14:paraId="3A68CC6C" w14:textId="77777777" w:rsidR="00060F33" w:rsidRPr="00A27A68" w:rsidRDefault="00060F33" w:rsidP="00990465">
      <w:pPr>
        <w:spacing w:before="120"/>
        <w:ind w:right="30" w:firstLine="567"/>
        <w:jc w:val="both"/>
        <w:rPr>
          <w:color w:val="000000"/>
          <w:sz w:val="26"/>
          <w:szCs w:val="26"/>
        </w:rPr>
      </w:pPr>
      <w:r w:rsidRPr="00A27A68">
        <w:rPr>
          <w:color w:val="000000"/>
          <w:sz w:val="26"/>
          <w:szCs w:val="26"/>
        </w:rPr>
        <w:t xml:space="preserve">- </w:t>
      </w:r>
      <w:proofErr w:type="spellStart"/>
      <w:r w:rsidRPr="00A27A68">
        <w:rPr>
          <w:color w:val="000000"/>
          <w:sz w:val="26"/>
          <w:szCs w:val="26"/>
        </w:rPr>
        <w:t>Đối</w:t>
      </w:r>
      <w:proofErr w:type="spellEnd"/>
      <w:r w:rsidRPr="00A27A68">
        <w:rPr>
          <w:color w:val="000000"/>
          <w:sz w:val="26"/>
          <w:szCs w:val="26"/>
        </w:rPr>
        <w:t xml:space="preserve"> </w:t>
      </w:r>
      <w:proofErr w:type="spellStart"/>
      <w:r w:rsidRPr="00A27A68">
        <w:rPr>
          <w:color w:val="000000"/>
          <w:sz w:val="26"/>
          <w:szCs w:val="26"/>
        </w:rPr>
        <w:t>với</w:t>
      </w:r>
      <w:proofErr w:type="spellEnd"/>
      <w:r w:rsidRPr="00A27A68">
        <w:rPr>
          <w:color w:val="000000"/>
          <w:sz w:val="26"/>
          <w:szCs w:val="26"/>
        </w:rPr>
        <w:t xml:space="preserve"> </w:t>
      </w:r>
      <w:proofErr w:type="spellStart"/>
      <w:r w:rsidRPr="00A27A68">
        <w:rPr>
          <w:color w:val="000000"/>
          <w:sz w:val="26"/>
          <w:szCs w:val="26"/>
        </w:rPr>
        <w:t>Người</w:t>
      </w:r>
      <w:proofErr w:type="spellEnd"/>
      <w:r w:rsidRPr="00A27A68">
        <w:rPr>
          <w:color w:val="000000"/>
          <w:sz w:val="26"/>
          <w:szCs w:val="26"/>
        </w:rPr>
        <w:t xml:space="preserve"> </w:t>
      </w:r>
      <w:proofErr w:type="spellStart"/>
      <w:r w:rsidRPr="00A27A68">
        <w:rPr>
          <w:color w:val="000000"/>
          <w:sz w:val="26"/>
          <w:szCs w:val="26"/>
        </w:rPr>
        <w:t>phụ</w:t>
      </w:r>
      <w:proofErr w:type="spellEnd"/>
      <w:r w:rsidRPr="00A27A68">
        <w:rPr>
          <w:color w:val="000000"/>
          <w:sz w:val="26"/>
          <w:szCs w:val="26"/>
        </w:rPr>
        <w:t xml:space="preserve"> </w:t>
      </w:r>
      <w:proofErr w:type="spellStart"/>
      <w:r w:rsidRPr="00A27A68">
        <w:rPr>
          <w:color w:val="000000"/>
          <w:sz w:val="26"/>
          <w:szCs w:val="26"/>
        </w:rPr>
        <w:t>trách</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w:t>
      </w:r>
      <w:proofErr w:type="spellStart"/>
      <w:r w:rsidRPr="00A27A68">
        <w:rPr>
          <w:color w:val="000000"/>
          <w:sz w:val="26"/>
          <w:szCs w:val="26"/>
        </w:rPr>
        <w:t>tác</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 </w:t>
      </w:r>
      <w:proofErr w:type="spellStart"/>
      <w:r w:rsidRPr="00A27A68">
        <w:rPr>
          <w:color w:val="000000"/>
          <w:sz w:val="26"/>
          <w:szCs w:val="26"/>
        </w:rPr>
        <w:t>kiêm</w:t>
      </w:r>
      <w:proofErr w:type="spellEnd"/>
      <w:r w:rsidRPr="00A27A68">
        <w:rPr>
          <w:color w:val="000000"/>
          <w:sz w:val="26"/>
          <w:szCs w:val="26"/>
        </w:rPr>
        <w:t xml:space="preserve"> </w:t>
      </w:r>
      <w:proofErr w:type="spellStart"/>
      <w:r w:rsidRPr="00A27A68">
        <w:rPr>
          <w:color w:val="000000"/>
          <w:sz w:val="26"/>
          <w:szCs w:val="26"/>
        </w:rPr>
        <w:t>nhiệm</w:t>
      </w:r>
      <w:proofErr w:type="spellEnd"/>
      <w:r w:rsidRPr="00A27A68">
        <w:rPr>
          <w:color w:val="000000"/>
          <w:sz w:val="26"/>
          <w:szCs w:val="26"/>
        </w:rPr>
        <w:t xml:space="preserve">, </w:t>
      </w:r>
      <w:proofErr w:type="spellStart"/>
      <w:r w:rsidRPr="00A27A68">
        <w:rPr>
          <w:color w:val="000000"/>
          <w:sz w:val="26"/>
          <w:szCs w:val="26"/>
        </w:rPr>
        <w:t>được</w:t>
      </w:r>
      <w:proofErr w:type="spellEnd"/>
      <w:r w:rsidRPr="00A27A68">
        <w:rPr>
          <w:color w:val="000000"/>
          <w:sz w:val="26"/>
          <w:szCs w:val="26"/>
        </w:rPr>
        <w:t xml:space="preserve"> </w:t>
      </w:r>
      <w:proofErr w:type="spellStart"/>
      <w:r w:rsidRPr="00A27A68">
        <w:rPr>
          <w:color w:val="000000"/>
          <w:sz w:val="26"/>
          <w:szCs w:val="26"/>
        </w:rPr>
        <w:t>hưởng</w:t>
      </w:r>
      <w:proofErr w:type="spellEnd"/>
      <w:r w:rsidRPr="00A27A68">
        <w:rPr>
          <w:color w:val="000000"/>
          <w:sz w:val="26"/>
          <w:szCs w:val="26"/>
        </w:rPr>
        <w:t xml:space="preserve"> </w:t>
      </w:r>
      <w:proofErr w:type="spellStart"/>
      <w:r w:rsidRPr="00A27A68">
        <w:rPr>
          <w:color w:val="000000"/>
          <w:sz w:val="26"/>
          <w:szCs w:val="26"/>
        </w:rPr>
        <w:t>tiền</w:t>
      </w:r>
      <w:proofErr w:type="spellEnd"/>
      <w:r w:rsidRPr="00A27A68">
        <w:rPr>
          <w:color w:val="000000"/>
          <w:sz w:val="26"/>
          <w:szCs w:val="26"/>
        </w:rPr>
        <w:t xml:space="preserve"> </w:t>
      </w:r>
      <w:proofErr w:type="spellStart"/>
      <w:r w:rsidRPr="00A27A68">
        <w:rPr>
          <w:color w:val="000000"/>
          <w:sz w:val="26"/>
          <w:szCs w:val="26"/>
        </w:rPr>
        <w:t>thù</w:t>
      </w:r>
      <w:proofErr w:type="spellEnd"/>
      <w:r w:rsidRPr="00A27A68">
        <w:rPr>
          <w:color w:val="000000"/>
          <w:sz w:val="26"/>
          <w:szCs w:val="26"/>
        </w:rPr>
        <w:t xml:space="preserve"> lao </w:t>
      </w:r>
      <w:proofErr w:type="spellStart"/>
      <w:r w:rsidRPr="00A27A68">
        <w:rPr>
          <w:color w:val="000000"/>
          <w:sz w:val="26"/>
          <w:szCs w:val="26"/>
        </w:rPr>
        <w:t>kiêm</w:t>
      </w:r>
      <w:proofErr w:type="spellEnd"/>
      <w:r w:rsidRPr="00A27A68">
        <w:rPr>
          <w:color w:val="000000"/>
          <w:sz w:val="26"/>
          <w:szCs w:val="26"/>
        </w:rPr>
        <w:t xml:space="preserve"> </w:t>
      </w:r>
      <w:proofErr w:type="spellStart"/>
      <w:r w:rsidRPr="00A27A68">
        <w:rPr>
          <w:color w:val="000000"/>
          <w:sz w:val="26"/>
          <w:szCs w:val="26"/>
        </w:rPr>
        <w:t>nhiệm</w:t>
      </w:r>
      <w:proofErr w:type="spellEnd"/>
      <w:r w:rsidRPr="00A27A68">
        <w:rPr>
          <w:color w:val="000000"/>
          <w:sz w:val="26"/>
          <w:szCs w:val="26"/>
        </w:rPr>
        <w:t xml:space="preserve"> (</w:t>
      </w:r>
      <w:proofErr w:type="spellStart"/>
      <w:r w:rsidRPr="00A27A68">
        <w:rPr>
          <w:color w:val="000000"/>
          <w:sz w:val="26"/>
          <w:szCs w:val="26"/>
        </w:rPr>
        <w:t>mức</w:t>
      </w:r>
      <w:proofErr w:type="spellEnd"/>
      <w:r w:rsidRPr="00A27A68">
        <w:rPr>
          <w:color w:val="000000"/>
          <w:sz w:val="26"/>
          <w:szCs w:val="26"/>
        </w:rPr>
        <w:t xml:space="preserve"> </w:t>
      </w:r>
      <w:proofErr w:type="spellStart"/>
      <w:r w:rsidRPr="00A27A68">
        <w:rPr>
          <w:color w:val="000000"/>
          <w:sz w:val="26"/>
          <w:szCs w:val="26"/>
        </w:rPr>
        <w:t>thù</w:t>
      </w:r>
      <w:proofErr w:type="spellEnd"/>
      <w:r w:rsidRPr="00A27A68">
        <w:rPr>
          <w:color w:val="000000"/>
          <w:sz w:val="26"/>
          <w:szCs w:val="26"/>
        </w:rPr>
        <w:t xml:space="preserve"> lao do </w:t>
      </w:r>
      <w:proofErr w:type="spellStart"/>
      <w:r w:rsidRPr="00A27A68">
        <w:rPr>
          <w:color w:val="000000"/>
          <w:sz w:val="26"/>
          <w:szCs w:val="26"/>
        </w:rPr>
        <w:t>lãnh</w:t>
      </w:r>
      <w:proofErr w:type="spellEnd"/>
      <w:r w:rsidRPr="00A27A68">
        <w:rPr>
          <w:color w:val="000000"/>
          <w:sz w:val="26"/>
          <w:szCs w:val="26"/>
        </w:rPr>
        <w:t xml:space="preserve"> </w:t>
      </w:r>
      <w:proofErr w:type="spellStart"/>
      <w:r w:rsidRPr="00A27A68">
        <w:rPr>
          <w:color w:val="000000"/>
          <w:sz w:val="26"/>
          <w:szCs w:val="26"/>
        </w:rPr>
        <w:t>đạo</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 </w:t>
      </w:r>
      <w:proofErr w:type="spellStart"/>
      <w:r w:rsidRPr="00A27A68">
        <w:rPr>
          <w:color w:val="000000"/>
          <w:sz w:val="26"/>
          <w:szCs w:val="26"/>
        </w:rPr>
        <w:t>thống</w:t>
      </w:r>
      <w:proofErr w:type="spellEnd"/>
      <w:r w:rsidRPr="00A27A68">
        <w:rPr>
          <w:color w:val="000000"/>
          <w:sz w:val="26"/>
          <w:szCs w:val="26"/>
        </w:rPr>
        <w:t xml:space="preserve"> </w:t>
      </w:r>
      <w:proofErr w:type="spellStart"/>
      <w:r w:rsidRPr="00A27A68">
        <w:rPr>
          <w:color w:val="000000"/>
          <w:sz w:val="26"/>
          <w:szCs w:val="26"/>
        </w:rPr>
        <w:t>nhất</w:t>
      </w:r>
      <w:proofErr w:type="spellEnd"/>
      <w:r w:rsidRPr="00A27A68">
        <w:rPr>
          <w:color w:val="000000"/>
          <w:sz w:val="26"/>
          <w:szCs w:val="26"/>
        </w:rPr>
        <w:t xml:space="preserve"> chi </w:t>
      </w:r>
      <w:proofErr w:type="spellStart"/>
      <w:r w:rsidRPr="00A27A68">
        <w:rPr>
          <w:color w:val="000000"/>
          <w:sz w:val="26"/>
          <w:szCs w:val="26"/>
        </w:rPr>
        <w:t>trả</w:t>
      </w:r>
      <w:proofErr w:type="spellEnd"/>
      <w:r w:rsidRPr="00A27A68">
        <w:rPr>
          <w:color w:val="000000"/>
          <w:sz w:val="26"/>
          <w:szCs w:val="26"/>
        </w:rPr>
        <w:t xml:space="preserve"> </w:t>
      </w:r>
      <w:proofErr w:type="spellStart"/>
      <w:r w:rsidRPr="00A27A68">
        <w:rPr>
          <w:color w:val="000000"/>
          <w:sz w:val="26"/>
          <w:szCs w:val="26"/>
        </w:rPr>
        <w:t>phù</w:t>
      </w:r>
      <w:proofErr w:type="spellEnd"/>
      <w:r w:rsidRPr="00A27A68">
        <w:rPr>
          <w:color w:val="000000"/>
          <w:sz w:val="26"/>
          <w:szCs w:val="26"/>
        </w:rPr>
        <w:t xml:space="preserve"> </w:t>
      </w:r>
      <w:proofErr w:type="spellStart"/>
      <w:r w:rsidRPr="00A27A68">
        <w:rPr>
          <w:color w:val="000000"/>
          <w:sz w:val="26"/>
          <w:szCs w:val="26"/>
        </w:rPr>
        <w:t>hợp</w:t>
      </w:r>
      <w:proofErr w:type="spellEnd"/>
      <w:r w:rsidRPr="00A27A68">
        <w:rPr>
          <w:color w:val="000000"/>
          <w:sz w:val="26"/>
          <w:szCs w:val="26"/>
        </w:rPr>
        <w:t xml:space="preserve"> </w:t>
      </w:r>
      <w:proofErr w:type="spellStart"/>
      <w:r w:rsidRPr="00A27A68">
        <w:rPr>
          <w:color w:val="000000"/>
          <w:sz w:val="26"/>
          <w:szCs w:val="26"/>
        </w:rPr>
        <w:t>với</w:t>
      </w:r>
      <w:proofErr w:type="spellEnd"/>
      <w:r w:rsidRPr="00A27A68">
        <w:rPr>
          <w:color w:val="000000"/>
          <w:sz w:val="26"/>
          <w:szCs w:val="26"/>
        </w:rPr>
        <w:t xml:space="preserve"> </w:t>
      </w:r>
      <w:proofErr w:type="spellStart"/>
      <w:r w:rsidRPr="00A27A68">
        <w:rPr>
          <w:color w:val="000000"/>
          <w:sz w:val="26"/>
          <w:szCs w:val="26"/>
        </w:rPr>
        <w:t>tình</w:t>
      </w:r>
      <w:proofErr w:type="spellEnd"/>
      <w:r w:rsidRPr="00A27A68">
        <w:rPr>
          <w:color w:val="000000"/>
          <w:sz w:val="26"/>
          <w:szCs w:val="26"/>
        </w:rPr>
        <w:t xml:space="preserve"> </w:t>
      </w:r>
      <w:proofErr w:type="spellStart"/>
      <w:r w:rsidRPr="00A27A68">
        <w:rPr>
          <w:color w:val="000000"/>
          <w:sz w:val="26"/>
          <w:szCs w:val="26"/>
        </w:rPr>
        <w:t>hình</w:t>
      </w:r>
      <w:proofErr w:type="spellEnd"/>
      <w:r w:rsidRPr="00A27A68">
        <w:rPr>
          <w:color w:val="000000"/>
          <w:sz w:val="26"/>
          <w:szCs w:val="26"/>
        </w:rPr>
        <w:t xml:space="preserve"> </w:t>
      </w:r>
      <w:proofErr w:type="spellStart"/>
      <w:r w:rsidRPr="00A27A68">
        <w:rPr>
          <w:color w:val="000000"/>
          <w:sz w:val="26"/>
          <w:szCs w:val="26"/>
        </w:rPr>
        <w:t>thực</w:t>
      </w:r>
      <w:proofErr w:type="spellEnd"/>
      <w:r w:rsidRPr="00A27A68">
        <w:rPr>
          <w:color w:val="000000"/>
          <w:sz w:val="26"/>
          <w:szCs w:val="26"/>
        </w:rPr>
        <w:t xml:space="preserve"> </w:t>
      </w:r>
      <w:proofErr w:type="spellStart"/>
      <w:r w:rsidRPr="00A27A68">
        <w:rPr>
          <w:color w:val="000000"/>
          <w:sz w:val="26"/>
          <w:szCs w:val="26"/>
        </w:rPr>
        <w:t>tế</w:t>
      </w:r>
      <w:proofErr w:type="spellEnd"/>
      <w:r w:rsidRPr="00A27A68">
        <w:rPr>
          <w:color w:val="000000"/>
          <w:sz w:val="26"/>
          <w:szCs w:val="26"/>
        </w:rPr>
        <w:t xml:space="preserve"> </w:t>
      </w:r>
      <w:proofErr w:type="spellStart"/>
      <w:r w:rsidRPr="00A27A68">
        <w:rPr>
          <w:color w:val="000000"/>
          <w:sz w:val="26"/>
          <w:szCs w:val="26"/>
        </w:rPr>
        <w:t>tại</w:t>
      </w:r>
      <w:proofErr w:type="spellEnd"/>
      <w:r w:rsidRPr="00A27A68">
        <w:rPr>
          <w:color w:val="000000"/>
          <w:sz w:val="26"/>
          <w:szCs w:val="26"/>
        </w:rPr>
        <w:t xml:space="preserve"> </w:t>
      </w:r>
      <w:proofErr w:type="spellStart"/>
      <w:r w:rsidRPr="00A27A68">
        <w:rPr>
          <w:color w:val="000000"/>
          <w:sz w:val="26"/>
          <w:szCs w:val="26"/>
        </w:rPr>
        <w:t>từng</w:t>
      </w:r>
      <w:proofErr w:type="spellEnd"/>
      <w:r w:rsidRPr="00A27A68">
        <w:rPr>
          <w:color w:val="000000"/>
          <w:sz w:val="26"/>
          <w:szCs w:val="26"/>
        </w:rPr>
        <w:t xml:space="preserve"> </w:t>
      </w:r>
      <w:proofErr w:type="spellStart"/>
      <w:r w:rsidRPr="00A27A68">
        <w:rPr>
          <w:color w:val="000000"/>
          <w:sz w:val="26"/>
          <w:szCs w:val="26"/>
        </w:rPr>
        <w:t>thời</w:t>
      </w:r>
      <w:proofErr w:type="spellEnd"/>
      <w:r w:rsidRPr="00A27A68">
        <w:rPr>
          <w:color w:val="000000"/>
          <w:sz w:val="26"/>
          <w:szCs w:val="26"/>
        </w:rPr>
        <w:t xml:space="preserve"> </w:t>
      </w:r>
      <w:proofErr w:type="spellStart"/>
      <w:r w:rsidRPr="00A27A68">
        <w:rPr>
          <w:color w:val="000000"/>
          <w:sz w:val="26"/>
          <w:szCs w:val="26"/>
        </w:rPr>
        <w:t>điểm</w:t>
      </w:r>
      <w:proofErr w:type="spellEnd"/>
      <w:r w:rsidRPr="00A27A68">
        <w:rPr>
          <w:color w:val="000000"/>
          <w:sz w:val="26"/>
          <w:szCs w:val="26"/>
        </w:rPr>
        <w:t xml:space="preserve">), </w:t>
      </w:r>
      <w:proofErr w:type="spellStart"/>
      <w:r w:rsidRPr="00A27A68">
        <w:rPr>
          <w:color w:val="000000"/>
          <w:sz w:val="26"/>
          <w:szCs w:val="26"/>
        </w:rPr>
        <w:t>nguồn</w:t>
      </w:r>
      <w:proofErr w:type="spellEnd"/>
      <w:r w:rsidRPr="00A27A68">
        <w:rPr>
          <w:color w:val="000000"/>
          <w:sz w:val="26"/>
          <w:szCs w:val="26"/>
        </w:rPr>
        <w:t xml:space="preserve"> </w:t>
      </w:r>
      <w:proofErr w:type="spellStart"/>
      <w:r w:rsidRPr="00A27A68">
        <w:rPr>
          <w:color w:val="000000"/>
          <w:sz w:val="26"/>
          <w:szCs w:val="26"/>
        </w:rPr>
        <w:t>hạch</w:t>
      </w:r>
      <w:proofErr w:type="spellEnd"/>
      <w:r w:rsidRPr="00A27A68">
        <w:rPr>
          <w:color w:val="000000"/>
          <w:sz w:val="26"/>
          <w:szCs w:val="26"/>
        </w:rPr>
        <w:t xml:space="preserve"> </w:t>
      </w:r>
      <w:proofErr w:type="spellStart"/>
      <w:r w:rsidRPr="00A27A68">
        <w:rPr>
          <w:color w:val="000000"/>
          <w:sz w:val="26"/>
          <w:szCs w:val="26"/>
        </w:rPr>
        <w:t>toán</w:t>
      </w:r>
      <w:proofErr w:type="spellEnd"/>
      <w:r w:rsidRPr="00A27A68">
        <w:rPr>
          <w:color w:val="000000"/>
          <w:sz w:val="26"/>
          <w:szCs w:val="26"/>
        </w:rPr>
        <w:t xml:space="preserve"> </w:t>
      </w:r>
      <w:proofErr w:type="spellStart"/>
      <w:r w:rsidRPr="00A27A68">
        <w:rPr>
          <w:color w:val="000000"/>
          <w:sz w:val="26"/>
          <w:szCs w:val="26"/>
        </w:rPr>
        <w:t>vào</w:t>
      </w:r>
      <w:proofErr w:type="spellEnd"/>
      <w:r w:rsidRPr="00A27A68">
        <w:rPr>
          <w:color w:val="000000"/>
          <w:sz w:val="26"/>
          <w:szCs w:val="26"/>
        </w:rPr>
        <w:t xml:space="preserve"> </w:t>
      </w:r>
      <w:proofErr w:type="spellStart"/>
      <w:r w:rsidRPr="00A27A68">
        <w:rPr>
          <w:color w:val="000000"/>
          <w:sz w:val="26"/>
          <w:szCs w:val="26"/>
        </w:rPr>
        <w:t>quỹ</w:t>
      </w:r>
      <w:proofErr w:type="spellEnd"/>
      <w:r w:rsidRPr="00A27A68">
        <w:rPr>
          <w:color w:val="000000"/>
          <w:sz w:val="26"/>
          <w:szCs w:val="26"/>
        </w:rPr>
        <w:t xml:space="preserve"> </w:t>
      </w:r>
      <w:proofErr w:type="spellStart"/>
      <w:r w:rsidRPr="00A27A68">
        <w:rPr>
          <w:color w:val="000000"/>
          <w:sz w:val="26"/>
          <w:szCs w:val="26"/>
        </w:rPr>
        <w:t>lương</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w:t>
      </w:r>
      <w:r w:rsidRPr="00A27A68">
        <w:rPr>
          <w:color w:val="000000"/>
          <w:sz w:val="26"/>
          <w:szCs w:val="26"/>
          <w:lang w:val="vi-VN"/>
        </w:rPr>
        <w:t xml:space="preserve">. </w:t>
      </w:r>
    </w:p>
    <w:p w14:paraId="617719C2" w14:textId="185F4A8C" w:rsidR="00060F33" w:rsidRPr="00A27A68" w:rsidRDefault="00060F33" w:rsidP="00990465">
      <w:pPr>
        <w:spacing w:before="120"/>
        <w:ind w:right="30"/>
        <w:jc w:val="both"/>
        <w:rPr>
          <w:color w:val="000000"/>
          <w:sz w:val="26"/>
          <w:szCs w:val="26"/>
          <w:lang w:val="nl-NL"/>
        </w:rPr>
      </w:pPr>
      <w:r w:rsidRPr="00A27A68">
        <w:rPr>
          <w:color w:val="000000"/>
          <w:sz w:val="26"/>
          <w:szCs w:val="26"/>
          <w:lang w:val="vi-VN"/>
        </w:rPr>
        <w:t> </w:t>
      </w:r>
      <w:r w:rsidRPr="00A27A68">
        <w:rPr>
          <w:color w:val="000000"/>
          <w:sz w:val="26"/>
          <w:szCs w:val="26"/>
        </w:rPr>
        <w:tab/>
        <w:t>-</w:t>
      </w:r>
      <w:r w:rsidRPr="00A27A68">
        <w:rPr>
          <w:color w:val="000000"/>
          <w:sz w:val="26"/>
          <w:szCs w:val="26"/>
          <w:lang w:val="nl-NL"/>
        </w:rPr>
        <w:t xml:space="preserve"> </w:t>
      </w:r>
      <w:proofErr w:type="spellStart"/>
      <w:r w:rsidRPr="00A27A68">
        <w:rPr>
          <w:color w:val="000000"/>
          <w:sz w:val="26"/>
          <w:szCs w:val="26"/>
        </w:rPr>
        <w:t>Người</w:t>
      </w:r>
      <w:proofErr w:type="spellEnd"/>
      <w:r w:rsidRPr="00A27A68">
        <w:rPr>
          <w:color w:val="000000"/>
          <w:sz w:val="26"/>
          <w:szCs w:val="26"/>
        </w:rPr>
        <w:t xml:space="preserve"> </w:t>
      </w:r>
      <w:proofErr w:type="spellStart"/>
      <w:r w:rsidRPr="00A27A68">
        <w:rPr>
          <w:color w:val="000000"/>
          <w:sz w:val="26"/>
          <w:szCs w:val="26"/>
        </w:rPr>
        <w:t>phụ</w:t>
      </w:r>
      <w:proofErr w:type="spellEnd"/>
      <w:r w:rsidRPr="00A27A68">
        <w:rPr>
          <w:color w:val="000000"/>
          <w:sz w:val="26"/>
          <w:szCs w:val="26"/>
        </w:rPr>
        <w:t xml:space="preserve"> </w:t>
      </w:r>
      <w:proofErr w:type="spellStart"/>
      <w:r w:rsidRPr="00A27A68">
        <w:rPr>
          <w:color w:val="000000"/>
          <w:sz w:val="26"/>
          <w:szCs w:val="26"/>
        </w:rPr>
        <w:t>trách</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w:t>
      </w:r>
      <w:r w:rsidRPr="00A27A68">
        <w:rPr>
          <w:color w:val="000000"/>
          <w:sz w:val="26"/>
          <w:szCs w:val="26"/>
          <w:lang w:val="nl-NL"/>
        </w:rPr>
        <w:t xml:space="preserve"> có trách nhiệm bảo mật thông tin theo các quy định của pháp luật và Điều lệ Công ty.</w:t>
      </w:r>
    </w:p>
    <w:p w14:paraId="53F580B0" w14:textId="1ABB95A8" w:rsidR="00863EA7" w:rsidRPr="00A27A68" w:rsidRDefault="00863EA7" w:rsidP="00990465">
      <w:pPr>
        <w:spacing w:before="120" w:after="280" w:afterAutospacing="1"/>
        <w:jc w:val="both"/>
        <w:rPr>
          <w:sz w:val="26"/>
          <w:szCs w:val="26"/>
        </w:rPr>
      </w:pPr>
      <w:bookmarkStart w:id="12" w:name="dieu_4_2"/>
      <w:r w:rsidRPr="00A27A68">
        <w:rPr>
          <w:b/>
          <w:bCs/>
          <w:sz w:val="26"/>
          <w:szCs w:val="26"/>
          <w:lang w:val="vi-VN"/>
        </w:rPr>
        <w:lastRenderedPageBreak/>
        <w:t>Điều 4. Ban Kiểm soát</w:t>
      </w:r>
      <w:bookmarkEnd w:id="12"/>
    </w:p>
    <w:p w14:paraId="09652E7B" w14:textId="77777777" w:rsidR="00A15350" w:rsidRPr="00A27A68" w:rsidRDefault="00863EA7" w:rsidP="00990465">
      <w:pPr>
        <w:spacing w:before="120" w:after="280" w:afterAutospacing="1"/>
        <w:jc w:val="both"/>
        <w:rPr>
          <w:sz w:val="26"/>
          <w:szCs w:val="26"/>
        </w:rPr>
      </w:pPr>
      <w:r w:rsidRPr="00A27A68">
        <w:rPr>
          <w:b/>
          <w:bCs/>
          <w:color w:val="000000" w:themeColor="text1"/>
          <w:sz w:val="26"/>
          <w:szCs w:val="26"/>
          <w:lang w:val="vi-VN"/>
        </w:rPr>
        <w:t>1. Vai trò, quyền và nghĩa vụ của Ban kiểm soát, trách nhiệm của thành viên Ban kiểm soát.</w:t>
      </w:r>
    </w:p>
    <w:p w14:paraId="1B74E4CB" w14:textId="58D91357" w:rsidR="00A15350" w:rsidRPr="00A27A68" w:rsidRDefault="00A15350" w:rsidP="00A15350">
      <w:pPr>
        <w:shd w:val="clear" w:color="auto" w:fill="FFFFFF"/>
        <w:tabs>
          <w:tab w:val="left" w:pos="993"/>
        </w:tabs>
        <w:spacing w:before="120" w:after="120"/>
        <w:jc w:val="both"/>
        <w:rPr>
          <w:sz w:val="26"/>
          <w:szCs w:val="26"/>
          <w:lang w:eastAsia="en-US"/>
        </w:rPr>
      </w:pPr>
      <w:r w:rsidRPr="00A27A68">
        <w:rPr>
          <w:sz w:val="26"/>
          <w:szCs w:val="26"/>
        </w:rPr>
        <w:t>1.1.</w:t>
      </w:r>
      <w:r w:rsidRPr="00A27A68">
        <w:rPr>
          <w:sz w:val="26"/>
          <w:szCs w:val="26"/>
          <w:lang w:val="vi-VN" w:eastAsia="en-US"/>
        </w:rPr>
        <w:t xml:space="preserve"> Ban kiểm soát thực hiện giám sát Hội đồng quản trị, Tổng giám đốc trong việc quản lý và điều hành công ty.</w:t>
      </w:r>
    </w:p>
    <w:p w14:paraId="3D8CD39F" w14:textId="4746AECE" w:rsidR="00A15350" w:rsidRPr="00A27A68" w:rsidRDefault="00A15350" w:rsidP="00A15350">
      <w:pPr>
        <w:shd w:val="clear" w:color="auto" w:fill="FFFFFF"/>
        <w:tabs>
          <w:tab w:val="left" w:pos="993"/>
        </w:tabs>
        <w:spacing w:before="120" w:after="120"/>
        <w:jc w:val="both"/>
        <w:rPr>
          <w:sz w:val="26"/>
          <w:szCs w:val="26"/>
          <w:lang w:eastAsia="en-US"/>
        </w:rPr>
      </w:pPr>
      <w:r w:rsidRPr="00A27A68">
        <w:rPr>
          <w:sz w:val="26"/>
          <w:szCs w:val="26"/>
          <w:lang w:eastAsia="en-US"/>
        </w:rPr>
        <w:t xml:space="preserve">1.2. </w:t>
      </w:r>
      <w:r w:rsidRPr="00A27A68">
        <w:rPr>
          <w:sz w:val="26"/>
          <w:szCs w:val="26"/>
          <w:lang w:val="vi-VN" w:eastAsia="en-US"/>
        </w:rPr>
        <w:t>Kiểm tra tính hợp lý, hợp pháp, tính trung thực và mức độ cẩn trọng </w:t>
      </w:r>
      <w:r w:rsidRPr="00A27A68">
        <w:rPr>
          <w:sz w:val="26"/>
          <w:szCs w:val="26"/>
          <w:shd w:val="clear" w:color="auto" w:fill="FFFFFF"/>
          <w:lang w:val="vi-VN" w:eastAsia="en-US"/>
        </w:rPr>
        <w:t>trong</w:t>
      </w:r>
      <w:r w:rsidRPr="00A27A68">
        <w:rPr>
          <w:sz w:val="26"/>
          <w:szCs w:val="26"/>
          <w:lang w:val="vi-VN" w:eastAsia="en-US"/>
        </w:rPr>
        <w:t> quản lý, điều hành hoạt động kinh doanh; tính hệ thống, nhất quán và phù hợp của công tác kế toán, thống kê và lập báo cáo tài chính.</w:t>
      </w:r>
    </w:p>
    <w:p w14:paraId="5E9F502E" w14:textId="49A731B2" w:rsidR="00A15350" w:rsidRPr="00A27A68" w:rsidRDefault="00A15350" w:rsidP="00A15350">
      <w:pPr>
        <w:pStyle w:val="ListParagraph"/>
        <w:numPr>
          <w:ilvl w:val="1"/>
          <w:numId w:val="7"/>
        </w:numPr>
        <w:shd w:val="clear" w:color="auto" w:fill="FFFFFF"/>
        <w:tabs>
          <w:tab w:val="left" w:pos="993"/>
        </w:tabs>
        <w:spacing w:before="120" w:after="120"/>
        <w:jc w:val="both"/>
        <w:rPr>
          <w:sz w:val="26"/>
          <w:szCs w:val="26"/>
          <w:lang w:val="vi-VN" w:eastAsia="en-US"/>
        </w:rPr>
      </w:pPr>
      <w:r w:rsidRPr="00A27A68">
        <w:rPr>
          <w:sz w:val="26"/>
          <w:szCs w:val="26"/>
          <w:lang w:val="vi-VN" w:eastAsia="en-US"/>
        </w:rPr>
        <w:t>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20D3D140" w14:textId="77777777" w:rsidR="00A15350" w:rsidRPr="00A27A68" w:rsidRDefault="00A15350" w:rsidP="00A15350">
      <w:pPr>
        <w:numPr>
          <w:ilvl w:val="1"/>
          <w:numId w:val="7"/>
        </w:numPr>
        <w:shd w:val="clear" w:color="auto" w:fill="FFFFFF"/>
        <w:tabs>
          <w:tab w:val="left" w:pos="993"/>
        </w:tabs>
        <w:spacing w:before="120" w:after="120"/>
        <w:ind w:left="0" w:firstLine="709"/>
        <w:jc w:val="both"/>
        <w:rPr>
          <w:sz w:val="26"/>
          <w:szCs w:val="26"/>
          <w:lang w:val="vi-VN" w:eastAsia="en-US"/>
        </w:rPr>
      </w:pPr>
      <w:r w:rsidRPr="00A27A68">
        <w:rPr>
          <w:sz w:val="26"/>
          <w:szCs w:val="26"/>
          <w:lang w:val="vi-VN" w:eastAsia="en-US"/>
        </w:rPr>
        <w:t>Rà soát, kiểm tra và đánh giá hiệu lực và hiệu quả của hệ thống kiểm soát nội bộ, kiểm toán nội bộ, quản lý rủi ro và cảnh báo sớm của công ty.</w:t>
      </w:r>
    </w:p>
    <w:p w14:paraId="790F443C" w14:textId="77777777" w:rsidR="00A15350" w:rsidRPr="00A27A68" w:rsidRDefault="00A15350" w:rsidP="00A15350">
      <w:pPr>
        <w:numPr>
          <w:ilvl w:val="1"/>
          <w:numId w:val="7"/>
        </w:numPr>
        <w:shd w:val="clear" w:color="auto" w:fill="FFFFFF"/>
        <w:tabs>
          <w:tab w:val="left" w:pos="993"/>
        </w:tabs>
        <w:spacing w:before="120" w:after="120"/>
        <w:ind w:left="0" w:firstLine="709"/>
        <w:jc w:val="both"/>
        <w:rPr>
          <w:color w:val="0000CC"/>
          <w:sz w:val="26"/>
          <w:szCs w:val="26"/>
          <w:lang w:val="vi-VN" w:eastAsia="en-US"/>
        </w:rPr>
      </w:pPr>
      <w:r w:rsidRPr="00A27A68">
        <w:rPr>
          <w:sz w:val="26"/>
          <w:szCs w:val="26"/>
          <w:lang w:val="vi-VN" w:eastAsia="en-US"/>
        </w:rPr>
        <w:t xml:space="preserve">Xem xét sổ kế toán, ghi chép kế toán và tài liệu khác của </w:t>
      </w:r>
      <w:r w:rsidRPr="00A27A68">
        <w:rPr>
          <w:sz w:val="26"/>
          <w:szCs w:val="26"/>
          <w:lang w:eastAsia="en-US"/>
        </w:rPr>
        <w:t>C</w:t>
      </w:r>
      <w:r w:rsidRPr="00A27A68">
        <w:rPr>
          <w:sz w:val="26"/>
          <w:szCs w:val="26"/>
          <w:lang w:val="vi-VN" w:eastAsia="en-US"/>
        </w:rPr>
        <w:t xml:space="preserve">ông ty, công việc quản lý, điều hành hoạt động của công ty khi xét thấy cần thiết hoặc theo nghị quyết Đại hội đồng cổ đông hoặc theo yêu cầu của cổ đông hoặc nhóm cổ đông quy định </w:t>
      </w:r>
      <w:r w:rsidRPr="00A27A68">
        <w:rPr>
          <w:color w:val="0000CC"/>
          <w:sz w:val="26"/>
          <w:szCs w:val="26"/>
          <w:lang w:val="vi-VN" w:eastAsia="en-US"/>
        </w:rPr>
        <w:t xml:space="preserve">tại khoản </w:t>
      </w:r>
      <w:r w:rsidRPr="00A27A68">
        <w:rPr>
          <w:color w:val="0000CC"/>
          <w:sz w:val="26"/>
          <w:szCs w:val="26"/>
          <w:lang w:eastAsia="en-US"/>
        </w:rPr>
        <w:t>5</w:t>
      </w:r>
      <w:r w:rsidRPr="00A27A68">
        <w:rPr>
          <w:color w:val="0000CC"/>
          <w:sz w:val="26"/>
          <w:szCs w:val="26"/>
          <w:lang w:val="vi-VN" w:eastAsia="en-US"/>
        </w:rPr>
        <w:t xml:space="preserve"> Điều </w:t>
      </w:r>
      <w:r w:rsidRPr="00A27A68">
        <w:rPr>
          <w:color w:val="0000CC"/>
          <w:sz w:val="26"/>
          <w:szCs w:val="26"/>
          <w:lang w:eastAsia="en-US"/>
        </w:rPr>
        <w:t>170</w:t>
      </w:r>
      <w:r w:rsidRPr="00A27A68">
        <w:rPr>
          <w:color w:val="0000CC"/>
          <w:sz w:val="26"/>
          <w:szCs w:val="26"/>
          <w:lang w:val="vi-VN" w:eastAsia="en-US"/>
        </w:rPr>
        <w:t xml:space="preserve"> của </w:t>
      </w:r>
      <w:proofErr w:type="spellStart"/>
      <w:r w:rsidRPr="00A27A68">
        <w:rPr>
          <w:color w:val="0000CC"/>
          <w:sz w:val="26"/>
          <w:szCs w:val="26"/>
          <w:lang w:eastAsia="en-US"/>
        </w:rPr>
        <w:t>Luật</w:t>
      </w:r>
      <w:proofErr w:type="spellEnd"/>
      <w:r w:rsidRPr="00A27A68">
        <w:rPr>
          <w:color w:val="0000CC"/>
          <w:sz w:val="26"/>
          <w:szCs w:val="26"/>
          <w:lang w:eastAsia="en-US"/>
        </w:rPr>
        <w:t xml:space="preserve"> </w:t>
      </w:r>
      <w:proofErr w:type="spellStart"/>
      <w:r w:rsidRPr="00A27A68">
        <w:rPr>
          <w:color w:val="0000CC"/>
          <w:sz w:val="26"/>
          <w:szCs w:val="26"/>
          <w:lang w:eastAsia="en-US"/>
        </w:rPr>
        <w:t>doanh</w:t>
      </w:r>
      <w:proofErr w:type="spellEnd"/>
      <w:r w:rsidRPr="00A27A68">
        <w:rPr>
          <w:color w:val="0000CC"/>
          <w:sz w:val="26"/>
          <w:szCs w:val="26"/>
          <w:lang w:eastAsia="en-US"/>
        </w:rPr>
        <w:t xml:space="preserve"> </w:t>
      </w:r>
      <w:proofErr w:type="spellStart"/>
      <w:r w:rsidRPr="00A27A68">
        <w:rPr>
          <w:color w:val="0000CC"/>
          <w:sz w:val="26"/>
          <w:szCs w:val="26"/>
          <w:lang w:eastAsia="en-US"/>
        </w:rPr>
        <w:t>nghiệp</w:t>
      </w:r>
      <w:proofErr w:type="spellEnd"/>
      <w:r w:rsidRPr="00A27A68">
        <w:rPr>
          <w:color w:val="0000CC"/>
          <w:sz w:val="26"/>
          <w:szCs w:val="26"/>
          <w:lang w:eastAsia="en-US"/>
        </w:rPr>
        <w:t xml:space="preserve"> 2020.</w:t>
      </w:r>
    </w:p>
    <w:p w14:paraId="59B9B6A5" w14:textId="77777777" w:rsidR="00A15350" w:rsidRPr="00A27A68" w:rsidRDefault="00A15350" w:rsidP="00A15350">
      <w:pPr>
        <w:numPr>
          <w:ilvl w:val="1"/>
          <w:numId w:val="7"/>
        </w:numPr>
        <w:shd w:val="clear" w:color="auto" w:fill="FFFFFF"/>
        <w:tabs>
          <w:tab w:val="left" w:pos="993"/>
        </w:tabs>
        <w:spacing w:before="120" w:after="120"/>
        <w:ind w:left="0" w:firstLine="709"/>
        <w:jc w:val="both"/>
        <w:rPr>
          <w:sz w:val="26"/>
          <w:szCs w:val="26"/>
          <w:lang w:val="vi-VN" w:eastAsia="en-US"/>
        </w:rPr>
      </w:pPr>
      <w:r w:rsidRPr="00A27A68">
        <w:rPr>
          <w:sz w:val="26"/>
          <w:szCs w:val="26"/>
          <w:lang w:val="vi-VN" w:eastAsia="en-US"/>
        </w:rPr>
        <w:t xml:space="preserve">Khi có yêu cầu của cổ đông hoặc nhóm cổ đông quy định </w:t>
      </w:r>
      <w:r w:rsidRPr="00A27A68">
        <w:rPr>
          <w:color w:val="0000CC"/>
          <w:sz w:val="26"/>
          <w:szCs w:val="26"/>
          <w:lang w:val="vi-VN" w:eastAsia="en-US"/>
        </w:rPr>
        <w:t xml:space="preserve">tại khoản </w:t>
      </w:r>
      <w:r w:rsidRPr="00A27A68">
        <w:rPr>
          <w:color w:val="0000CC"/>
          <w:sz w:val="26"/>
          <w:szCs w:val="26"/>
          <w:lang w:eastAsia="en-US"/>
        </w:rPr>
        <w:t>6</w:t>
      </w:r>
      <w:r w:rsidRPr="00A27A68">
        <w:rPr>
          <w:color w:val="0000CC"/>
          <w:sz w:val="26"/>
          <w:szCs w:val="26"/>
          <w:lang w:val="vi-VN" w:eastAsia="en-US"/>
        </w:rPr>
        <w:t xml:space="preserve"> Điều </w:t>
      </w:r>
      <w:r w:rsidRPr="00A27A68">
        <w:rPr>
          <w:color w:val="0000CC"/>
          <w:sz w:val="26"/>
          <w:szCs w:val="26"/>
          <w:lang w:eastAsia="en-US"/>
        </w:rPr>
        <w:t>170</w:t>
      </w:r>
      <w:r w:rsidRPr="00A27A68">
        <w:rPr>
          <w:color w:val="0000CC"/>
          <w:sz w:val="26"/>
          <w:szCs w:val="26"/>
          <w:lang w:val="vi-VN" w:eastAsia="en-US"/>
        </w:rPr>
        <w:t xml:space="preserve"> của </w:t>
      </w:r>
      <w:proofErr w:type="spellStart"/>
      <w:r w:rsidRPr="00A27A68">
        <w:rPr>
          <w:color w:val="0000CC"/>
          <w:sz w:val="26"/>
          <w:szCs w:val="26"/>
          <w:lang w:eastAsia="en-US"/>
        </w:rPr>
        <w:t>Luật</w:t>
      </w:r>
      <w:proofErr w:type="spellEnd"/>
      <w:r w:rsidRPr="00A27A68">
        <w:rPr>
          <w:color w:val="0000CC"/>
          <w:sz w:val="26"/>
          <w:szCs w:val="26"/>
          <w:lang w:eastAsia="en-US"/>
        </w:rPr>
        <w:t xml:space="preserve"> </w:t>
      </w:r>
      <w:proofErr w:type="spellStart"/>
      <w:r w:rsidRPr="00A27A68">
        <w:rPr>
          <w:color w:val="0000CC"/>
          <w:sz w:val="26"/>
          <w:szCs w:val="26"/>
          <w:lang w:eastAsia="en-US"/>
        </w:rPr>
        <w:t>doanh</w:t>
      </w:r>
      <w:proofErr w:type="spellEnd"/>
      <w:r w:rsidRPr="00A27A68">
        <w:rPr>
          <w:color w:val="0000CC"/>
          <w:sz w:val="26"/>
          <w:szCs w:val="26"/>
          <w:lang w:eastAsia="en-US"/>
        </w:rPr>
        <w:t xml:space="preserve"> </w:t>
      </w:r>
      <w:proofErr w:type="spellStart"/>
      <w:r w:rsidRPr="00A27A68">
        <w:rPr>
          <w:color w:val="0000CC"/>
          <w:sz w:val="26"/>
          <w:szCs w:val="26"/>
          <w:lang w:eastAsia="en-US"/>
        </w:rPr>
        <w:t>nghiệp</w:t>
      </w:r>
      <w:proofErr w:type="spellEnd"/>
      <w:r w:rsidRPr="00A27A68">
        <w:rPr>
          <w:color w:val="0000CC"/>
          <w:sz w:val="26"/>
          <w:szCs w:val="26"/>
          <w:lang w:eastAsia="en-US"/>
        </w:rPr>
        <w:t xml:space="preserve"> 2020</w:t>
      </w:r>
      <w:r w:rsidRPr="00A27A68">
        <w:rPr>
          <w:sz w:val="26"/>
          <w:szCs w:val="26"/>
          <w:lang w:val="vi-VN" w:eastAsia="en-US"/>
        </w:rPr>
        <w:t>,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44A0B3BB" w14:textId="77777777" w:rsidR="00A15350" w:rsidRPr="00A27A68" w:rsidRDefault="00A15350" w:rsidP="00A15350">
      <w:pPr>
        <w:numPr>
          <w:ilvl w:val="1"/>
          <w:numId w:val="7"/>
        </w:numPr>
        <w:shd w:val="clear" w:color="auto" w:fill="FFFFFF"/>
        <w:tabs>
          <w:tab w:val="left" w:pos="993"/>
        </w:tabs>
        <w:spacing w:before="120" w:after="120"/>
        <w:ind w:left="0" w:firstLine="709"/>
        <w:jc w:val="both"/>
        <w:rPr>
          <w:sz w:val="26"/>
          <w:szCs w:val="26"/>
          <w:lang w:val="vi-VN" w:eastAsia="en-US"/>
        </w:rPr>
      </w:pPr>
      <w:r w:rsidRPr="00A27A68">
        <w:rPr>
          <w:sz w:val="26"/>
          <w:szCs w:val="26"/>
          <w:lang w:val="vi-VN" w:eastAsia="en-US"/>
        </w:rPr>
        <w:t>Kiến nghị Hội đồng quản trị hoặc Đại hội đồng cổ đông biện pháp sửa đổi, bổ sung, cải tiến cơ cấu tổ chức quản lý, giám sát và điều hành hoạt động kinh doanh của công ty.</w:t>
      </w:r>
    </w:p>
    <w:p w14:paraId="641BD3F7" w14:textId="77777777" w:rsidR="00A15350" w:rsidRPr="00A27A68" w:rsidRDefault="00A15350" w:rsidP="00A15350">
      <w:pPr>
        <w:numPr>
          <w:ilvl w:val="1"/>
          <w:numId w:val="7"/>
        </w:numPr>
        <w:shd w:val="clear" w:color="auto" w:fill="FFFFFF"/>
        <w:tabs>
          <w:tab w:val="left" w:pos="993"/>
        </w:tabs>
        <w:spacing w:before="120" w:after="120"/>
        <w:ind w:left="0" w:firstLine="709"/>
        <w:jc w:val="both"/>
        <w:rPr>
          <w:sz w:val="26"/>
          <w:szCs w:val="26"/>
          <w:lang w:val="vi-VN" w:eastAsia="en-US"/>
        </w:rPr>
      </w:pPr>
      <w:r w:rsidRPr="00A27A68">
        <w:rPr>
          <w:sz w:val="26"/>
          <w:szCs w:val="26"/>
          <w:lang w:val="vi-VN" w:eastAsia="en-US"/>
        </w:rPr>
        <w:t xml:space="preserve">Khi phát hiện có thành viên Hội đồng quản trị, Giám đốc hoặc Tổng giám đốc vi phạm quy định tại </w:t>
      </w:r>
      <w:r w:rsidRPr="00A27A68">
        <w:rPr>
          <w:color w:val="0000CC"/>
          <w:sz w:val="26"/>
          <w:szCs w:val="26"/>
          <w:lang w:val="vi-VN" w:eastAsia="en-US"/>
        </w:rPr>
        <w:t>Điều 165 của Luật doanh nghiệp</w:t>
      </w:r>
      <w:r w:rsidRPr="00A27A68">
        <w:rPr>
          <w:sz w:val="26"/>
          <w:szCs w:val="26"/>
          <w:lang w:val="vi-VN" w:eastAsia="en-US"/>
        </w:rPr>
        <w:t xml:space="preserve"> phải thông báo ngay bằng văn bản cho Hội đồng quản trị, yêu cầu người có hành vi vi phạm chấm dứt hành vi vi phạm và có giải pháp khắc phục hậu quả.</w:t>
      </w:r>
    </w:p>
    <w:p w14:paraId="1A9F8C11" w14:textId="77777777" w:rsidR="00A15350" w:rsidRPr="00A27A68" w:rsidRDefault="00A15350" w:rsidP="00A15350">
      <w:pPr>
        <w:numPr>
          <w:ilvl w:val="1"/>
          <w:numId w:val="7"/>
        </w:numPr>
        <w:shd w:val="clear" w:color="auto" w:fill="FFFFFF"/>
        <w:tabs>
          <w:tab w:val="left" w:pos="993"/>
        </w:tabs>
        <w:spacing w:before="120" w:after="120"/>
        <w:ind w:left="0" w:firstLine="709"/>
        <w:jc w:val="both"/>
        <w:rPr>
          <w:sz w:val="26"/>
          <w:szCs w:val="26"/>
          <w:lang w:val="vi-VN" w:eastAsia="en-US"/>
        </w:rPr>
      </w:pPr>
      <w:r w:rsidRPr="00A27A68">
        <w:rPr>
          <w:sz w:val="26"/>
          <w:szCs w:val="26"/>
          <w:lang w:val="vi-VN" w:eastAsia="en-US"/>
        </w:rPr>
        <w:t xml:space="preserve">Tham dự và tham gia thảo luận tại các cuộc họp Đại hội đồng cổ đông, Hội đồng quản trị và các cuộc họp khác của </w:t>
      </w:r>
      <w:r w:rsidRPr="00A27A68">
        <w:rPr>
          <w:sz w:val="26"/>
          <w:szCs w:val="26"/>
          <w:lang w:eastAsia="en-US"/>
        </w:rPr>
        <w:t>C</w:t>
      </w:r>
      <w:r w:rsidRPr="00A27A68">
        <w:rPr>
          <w:sz w:val="26"/>
          <w:szCs w:val="26"/>
          <w:lang w:val="vi-VN" w:eastAsia="en-US"/>
        </w:rPr>
        <w:t>ông ty.</w:t>
      </w:r>
    </w:p>
    <w:p w14:paraId="75CD19C6" w14:textId="77777777" w:rsidR="00A15350" w:rsidRPr="00A27A68" w:rsidRDefault="00A15350" w:rsidP="00A15350">
      <w:pPr>
        <w:numPr>
          <w:ilvl w:val="1"/>
          <w:numId w:val="7"/>
        </w:numPr>
        <w:shd w:val="clear" w:color="auto" w:fill="FFFFFF"/>
        <w:tabs>
          <w:tab w:val="left" w:pos="1276"/>
        </w:tabs>
        <w:spacing w:before="120" w:after="120"/>
        <w:ind w:left="0" w:firstLine="709"/>
        <w:jc w:val="both"/>
        <w:rPr>
          <w:sz w:val="26"/>
          <w:szCs w:val="26"/>
          <w:lang w:val="vi-VN" w:eastAsia="en-US"/>
        </w:rPr>
      </w:pPr>
      <w:r w:rsidRPr="00A27A68">
        <w:rPr>
          <w:sz w:val="26"/>
          <w:szCs w:val="26"/>
          <w:lang w:val="vi-VN" w:eastAsia="en-US"/>
        </w:rPr>
        <w:t xml:space="preserve"> Sử dụng tư vấn độc lập, bộ phận kiểm toán nội bộ của </w:t>
      </w:r>
      <w:r w:rsidRPr="00A27A68">
        <w:rPr>
          <w:sz w:val="26"/>
          <w:szCs w:val="26"/>
          <w:lang w:eastAsia="en-US"/>
        </w:rPr>
        <w:t>C</w:t>
      </w:r>
      <w:r w:rsidRPr="00A27A68">
        <w:rPr>
          <w:sz w:val="26"/>
          <w:szCs w:val="26"/>
          <w:lang w:val="vi-VN" w:eastAsia="en-US"/>
        </w:rPr>
        <w:t>ông ty để thực hiện nhiệm vụ được giao.</w:t>
      </w:r>
    </w:p>
    <w:p w14:paraId="5862CA92" w14:textId="77777777" w:rsidR="00A15350" w:rsidRPr="00A27A68" w:rsidRDefault="00A15350" w:rsidP="00A15350">
      <w:pPr>
        <w:numPr>
          <w:ilvl w:val="1"/>
          <w:numId w:val="7"/>
        </w:numPr>
        <w:shd w:val="clear" w:color="auto" w:fill="FFFFFF"/>
        <w:tabs>
          <w:tab w:val="left" w:pos="1276"/>
        </w:tabs>
        <w:spacing w:before="120" w:after="120"/>
        <w:ind w:left="0" w:firstLine="709"/>
        <w:jc w:val="both"/>
        <w:rPr>
          <w:sz w:val="26"/>
          <w:szCs w:val="26"/>
          <w:lang w:val="vi-VN" w:eastAsia="en-US"/>
        </w:rPr>
      </w:pPr>
      <w:r w:rsidRPr="00A27A68">
        <w:rPr>
          <w:sz w:val="26"/>
          <w:szCs w:val="26"/>
          <w:lang w:val="vi-VN" w:eastAsia="en-US"/>
        </w:rPr>
        <w:lastRenderedPageBreak/>
        <w:t>Ban kiểm soát có thể tham khảo ý kiến của Hội đồng quản trị trước khi trình báo cáo, kết luận và kiến nghị lên Đại hội đồng cổ đông.</w:t>
      </w:r>
    </w:p>
    <w:p w14:paraId="610236CD" w14:textId="77777777" w:rsidR="00A15350" w:rsidRPr="00A27A68" w:rsidRDefault="00A15350" w:rsidP="00A15350">
      <w:pPr>
        <w:numPr>
          <w:ilvl w:val="1"/>
          <w:numId w:val="7"/>
        </w:numPr>
        <w:shd w:val="clear" w:color="auto" w:fill="FFFFFF"/>
        <w:tabs>
          <w:tab w:val="left" w:pos="1276"/>
        </w:tabs>
        <w:spacing w:before="120" w:after="120"/>
        <w:ind w:left="0" w:firstLine="709"/>
        <w:jc w:val="both"/>
        <w:rPr>
          <w:sz w:val="26"/>
          <w:szCs w:val="26"/>
          <w:lang w:val="vi-VN" w:eastAsia="en-US"/>
        </w:rPr>
      </w:pPr>
      <w:r w:rsidRPr="00A27A68">
        <w:rPr>
          <w:sz w:val="26"/>
          <w:szCs w:val="26"/>
          <w:lang w:val="vi-VN" w:eastAsia="en-US"/>
        </w:rPr>
        <w:t xml:space="preserve">Quyền và nghĩa vụ khác theo quy định của Điều lệ </w:t>
      </w:r>
      <w:r w:rsidRPr="00A27A68">
        <w:rPr>
          <w:sz w:val="26"/>
          <w:szCs w:val="26"/>
          <w:lang w:eastAsia="en-US"/>
        </w:rPr>
        <w:t>C</w:t>
      </w:r>
      <w:r w:rsidRPr="00A27A68">
        <w:rPr>
          <w:sz w:val="26"/>
          <w:szCs w:val="26"/>
          <w:lang w:val="vi-VN" w:eastAsia="en-US"/>
        </w:rPr>
        <w:t>ông ty và nghị quyết Đại hội đồng cổ đông.</w:t>
      </w:r>
    </w:p>
    <w:p w14:paraId="77D9A52D" w14:textId="30BC7CEB" w:rsidR="00863EA7" w:rsidRPr="00A27A68" w:rsidRDefault="00863EA7" w:rsidP="00990465">
      <w:pPr>
        <w:spacing w:before="120" w:after="280" w:afterAutospacing="1"/>
        <w:jc w:val="both"/>
        <w:rPr>
          <w:b/>
          <w:bCs/>
          <w:color w:val="000000" w:themeColor="text1"/>
          <w:sz w:val="26"/>
          <w:szCs w:val="26"/>
        </w:rPr>
      </w:pPr>
      <w:r w:rsidRPr="00A27A68">
        <w:rPr>
          <w:b/>
          <w:bCs/>
          <w:color w:val="000000" w:themeColor="text1"/>
          <w:sz w:val="26"/>
          <w:szCs w:val="26"/>
          <w:lang w:val="vi-VN"/>
        </w:rPr>
        <w:t xml:space="preserve">2. Nhiệm kỳ, số lượng, thành phần, cơ cấu thành viên Ban kiểm soát (trường hợp công ty đại chúng hoạt động theo mô hình quy định tại </w:t>
      </w:r>
      <w:bookmarkStart w:id="13" w:name="dc_37"/>
      <w:r w:rsidRPr="00A27A68">
        <w:rPr>
          <w:b/>
          <w:bCs/>
          <w:color w:val="000000" w:themeColor="text1"/>
          <w:sz w:val="26"/>
          <w:szCs w:val="26"/>
          <w:lang w:val="vi-VN"/>
        </w:rPr>
        <w:t>điểm a khoản 1 Điều 137</w:t>
      </w:r>
      <w:r w:rsidR="006E2A9E" w:rsidRPr="00A27A68">
        <w:rPr>
          <w:b/>
          <w:bCs/>
          <w:color w:val="000000" w:themeColor="text1"/>
          <w:sz w:val="26"/>
          <w:szCs w:val="26"/>
        </w:rPr>
        <w:t xml:space="preserve">, </w:t>
      </w:r>
      <w:proofErr w:type="spellStart"/>
      <w:r w:rsidR="006E2A9E" w:rsidRPr="00A27A68">
        <w:rPr>
          <w:b/>
          <w:bCs/>
          <w:color w:val="000000" w:themeColor="text1"/>
          <w:sz w:val="26"/>
          <w:szCs w:val="26"/>
        </w:rPr>
        <w:t>Điều</w:t>
      </w:r>
      <w:proofErr w:type="spellEnd"/>
      <w:r w:rsidR="006E2A9E" w:rsidRPr="00A27A68">
        <w:rPr>
          <w:b/>
          <w:bCs/>
          <w:color w:val="000000" w:themeColor="text1"/>
          <w:sz w:val="26"/>
          <w:szCs w:val="26"/>
        </w:rPr>
        <w:t xml:space="preserve"> 169</w:t>
      </w:r>
      <w:r w:rsidRPr="00A27A68">
        <w:rPr>
          <w:b/>
          <w:bCs/>
          <w:color w:val="000000" w:themeColor="text1"/>
          <w:sz w:val="26"/>
          <w:szCs w:val="26"/>
          <w:lang w:val="vi-VN"/>
        </w:rPr>
        <w:t xml:space="preserve"> Luật doanh nghiệp</w:t>
      </w:r>
      <w:bookmarkEnd w:id="13"/>
      <w:r w:rsidRPr="00A27A68">
        <w:rPr>
          <w:b/>
          <w:bCs/>
          <w:color w:val="000000" w:themeColor="text1"/>
          <w:sz w:val="26"/>
          <w:szCs w:val="26"/>
          <w:lang w:val="vi-VN"/>
        </w:rPr>
        <w:t>) bao gồm các nội dung chính sau đây:</w:t>
      </w:r>
    </w:p>
    <w:p w14:paraId="7198EA00" w14:textId="3763D2CC" w:rsidR="001E5007" w:rsidRPr="00A27A68" w:rsidRDefault="00955272" w:rsidP="00990465">
      <w:pPr>
        <w:spacing w:before="120"/>
        <w:ind w:right="30"/>
        <w:jc w:val="both"/>
        <w:rPr>
          <w:b/>
          <w:bCs/>
          <w:color w:val="000000" w:themeColor="text1"/>
          <w:sz w:val="26"/>
          <w:szCs w:val="26"/>
          <w:lang w:val="vi-VN"/>
        </w:rPr>
      </w:pPr>
      <w:r w:rsidRPr="00A27A68">
        <w:rPr>
          <w:b/>
          <w:bCs/>
          <w:color w:val="000000" w:themeColor="text1"/>
          <w:sz w:val="26"/>
          <w:szCs w:val="26"/>
        </w:rPr>
        <w:t>2.1.</w:t>
      </w:r>
      <w:r w:rsidR="00863EA7" w:rsidRPr="00A27A68">
        <w:rPr>
          <w:b/>
          <w:bCs/>
          <w:color w:val="000000" w:themeColor="text1"/>
          <w:sz w:val="26"/>
          <w:szCs w:val="26"/>
          <w:lang w:val="vi-VN"/>
        </w:rPr>
        <w:t xml:space="preserve"> Nhiệm kỳ, số lượng, thành phần, cơ cấu thành viên Ban Kiểm soát;</w:t>
      </w:r>
    </w:p>
    <w:p w14:paraId="315BE48F" w14:textId="77777777" w:rsidR="00CA6BCC" w:rsidRPr="00A27A68" w:rsidRDefault="001E5007" w:rsidP="00CA6BCC">
      <w:pPr>
        <w:spacing w:before="120" w:after="280" w:afterAutospacing="1"/>
        <w:rPr>
          <w:color w:val="FF0000"/>
          <w:sz w:val="26"/>
          <w:szCs w:val="26"/>
        </w:rPr>
      </w:pPr>
      <w:r w:rsidRPr="00A27A68">
        <w:rPr>
          <w:sz w:val="26"/>
          <w:szCs w:val="26"/>
          <w:lang w:val="vi-VN"/>
        </w:rPr>
        <w:t xml:space="preserve"> Số lượng thành viên Ban kiểm soát của Công ty là </w:t>
      </w:r>
      <w:r w:rsidRPr="00A27A68">
        <w:rPr>
          <w:sz w:val="26"/>
          <w:szCs w:val="26"/>
        </w:rPr>
        <w:t>03</w:t>
      </w:r>
      <w:r w:rsidRPr="00A27A68">
        <w:rPr>
          <w:sz w:val="26"/>
          <w:szCs w:val="26"/>
          <w:lang w:val="vi-VN"/>
        </w:rPr>
        <w:t xml:space="preserve"> người. </w:t>
      </w:r>
      <w:r w:rsidR="00CA6BCC" w:rsidRPr="00A27A68">
        <w:rPr>
          <w:sz w:val="26"/>
          <w:szCs w:val="26"/>
          <w:lang w:val="vi-VN"/>
        </w:rPr>
        <w:t>Nhiệm kỳ của thành viên Ban kiểm soát không quá 05 năm và có thể được bầu lại với số nhiệm kỳ không hạn chế.</w:t>
      </w:r>
      <w:r w:rsidR="00CA6BCC" w:rsidRPr="00A27A68">
        <w:rPr>
          <w:sz w:val="26"/>
          <w:szCs w:val="26"/>
        </w:rPr>
        <w:t xml:space="preserve"> </w:t>
      </w:r>
    </w:p>
    <w:p w14:paraId="40A343A9" w14:textId="14FED547" w:rsidR="00863EA7" w:rsidRPr="00A27A68" w:rsidRDefault="00955272" w:rsidP="00990465">
      <w:pPr>
        <w:spacing w:before="120" w:after="280" w:afterAutospacing="1"/>
        <w:jc w:val="both"/>
        <w:rPr>
          <w:b/>
          <w:bCs/>
          <w:color w:val="000000" w:themeColor="text1"/>
          <w:sz w:val="26"/>
          <w:szCs w:val="26"/>
        </w:rPr>
      </w:pPr>
      <w:r w:rsidRPr="00A27A68">
        <w:rPr>
          <w:b/>
          <w:bCs/>
          <w:color w:val="000000" w:themeColor="text1"/>
          <w:sz w:val="26"/>
          <w:szCs w:val="26"/>
        </w:rPr>
        <w:t>2.2.</w:t>
      </w:r>
      <w:r w:rsidR="00863EA7" w:rsidRPr="00A27A68">
        <w:rPr>
          <w:b/>
          <w:bCs/>
          <w:color w:val="000000" w:themeColor="text1"/>
          <w:sz w:val="26"/>
          <w:szCs w:val="26"/>
          <w:lang w:val="vi-VN"/>
        </w:rPr>
        <w:t xml:space="preserve"> Tiêu chuẩn và điều kiện của thành viên Ban Kiểm soát</w:t>
      </w:r>
      <w:r w:rsidR="001E5007" w:rsidRPr="00A27A68">
        <w:rPr>
          <w:b/>
          <w:bCs/>
          <w:color w:val="000000" w:themeColor="text1"/>
          <w:sz w:val="26"/>
          <w:szCs w:val="26"/>
        </w:rPr>
        <w:t>:</w:t>
      </w:r>
    </w:p>
    <w:p w14:paraId="15E0D169" w14:textId="6AE24DAB" w:rsidR="00A15350" w:rsidRPr="00A27A68" w:rsidRDefault="00A15350" w:rsidP="00A15350">
      <w:pPr>
        <w:spacing w:before="120" w:after="120"/>
        <w:ind w:firstLine="709"/>
        <w:jc w:val="both"/>
        <w:rPr>
          <w:sz w:val="26"/>
          <w:szCs w:val="26"/>
        </w:rPr>
      </w:pPr>
      <w:r w:rsidRPr="00A27A68">
        <w:rPr>
          <w:sz w:val="26"/>
          <w:szCs w:val="26"/>
        </w:rPr>
        <w:t>a</w:t>
      </w:r>
      <w:r w:rsidR="000966BB" w:rsidRPr="00A27A68">
        <w:rPr>
          <w:sz w:val="26"/>
          <w:szCs w:val="26"/>
        </w:rPr>
        <w:t>)</w:t>
      </w:r>
      <w:r w:rsidRPr="00A27A68">
        <w:rPr>
          <w:sz w:val="26"/>
          <w:szCs w:val="26"/>
        </w:rPr>
        <w:t xml:space="preserve"> </w:t>
      </w:r>
      <w:proofErr w:type="spellStart"/>
      <w:r w:rsidRPr="00A27A68">
        <w:rPr>
          <w:sz w:val="26"/>
          <w:szCs w:val="26"/>
        </w:rPr>
        <w:t>Thành</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Ban </w:t>
      </w:r>
      <w:proofErr w:type="spellStart"/>
      <w:r w:rsidRPr="00A27A68">
        <w:rPr>
          <w:sz w:val="26"/>
          <w:szCs w:val="26"/>
        </w:rPr>
        <w:t>Kiểm</w:t>
      </w:r>
      <w:proofErr w:type="spellEnd"/>
      <w:r w:rsidRPr="00A27A68">
        <w:rPr>
          <w:sz w:val="26"/>
          <w:szCs w:val="26"/>
        </w:rPr>
        <w:t xml:space="preserve"> </w:t>
      </w:r>
      <w:proofErr w:type="spellStart"/>
      <w:r w:rsidRPr="00A27A68">
        <w:rPr>
          <w:sz w:val="26"/>
          <w:szCs w:val="26"/>
        </w:rPr>
        <w:t>soát</w:t>
      </w:r>
      <w:proofErr w:type="spellEnd"/>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đáp</w:t>
      </w:r>
      <w:proofErr w:type="spellEnd"/>
      <w:r w:rsidRPr="00A27A68">
        <w:rPr>
          <w:sz w:val="26"/>
          <w:szCs w:val="26"/>
        </w:rPr>
        <w:t xml:space="preserve"> </w:t>
      </w:r>
      <w:proofErr w:type="spellStart"/>
      <w:r w:rsidRPr="00A27A68">
        <w:rPr>
          <w:sz w:val="26"/>
          <w:szCs w:val="26"/>
        </w:rPr>
        <w:t>ứng</w:t>
      </w:r>
      <w:proofErr w:type="spellEnd"/>
      <w:r w:rsidRPr="00A27A68">
        <w:rPr>
          <w:sz w:val="26"/>
          <w:szCs w:val="26"/>
        </w:rPr>
        <w:t xml:space="preserve"> </w:t>
      </w:r>
      <w:proofErr w:type="spellStart"/>
      <w:r w:rsidRPr="00A27A68">
        <w:rPr>
          <w:sz w:val="26"/>
          <w:szCs w:val="26"/>
        </w:rPr>
        <w:t>các</w:t>
      </w:r>
      <w:proofErr w:type="spellEnd"/>
      <w:r w:rsidRPr="00A27A68">
        <w:rPr>
          <w:sz w:val="26"/>
          <w:szCs w:val="26"/>
        </w:rPr>
        <w:t xml:space="preserve"> </w:t>
      </w:r>
      <w:proofErr w:type="spellStart"/>
      <w:r w:rsidRPr="00A27A68">
        <w:rPr>
          <w:sz w:val="26"/>
          <w:szCs w:val="26"/>
        </w:rPr>
        <w:t>tiêu</w:t>
      </w:r>
      <w:proofErr w:type="spellEnd"/>
      <w:r w:rsidRPr="00A27A68">
        <w:rPr>
          <w:sz w:val="26"/>
          <w:szCs w:val="26"/>
        </w:rPr>
        <w:t xml:space="preserve"> </w:t>
      </w:r>
      <w:proofErr w:type="spellStart"/>
      <w:r w:rsidRPr="00A27A68">
        <w:rPr>
          <w:sz w:val="26"/>
          <w:szCs w:val="26"/>
        </w:rPr>
        <w:t>chuẩn</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điều</w:t>
      </w:r>
      <w:proofErr w:type="spellEnd"/>
      <w:r w:rsidRPr="00A27A68">
        <w:rPr>
          <w:sz w:val="26"/>
          <w:szCs w:val="26"/>
        </w:rPr>
        <w:t xml:space="preserve"> </w:t>
      </w:r>
      <w:proofErr w:type="spellStart"/>
      <w:r w:rsidRPr="00A27A68">
        <w:rPr>
          <w:sz w:val="26"/>
          <w:szCs w:val="26"/>
        </w:rPr>
        <w:t>kiện</w:t>
      </w:r>
      <w:proofErr w:type="spellEnd"/>
      <w:r w:rsidRPr="00A27A68">
        <w:rPr>
          <w:sz w:val="26"/>
          <w:szCs w:val="26"/>
        </w:rPr>
        <w:t xml:space="preserve"> </w:t>
      </w:r>
      <w:proofErr w:type="spellStart"/>
      <w:r w:rsidRPr="00A27A68">
        <w:rPr>
          <w:sz w:val="26"/>
          <w:szCs w:val="26"/>
        </w:rPr>
        <w:t>theo</w:t>
      </w:r>
      <w:proofErr w:type="spellEnd"/>
      <w:r w:rsidRPr="00A27A68">
        <w:rPr>
          <w:sz w:val="26"/>
          <w:szCs w:val="26"/>
        </w:rPr>
        <w:t xml:space="preserve"> </w:t>
      </w:r>
      <w:proofErr w:type="spellStart"/>
      <w:r w:rsidRPr="00A27A68">
        <w:rPr>
          <w:sz w:val="26"/>
          <w:szCs w:val="26"/>
        </w:rPr>
        <w:t>quy</w:t>
      </w:r>
      <w:proofErr w:type="spellEnd"/>
      <w:r w:rsidRPr="00A27A68">
        <w:rPr>
          <w:sz w:val="26"/>
          <w:szCs w:val="26"/>
        </w:rPr>
        <w:t xml:space="preserve"> </w:t>
      </w:r>
      <w:proofErr w:type="spellStart"/>
      <w:r w:rsidRPr="00A27A68">
        <w:rPr>
          <w:sz w:val="26"/>
          <w:szCs w:val="26"/>
        </w:rPr>
        <w:t>định</w:t>
      </w:r>
      <w:proofErr w:type="spellEnd"/>
      <w:r w:rsidRPr="00A27A68">
        <w:rPr>
          <w:sz w:val="26"/>
          <w:szCs w:val="26"/>
        </w:rPr>
        <w:t xml:space="preserve"> </w:t>
      </w:r>
      <w:proofErr w:type="spellStart"/>
      <w:r w:rsidRPr="00A27A68">
        <w:rPr>
          <w:sz w:val="26"/>
          <w:szCs w:val="26"/>
        </w:rPr>
        <w:t>tại</w:t>
      </w:r>
      <w:proofErr w:type="spellEnd"/>
      <w:r w:rsidRPr="00A27A68">
        <w:rPr>
          <w:sz w:val="26"/>
          <w:szCs w:val="26"/>
        </w:rPr>
        <w:t xml:space="preserve"> </w:t>
      </w:r>
      <w:proofErr w:type="spellStart"/>
      <w:r w:rsidRPr="00A27A68">
        <w:rPr>
          <w:sz w:val="26"/>
          <w:szCs w:val="26"/>
        </w:rPr>
        <w:t>khoản</w:t>
      </w:r>
      <w:proofErr w:type="spellEnd"/>
      <w:r w:rsidRPr="00A27A68">
        <w:rPr>
          <w:sz w:val="26"/>
          <w:szCs w:val="26"/>
        </w:rPr>
        <w:t xml:space="preserve"> 1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khoản</w:t>
      </w:r>
      <w:proofErr w:type="spellEnd"/>
      <w:r w:rsidRPr="00A27A68">
        <w:rPr>
          <w:sz w:val="26"/>
          <w:szCs w:val="26"/>
        </w:rPr>
        <w:t xml:space="preserve"> 2 </w:t>
      </w:r>
      <w:proofErr w:type="spellStart"/>
      <w:r w:rsidRPr="00A27A68">
        <w:rPr>
          <w:sz w:val="26"/>
          <w:szCs w:val="26"/>
        </w:rPr>
        <w:t>Điều</w:t>
      </w:r>
      <w:proofErr w:type="spellEnd"/>
      <w:r w:rsidRPr="00A27A68">
        <w:rPr>
          <w:sz w:val="26"/>
          <w:szCs w:val="26"/>
        </w:rPr>
        <w:t xml:space="preserve"> 169 </w:t>
      </w:r>
      <w:proofErr w:type="spellStart"/>
      <w:r w:rsidRPr="00A27A68">
        <w:rPr>
          <w:sz w:val="26"/>
          <w:szCs w:val="26"/>
        </w:rPr>
        <w:t>Luật</w:t>
      </w:r>
      <w:proofErr w:type="spellEnd"/>
      <w:r w:rsidRPr="00A27A68">
        <w:rPr>
          <w:sz w:val="26"/>
          <w:szCs w:val="26"/>
        </w:rPr>
        <w:t xml:space="preserve"> </w:t>
      </w:r>
      <w:proofErr w:type="spellStart"/>
      <w:r w:rsidRPr="00A27A68">
        <w:rPr>
          <w:sz w:val="26"/>
          <w:szCs w:val="26"/>
        </w:rPr>
        <w:t>doanh</w:t>
      </w:r>
      <w:proofErr w:type="spellEnd"/>
      <w:r w:rsidRPr="00A27A68">
        <w:rPr>
          <w:sz w:val="26"/>
          <w:szCs w:val="26"/>
        </w:rPr>
        <w:t xml:space="preserve"> </w:t>
      </w:r>
      <w:proofErr w:type="spellStart"/>
      <w:r w:rsidRPr="00A27A68">
        <w:rPr>
          <w:sz w:val="26"/>
          <w:szCs w:val="26"/>
        </w:rPr>
        <w:t>nghiệp</w:t>
      </w:r>
      <w:proofErr w:type="spellEnd"/>
      <w:r w:rsidRPr="00A27A68">
        <w:rPr>
          <w:sz w:val="26"/>
          <w:szCs w:val="26"/>
        </w:rPr>
        <w:t xml:space="preserve">, </w:t>
      </w:r>
      <w:proofErr w:type="spellStart"/>
      <w:r w:rsidRPr="00A27A68">
        <w:rPr>
          <w:sz w:val="26"/>
          <w:szCs w:val="26"/>
        </w:rPr>
        <w:t>Điều</w:t>
      </w:r>
      <w:proofErr w:type="spellEnd"/>
      <w:r w:rsidRPr="00A27A68">
        <w:rPr>
          <w:sz w:val="26"/>
          <w:szCs w:val="26"/>
        </w:rPr>
        <w:t xml:space="preserve"> </w:t>
      </w:r>
      <w:proofErr w:type="spellStart"/>
      <w:r w:rsidRPr="00A27A68">
        <w:rPr>
          <w:sz w:val="26"/>
          <w:szCs w:val="26"/>
        </w:rPr>
        <w:t>lệ</w:t>
      </w:r>
      <w:proofErr w:type="spellEnd"/>
      <w:r w:rsidRPr="00A27A68">
        <w:rPr>
          <w:sz w:val="26"/>
          <w:szCs w:val="26"/>
        </w:rPr>
        <w:t xml:space="preserve"> </w:t>
      </w:r>
      <w:proofErr w:type="spellStart"/>
      <w:r w:rsidRPr="00A27A68">
        <w:rPr>
          <w:sz w:val="26"/>
          <w:szCs w:val="26"/>
        </w:rPr>
        <w:t>Công</w:t>
      </w:r>
      <w:proofErr w:type="spellEnd"/>
      <w:r w:rsidRPr="00A27A68">
        <w:rPr>
          <w:sz w:val="26"/>
          <w:szCs w:val="26"/>
        </w:rPr>
        <w:t xml:space="preserve"> ty.</w:t>
      </w:r>
    </w:p>
    <w:p w14:paraId="6CCE5FC4" w14:textId="214426B3" w:rsidR="00A15350" w:rsidRPr="00A27A68" w:rsidRDefault="00A15350" w:rsidP="00A15350">
      <w:pPr>
        <w:pStyle w:val="Vnbnnidung0"/>
        <w:tabs>
          <w:tab w:val="left" w:pos="904"/>
        </w:tabs>
        <w:spacing w:before="120" w:after="120" w:line="240" w:lineRule="auto"/>
        <w:ind w:firstLine="720"/>
        <w:jc w:val="both"/>
        <w:rPr>
          <w:rFonts w:ascii="Times New Roman" w:hAnsi="Times New Roman" w:cs="Times New Roman"/>
        </w:rPr>
      </w:pPr>
      <w:r w:rsidRPr="00A27A68">
        <w:rPr>
          <w:rFonts w:ascii="Times New Roman" w:hAnsi="Times New Roman" w:cs="Times New Roman"/>
        </w:rPr>
        <w:t>b</w:t>
      </w:r>
      <w:r w:rsidR="000966BB" w:rsidRPr="00A27A68">
        <w:rPr>
          <w:rFonts w:ascii="Times New Roman" w:hAnsi="Times New Roman" w:cs="Times New Roman"/>
        </w:rPr>
        <w:t>)</w:t>
      </w:r>
      <w:r w:rsidRPr="00A27A68">
        <w:rPr>
          <w:rFonts w:ascii="Times New Roman" w:hAnsi="Times New Roman" w:cs="Times New Roman"/>
        </w:rPr>
        <w:t xml:space="preserve"> </w:t>
      </w:r>
      <w:proofErr w:type="spellStart"/>
      <w:r w:rsidRPr="00A27A68">
        <w:rPr>
          <w:rFonts w:ascii="Times New Roman" w:hAnsi="Times New Roman" w:cs="Times New Roman"/>
          <w:lang w:eastAsia="ar-SA"/>
        </w:rPr>
        <w:t>Trưởng</w:t>
      </w:r>
      <w:proofErr w:type="spellEnd"/>
      <w:r w:rsidRPr="00A27A68">
        <w:rPr>
          <w:rFonts w:ascii="Times New Roman" w:hAnsi="Times New Roman" w:cs="Times New Roman"/>
          <w:lang w:eastAsia="ar-SA"/>
        </w:rPr>
        <w:t xml:space="preserve"> Ban </w:t>
      </w:r>
      <w:proofErr w:type="spellStart"/>
      <w:r w:rsidRPr="00A27A68">
        <w:rPr>
          <w:rFonts w:ascii="Times New Roman" w:hAnsi="Times New Roman" w:cs="Times New Roman"/>
          <w:lang w:eastAsia="ar-SA"/>
        </w:rPr>
        <w:t>kiểm</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soát</w:t>
      </w:r>
      <w:proofErr w:type="spellEnd"/>
      <w:r w:rsidRPr="00A27A68">
        <w:rPr>
          <w:rFonts w:ascii="Times New Roman" w:hAnsi="Times New Roman" w:cs="Times New Roman"/>
          <w:lang w:eastAsia="ar-SA"/>
        </w:rPr>
        <w:t xml:space="preserve"> do Ban </w:t>
      </w:r>
      <w:proofErr w:type="spellStart"/>
      <w:r w:rsidRPr="00A27A68">
        <w:rPr>
          <w:rFonts w:ascii="Times New Roman" w:hAnsi="Times New Roman" w:cs="Times New Roman"/>
          <w:lang w:eastAsia="ar-SA"/>
        </w:rPr>
        <w:t>kiểm</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soát</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bầu</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trong</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số</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các</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Kiểm</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soát</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viên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việc</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bầu</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miễn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nhiệm</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bãi</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nhiệm</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theo</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nguyên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tắc</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đa</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số</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Trưởng</w:t>
      </w:r>
      <w:proofErr w:type="spellEnd"/>
      <w:r w:rsidRPr="00A27A68">
        <w:rPr>
          <w:rFonts w:ascii="Times New Roman" w:hAnsi="Times New Roman" w:cs="Times New Roman"/>
          <w:lang w:eastAsia="ar-SA"/>
        </w:rPr>
        <w:t xml:space="preserve"> Ban </w:t>
      </w:r>
      <w:proofErr w:type="spellStart"/>
      <w:r w:rsidRPr="00A27A68">
        <w:rPr>
          <w:rFonts w:ascii="Times New Roman" w:hAnsi="Times New Roman" w:cs="Times New Roman"/>
          <w:lang w:eastAsia="ar-SA"/>
        </w:rPr>
        <w:t>kiểm</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soát</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phải</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có</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bằng</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tốt</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nghiệp</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đại</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học</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trở</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lên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thuộc</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một</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trong</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các</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chuyên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ngành</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kinh</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tế</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tài</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chính</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kế</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toán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kiểm</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toán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luật</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quản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trị</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kinh</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doanh</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hoặc</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chuyên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ngành</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có</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liên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quan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đến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hoạt</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động</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kinh</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doanh</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của</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doanh</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nghiệp</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trừ</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trường</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hợp</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Điều</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lệ</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công</w:t>
      </w:r>
      <w:proofErr w:type="spellEnd"/>
      <w:r w:rsidRPr="00A27A68">
        <w:rPr>
          <w:rFonts w:ascii="Times New Roman" w:hAnsi="Times New Roman" w:cs="Times New Roman"/>
          <w:lang w:eastAsia="ar-SA"/>
        </w:rPr>
        <w:t xml:space="preserve"> ty </w:t>
      </w:r>
      <w:proofErr w:type="spellStart"/>
      <w:r w:rsidRPr="00A27A68">
        <w:rPr>
          <w:rFonts w:ascii="Times New Roman" w:hAnsi="Times New Roman" w:cs="Times New Roman"/>
          <w:lang w:eastAsia="ar-SA"/>
        </w:rPr>
        <w:t>có</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quy</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định</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tiêu</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chuẩn</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khác</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cao</w:t>
      </w:r>
      <w:proofErr w:type="spellEnd"/>
      <w:r w:rsidRPr="00A27A68">
        <w:rPr>
          <w:rFonts w:ascii="Times New Roman" w:hAnsi="Times New Roman" w:cs="Times New Roman"/>
          <w:lang w:eastAsia="ar-SA"/>
        </w:rPr>
        <w:t xml:space="preserve"> </w:t>
      </w:r>
      <w:proofErr w:type="spellStart"/>
      <w:r w:rsidRPr="00A27A68">
        <w:rPr>
          <w:rFonts w:ascii="Times New Roman" w:hAnsi="Times New Roman" w:cs="Times New Roman"/>
          <w:lang w:eastAsia="ar-SA"/>
        </w:rPr>
        <w:t>hơn</w:t>
      </w:r>
      <w:proofErr w:type="spellEnd"/>
      <w:r w:rsidRPr="00A27A68">
        <w:rPr>
          <w:rStyle w:val="Vnbnnidung"/>
          <w:rFonts w:ascii="Times New Roman" w:hAnsi="Times New Roman" w:cs="Times New Roman"/>
          <w:lang w:eastAsia="vi-VN"/>
        </w:rPr>
        <w:t>.</w:t>
      </w:r>
    </w:p>
    <w:p w14:paraId="443CCC00" w14:textId="6ACA191B" w:rsidR="00A15350" w:rsidRPr="00A27A68" w:rsidRDefault="00A15350" w:rsidP="00A15350">
      <w:pPr>
        <w:spacing w:before="120" w:after="120"/>
        <w:ind w:firstLine="720"/>
        <w:jc w:val="both"/>
        <w:rPr>
          <w:sz w:val="26"/>
          <w:szCs w:val="26"/>
        </w:rPr>
      </w:pPr>
      <w:r w:rsidRPr="00A27A68">
        <w:rPr>
          <w:sz w:val="26"/>
          <w:szCs w:val="26"/>
        </w:rPr>
        <w:t>c</w:t>
      </w:r>
      <w:r w:rsidR="000966BB" w:rsidRPr="00A27A68">
        <w:rPr>
          <w:sz w:val="26"/>
          <w:szCs w:val="26"/>
        </w:rPr>
        <w:t xml:space="preserve">) </w:t>
      </w:r>
      <w:proofErr w:type="spellStart"/>
      <w:r w:rsidRPr="00A27A68">
        <w:rPr>
          <w:sz w:val="26"/>
          <w:szCs w:val="26"/>
        </w:rPr>
        <w:t>Trưởng</w:t>
      </w:r>
      <w:proofErr w:type="spellEnd"/>
      <w:r w:rsidRPr="00A27A68">
        <w:rPr>
          <w:sz w:val="26"/>
          <w:szCs w:val="26"/>
        </w:rPr>
        <w:t xml:space="preserve"> Ban </w:t>
      </w:r>
      <w:proofErr w:type="spellStart"/>
      <w:r w:rsidRPr="00A27A68">
        <w:rPr>
          <w:sz w:val="26"/>
          <w:szCs w:val="26"/>
        </w:rPr>
        <w:t>kiểm</w:t>
      </w:r>
      <w:proofErr w:type="spellEnd"/>
      <w:r w:rsidRPr="00A27A68">
        <w:rPr>
          <w:sz w:val="26"/>
          <w:szCs w:val="26"/>
        </w:rPr>
        <w:t xml:space="preserve"> </w:t>
      </w:r>
      <w:proofErr w:type="spellStart"/>
      <w:r w:rsidRPr="00A27A68">
        <w:rPr>
          <w:sz w:val="26"/>
          <w:szCs w:val="26"/>
        </w:rPr>
        <w:t>soát</w:t>
      </w:r>
      <w:proofErr w:type="spellEnd"/>
      <w:r w:rsidRPr="00A27A68">
        <w:rPr>
          <w:sz w:val="26"/>
          <w:szCs w:val="26"/>
        </w:rPr>
        <w:t xml:space="preserve"> </w:t>
      </w:r>
      <w:proofErr w:type="spellStart"/>
      <w:r w:rsidRPr="00A27A68">
        <w:rPr>
          <w:sz w:val="26"/>
          <w:szCs w:val="26"/>
        </w:rPr>
        <w:t>có</w:t>
      </w:r>
      <w:proofErr w:type="spellEnd"/>
      <w:r w:rsidRPr="00A27A68">
        <w:rPr>
          <w:sz w:val="26"/>
          <w:szCs w:val="26"/>
        </w:rPr>
        <w:t xml:space="preserve"> </w:t>
      </w:r>
      <w:proofErr w:type="spellStart"/>
      <w:r w:rsidRPr="00A27A68">
        <w:rPr>
          <w:sz w:val="26"/>
          <w:szCs w:val="26"/>
        </w:rPr>
        <w:t>các</w:t>
      </w:r>
      <w:proofErr w:type="spellEnd"/>
      <w:r w:rsidRPr="00A27A68">
        <w:rPr>
          <w:sz w:val="26"/>
          <w:szCs w:val="26"/>
        </w:rPr>
        <w:t xml:space="preserve"> </w:t>
      </w:r>
      <w:proofErr w:type="spellStart"/>
      <w:r w:rsidRPr="00A27A68">
        <w:rPr>
          <w:sz w:val="26"/>
          <w:szCs w:val="26"/>
        </w:rPr>
        <w:t>quyền</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trách</w:t>
      </w:r>
      <w:proofErr w:type="spellEnd"/>
      <w:r w:rsidRPr="00A27A68">
        <w:rPr>
          <w:sz w:val="26"/>
          <w:szCs w:val="26"/>
        </w:rPr>
        <w:t xml:space="preserve"> </w:t>
      </w:r>
      <w:proofErr w:type="spellStart"/>
      <w:r w:rsidRPr="00A27A68">
        <w:rPr>
          <w:sz w:val="26"/>
          <w:szCs w:val="26"/>
        </w:rPr>
        <w:t>nhiệm</w:t>
      </w:r>
      <w:proofErr w:type="spellEnd"/>
      <w:r w:rsidRPr="00A27A68">
        <w:rPr>
          <w:sz w:val="26"/>
          <w:szCs w:val="26"/>
        </w:rPr>
        <w:t xml:space="preserve"> </w:t>
      </w:r>
      <w:proofErr w:type="spellStart"/>
      <w:r w:rsidRPr="00A27A68">
        <w:rPr>
          <w:sz w:val="26"/>
          <w:szCs w:val="26"/>
        </w:rPr>
        <w:t>sau</w:t>
      </w:r>
      <w:proofErr w:type="spellEnd"/>
    </w:p>
    <w:p w14:paraId="6B6B081F" w14:textId="5FCA306B" w:rsidR="00A15350" w:rsidRPr="00A27A68" w:rsidRDefault="00A15350" w:rsidP="00A15350">
      <w:pPr>
        <w:pStyle w:val="B1"/>
        <w:spacing w:after="120"/>
        <w:ind w:firstLine="720"/>
        <w:rPr>
          <w:color w:val="auto"/>
          <w:sz w:val="26"/>
          <w:szCs w:val="26"/>
        </w:rPr>
      </w:pPr>
      <w:r w:rsidRPr="00A27A68">
        <w:rPr>
          <w:color w:val="auto"/>
          <w:sz w:val="26"/>
          <w:szCs w:val="26"/>
        </w:rPr>
        <w:t xml:space="preserve">- </w:t>
      </w:r>
      <w:proofErr w:type="spellStart"/>
      <w:r w:rsidRPr="00A27A68">
        <w:rPr>
          <w:color w:val="auto"/>
          <w:sz w:val="26"/>
          <w:szCs w:val="26"/>
        </w:rPr>
        <w:t>Đề</w:t>
      </w:r>
      <w:proofErr w:type="spellEnd"/>
      <w:r w:rsidRPr="00A27A68">
        <w:rPr>
          <w:color w:val="auto"/>
          <w:sz w:val="26"/>
          <w:szCs w:val="26"/>
        </w:rPr>
        <w:t xml:space="preserve"> </w:t>
      </w:r>
      <w:proofErr w:type="spellStart"/>
      <w:r w:rsidRPr="00A27A68">
        <w:rPr>
          <w:color w:val="auto"/>
          <w:sz w:val="26"/>
          <w:szCs w:val="26"/>
        </w:rPr>
        <w:t>xuất</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kiến</w:t>
      </w:r>
      <w:proofErr w:type="spellEnd"/>
      <w:r w:rsidRPr="00A27A68">
        <w:rPr>
          <w:color w:val="auto"/>
          <w:sz w:val="26"/>
          <w:szCs w:val="26"/>
        </w:rPr>
        <w:t xml:space="preserve"> </w:t>
      </w:r>
      <w:proofErr w:type="spellStart"/>
      <w:r w:rsidRPr="00A27A68">
        <w:rPr>
          <w:color w:val="auto"/>
          <w:sz w:val="26"/>
          <w:szCs w:val="26"/>
        </w:rPr>
        <w:t>nghị</w:t>
      </w:r>
      <w:proofErr w:type="spellEnd"/>
      <w:r w:rsidRPr="00A27A68">
        <w:rPr>
          <w:color w:val="auto"/>
          <w:sz w:val="26"/>
          <w:szCs w:val="26"/>
        </w:rPr>
        <w:t xml:space="preserve"> </w:t>
      </w:r>
      <w:proofErr w:type="spellStart"/>
      <w:r w:rsidRPr="00A27A68">
        <w:rPr>
          <w:color w:val="auto"/>
          <w:sz w:val="26"/>
          <w:szCs w:val="26"/>
        </w:rPr>
        <w:t>Đại</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cổ</w:t>
      </w:r>
      <w:proofErr w:type="spellEnd"/>
      <w:r w:rsidRPr="00A27A68">
        <w:rPr>
          <w:color w:val="auto"/>
          <w:sz w:val="26"/>
          <w:szCs w:val="26"/>
        </w:rPr>
        <w:t xml:space="preserve"> </w:t>
      </w:r>
      <w:proofErr w:type="spellStart"/>
      <w:r w:rsidRPr="00A27A68">
        <w:rPr>
          <w:color w:val="auto"/>
          <w:sz w:val="26"/>
          <w:szCs w:val="26"/>
        </w:rPr>
        <w:t>đông</w:t>
      </w:r>
      <w:proofErr w:type="spellEnd"/>
      <w:r w:rsidRPr="00A27A68">
        <w:rPr>
          <w:color w:val="auto"/>
          <w:sz w:val="26"/>
          <w:szCs w:val="26"/>
        </w:rPr>
        <w:t xml:space="preserve"> </w:t>
      </w:r>
      <w:proofErr w:type="spellStart"/>
      <w:r w:rsidRPr="00A27A68">
        <w:rPr>
          <w:color w:val="auto"/>
          <w:sz w:val="26"/>
          <w:szCs w:val="26"/>
        </w:rPr>
        <w:t>phê</w:t>
      </w:r>
      <w:proofErr w:type="spellEnd"/>
      <w:r w:rsidRPr="00A27A68">
        <w:rPr>
          <w:color w:val="auto"/>
          <w:sz w:val="26"/>
          <w:szCs w:val="26"/>
        </w:rPr>
        <w:t xml:space="preserve"> </w:t>
      </w:r>
      <w:proofErr w:type="spellStart"/>
      <w:r w:rsidRPr="00A27A68">
        <w:rPr>
          <w:color w:val="auto"/>
          <w:sz w:val="26"/>
          <w:szCs w:val="26"/>
        </w:rPr>
        <w:t>chuẩn</w:t>
      </w:r>
      <w:proofErr w:type="spellEnd"/>
      <w:r w:rsidRPr="00A27A68">
        <w:rPr>
          <w:color w:val="auto"/>
          <w:sz w:val="26"/>
          <w:szCs w:val="26"/>
        </w:rPr>
        <w:t xml:space="preserve"> </w:t>
      </w:r>
      <w:proofErr w:type="spellStart"/>
      <w:r w:rsidRPr="00A27A68">
        <w:rPr>
          <w:color w:val="auto"/>
          <w:sz w:val="26"/>
          <w:szCs w:val="26"/>
        </w:rPr>
        <w:t>tổ</w:t>
      </w:r>
      <w:proofErr w:type="spellEnd"/>
      <w:r w:rsidRPr="00A27A68">
        <w:rPr>
          <w:color w:val="auto"/>
          <w:sz w:val="26"/>
          <w:szCs w:val="26"/>
        </w:rPr>
        <w:t xml:space="preserve"> </w:t>
      </w:r>
      <w:proofErr w:type="spellStart"/>
      <w:r w:rsidRPr="00A27A68">
        <w:rPr>
          <w:color w:val="auto"/>
          <w:sz w:val="26"/>
          <w:szCs w:val="26"/>
        </w:rPr>
        <w:t>chức</w:t>
      </w:r>
      <w:proofErr w:type="spellEnd"/>
      <w:r w:rsidRPr="00A27A68">
        <w:rPr>
          <w:color w:val="auto"/>
          <w:sz w:val="26"/>
          <w:szCs w:val="26"/>
        </w:rPr>
        <w:t xml:space="preserve"> </w:t>
      </w:r>
      <w:proofErr w:type="spellStart"/>
      <w:r w:rsidRPr="00A27A68">
        <w:rPr>
          <w:color w:val="auto"/>
          <w:sz w:val="26"/>
          <w:szCs w:val="26"/>
        </w:rPr>
        <w:t>kiểm</w:t>
      </w:r>
      <w:proofErr w:type="spellEnd"/>
      <w:r w:rsidRPr="00A27A68">
        <w:rPr>
          <w:color w:val="auto"/>
          <w:sz w:val="26"/>
          <w:szCs w:val="26"/>
        </w:rPr>
        <w:t xml:space="preserve"> </w:t>
      </w:r>
      <w:proofErr w:type="spellStart"/>
      <w:r w:rsidRPr="00A27A68">
        <w:rPr>
          <w:color w:val="auto"/>
          <w:sz w:val="26"/>
          <w:szCs w:val="26"/>
        </w:rPr>
        <w:t>toán</w:t>
      </w:r>
      <w:proofErr w:type="spellEnd"/>
      <w:r w:rsidRPr="00A27A68">
        <w:rPr>
          <w:color w:val="auto"/>
          <w:sz w:val="26"/>
          <w:szCs w:val="26"/>
        </w:rPr>
        <w:t xml:space="preserve"> </w:t>
      </w:r>
      <w:proofErr w:type="spellStart"/>
      <w:r w:rsidR="000966BB" w:rsidRPr="00A27A68">
        <w:rPr>
          <w:color w:val="auto"/>
          <w:sz w:val="26"/>
          <w:szCs w:val="26"/>
        </w:rPr>
        <w:t>được</w:t>
      </w:r>
      <w:proofErr w:type="spellEnd"/>
      <w:r w:rsidR="000966BB" w:rsidRPr="00A27A68">
        <w:rPr>
          <w:color w:val="auto"/>
          <w:sz w:val="26"/>
          <w:szCs w:val="26"/>
        </w:rPr>
        <w:t xml:space="preserve"> </w:t>
      </w:r>
      <w:proofErr w:type="spellStart"/>
      <w:r w:rsidR="000966BB" w:rsidRPr="00A27A68">
        <w:rPr>
          <w:color w:val="auto"/>
          <w:sz w:val="26"/>
          <w:szCs w:val="26"/>
        </w:rPr>
        <w:t>chấp</w:t>
      </w:r>
      <w:proofErr w:type="spellEnd"/>
      <w:r w:rsidR="000966BB" w:rsidRPr="00A27A68">
        <w:rPr>
          <w:color w:val="auto"/>
          <w:sz w:val="26"/>
          <w:szCs w:val="26"/>
        </w:rPr>
        <w:t xml:space="preserve"> </w:t>
      </w:r>
      <w:proofErr w:type="spellStart"/>
      <w:r w:rsidR="000966BB" w:rsidRPr="00A27A68">
        <w:rPr>
          <w:color w:val="auto"/>
          <w:sz w:val="26"/>
          <w:szCs w:val="26"/>
        </w:rPr>
        <w:t>thuận</w:t>
      </w:r>
      <w:proofErr w:type="spellEnd"/>
      <w:r w:rsidR="000966BB" w:rsidRPr="00A27A68">
        <w:rPr>
          <w:color w:val="auto"/>
          <w:sz w:val="26"/>
          <w:szCs w:val="26"/>
        </w:rPr>
        <w:t xml:space="preserve"> </w:t>
      </w:r>
      <w:proofErr w:type="spellStart"/>
      <w:r w:rsidRPr="00A27A68">
        <w:rPr>
          <w:color w:val="auto"/>
          <w:sz w:val="26"/>
          <w:szCs w:val="26"/>
        </w:rPr>
        <w:t>thực</w:t>
      </w:r>
      <w:proofErr w:type="spellEnd"/>
      <w:r w:rsidRPr="00A27A68">
        <w:rPr>
          <w:color w:val="auto"/>
          <w:sz w:val="26"/>
          <w:szCs w:val="26"/>
        </w:rPr>
        <w:t xml:space="preserve"> </w:t>
      </w:r>
      <w:proofErr w:type="spellStart"/>
      <w:r w:rsidRPr="00A27A68">
        <w:rPr>
          <w:color w:val="auto"/>
          <w:sz w:val="26"/>
          <w:szCs w:val="26"/>
        </w:rPr>
        <w:t>hiện</w:t>
      </w:r>
      <w:proofErr w:type="spellEnd"/>
      <w:r w:rsidRPr="00A27A68">
        <w:rPr>
          <w:color w:val="auto"/>
          <w:sz w:val="26"/>
          <w:szCs w:val="26"/>
        </w:rPr>
        <w:t xml:space="preserve"> </w:t>
      </w:r>
      <w:proofErr w:type="spellStart"/>
      <w:r w:rsidRPr="00A27A68">
        <w:rPr>
          <w:color w:val="auto"/>
          <w:sz w:val="26"/>
          <w:szCs w:val="26"/>
        </w:rPr>
        <w:t>kiểm</w:t>
      </w:r>
      <w:proofErr w:type="spellEnd"/>
      <w:r w:rsidRPr="00A27A68">
        <w:rPr>
          <w:color w:val="auto"/>
          <w:sz w:val="26"/>
          <w:szCs w:val="26"/>
        </w:rPr>
        <w:t xml:space="preserve"> </w:t>
      </w:r>
      <w:proofErr w:type="spellStart"/>
      <w:r w:rsidRPr="00A27A68">
        <w:rPr>
          <w:color w:val="auto"/>
          <w:sz w:val="26"/>
          <w:szCs w:val="26"/>
        </w:rPr>
        <w:t>toán</w:t>
      </w:r>
      <w:proofErr w:type="spellEnd"/>
      <w:r w:rsidRPr="00A27A68">
        <w:rPr>
          <w:color w:val="auto"/>
          <w:sz w:val="26"/>
          <w:szCs w:val="26"/>
        </w:rPr>
        <w:t xml:space="preserve"> </w:t>
      </w:r>
      <w:proofErr w:type="spellStart"/>
      <w:r w:rsidRPr="00A27A68">
        <w:rPr>
          <w:color w:val="auto"/>
          <w:sz w:val="26"/>
          <w:szCs w:val="26"/>
        </w:rPr>
        <w:t>Báo</w:t>
      </w:r>
      <w:proofErr w:type="spellEnd"/>
      <w:r w:rsidRPr="00A27A68">
        <w:rPr>
          <w:color w:val="auto"/>
          <w:sz w:val="26"/>
          <w:szCs w:val="26"/>
        </w:rPr>
        <w:t xml:space="preserve"> </w:t>
      </w:r>
      <w:proofErr w:type="spellStart"/>
      <w:r w:rsidRPr="00A27A68">
        <w:rPr>
          <w:color w:val="auto"/>
          <w:sz w:val="26"/>
          <w:szCs w:val="26"/>
        </w:rPr>
        <w:t>cáo</w:t>
      </w:r>
      <w:proofErr w:type="spellEnd"/>
      <w:r w:rsidRPr="00A27A68">
        <w:rPr>
          <w:color w:val="auto"/>
          <w:sz w:val="26"/>
          <w:szCs w:val="26"/>
        </w:rPr>
        <w:t xml:space="preserve"> </w:t>
      </w:r>
      <w:proofErr w:type="spellStart"/>
      <w:r w:rsidRPr="00A27A68">
        <w:rPr>
          <w:color w:val="auto"/>
          <w:sz w:val="26"/>
          <w:szCs w:val="26"/>
        </w:rPr>
        <w:t>tài</w:t>
      </w:r>
      <w:proofErr w:type="spellEnd"/>
      <w:r w:rsidRPr="00A27A68">
        <w:rPr>
          <w:color w:val="auto"/>
          <w:sz w:val="26"/>
          <w:szCs w:val="26"/>
        </w:rPr>
        <w:t xml:space="preserve"> </w:t>
      </w:r>
      <w:proofErr w:type="spellStart"/>
      <w:r w:rsidRPr="00A27A68">
        <w:rPr>
          <w:color w:val="auto"/>
          <w:sz w:val="26"/>
          <w:szCs w:val="26"/>
        </w:rPr>
        <w:t>chính</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04236B3A" w14:textId="77777777" w:rsidR="00A15350" w:rsidRPr="00A27A68" w:rsidRDefault="00A15350" w:rsidP="00A15350">
      <w:pPr>
        <w:pStyle w:val="B1"/>
        <w:spacing w:after="120"/>
        <w:ind w:firstLine="720"/>
        <w:rPr>
          <w:color w:val="auto"/>
          <w:sz w:val="26"/>
          <w:szCs w:val="26"/>
        </w:rPr>
      </w:pPr>
      <w:r w:rsidRPr="00A27A68">
        <w:rPr>
          <w:color w:val="auto"/>
          <w:sz w:val="26"/>
          <w:szCs w:val="26"/>
        </w:rPr>
        <w:t xml:space="preserve">- </w:t>
      </w:r>
      <w:proofErr w:type="spellStart"/>
      <w:r w:rsidRPr="00A27A68">
        <w:rPr>
          <w:color w:val="auto"/>
          <w:sz w:val="26"/>
          <w:szCs w:val="26"/>
        </w:rPr>
        <w:t>Chịu</w:t>
      </w:r>
      <w:proofErr w:type="spellEnd"/>
      <w:r w:rsidRPr="00A27A68">
        <w:rPr>
          <w:color w:val="auto"/>
          <w:sz w:val="26"/>
          <w:szCs w:val="26"/>
        </w:rPr>
        <w:t xml:space="preserve"> </w:t>
      </w:r>
      <w:proofErr w:type="spellStart"/>
      <w:r w:rsidRPr="00A27A68">
        <w:rPr>
          <w:color w:val="auto"/>
          <w:sz w:val="26"/>
          <w:szCs w:val="26"/>
        </w:rPr>
        <w:t>trách</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trước</w:t>
      </w:r>
      <w:proofErr w:type="spellEnd"/>
      <w:r w:rsidRPr="00A27A68">
        <w:rPr>
          <w:color w:val="auto"/>
          <w:sz w:val="26"/>
          <w:szCs w:val="26"/>
        </w:rPr>
        <w:t xml:space="preserve"> </w:t>
      </w:r>
      <w:proofErr w:type="spellStart"/>
      <w:r w:rsidRPr="00A27A68">
        <w:rPr>
          <w:color w:val="auto"/>
          <w:sz w:val="26"/>
          <w:szCs w:val="26"/>
        </w:rPr>
        <w:t>cổ</w:t>
      </w:r>
      <w:proofErr w:type="spellEnd"/>
      <w:r w:rsidRPr="00A27A68">
        <w:rPr>
          <w:color w:val="auto"/>
          <w:sz w:val="26"/>
          <w:szCs w:val="26"/>
        </w:rPr>
        <w:t xml:space="preserve"> </w:t>
      </w:r>
      <w:proofErr w:type="spellStart"/>
      <w:r w:rsidRPr="00A27A68">
        <w:rPr>
          <w:color w:val="auto"/>
          <w:sz w:val="26"/>
          <w:szCs w:val="26"/>
        </w:rPr>
        <w:t>đông</w:t>
      </w:r>
      <w:proofErr w:type="spellEnd"/>
      <w:r w:rsidRPr="00A27A68">
        <w:rPr>
          <w:color w:val="auto"/>
          <w:sz w:val="26"/>
          <w:szCs w:val="26"/>
        </w:rPr>
        <w:t xml:space="preserve"> </w:t>
      </w:r>
      <w:proofErr w:type="spellStart"/>
      <w:r w:rsidRPr="00A27A68">
        <w:rPr>
          <w:color w:val="auto"/>
          <w:sz w:val="26"/>
          <w:szCs w:val="26"/>
        </w:rPr>
        <w:t>về</w:t>
      </w:r>
      <w:proofErr w:type="spellEnd"/>
      <w:r w:rsidRPr="00A27A68">
        <w:rPr>
          <w:color w:val="auto"/>
          <w:sz w:val="26"/>
          <w:szCs w:val="26"/>
        </w:rPr>
        <w:t xml:space="preserve"> </w:t>
      </w:r>
      <w:proofErr w:type="spellStart"/>
      <w:r w:rsidRPr="00A27A68">
        <w:rPr>
          <w:color w:val="auto"/>
          <w:sz w:val="26"/>
          <w:szCs w:val="26"/>
        </w:rPr>
        <w:t>hoạt</w:t>
      </w:r>
      <w:proofErr w:type="spellEnd"/>
      <w:r w:rsidRPr="00A27A68">
        <w:rPr>
          <w:color w:val="auto"/>
          <w:sz w:val="26"/>
          <w:szCs w:val="26"/>
        </w:rPr>
        <w:t xml:space="preserve">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sát</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mình</w:t>
      </w:r>
      <w:proofErr w:type="spellEnd"/>
      <w:r w:rsidRPr="00A27A68">
        <w:rPr>
          <w:color w:val="auto"/>
          <w:sz w:val="26"/>
          <w:szCs w:val="26"/>
        </w:rPr>
        <w:t>;</w:t>
      </w:r>
    </w:p>
    <w:p w14:paraId="5DD53B27" w14:textId="77777777" w:rsidR="00A15350" w:rsidRPr="00A27A68" w:rsidRDefault="00A15350" w:rsidP="00A15350">
      <w:pPr>
        <w:pStyle w:val="B1"/>
        <w:spacing w:after="120"/>
        <w:ind w:firstLine="720"/>
        <w:rPr>
          <w:color w:val="auto"/>
          <w:sz w:val="26"/>
          <w:szCs w:val="26"/>
        </w:rPr>
      </w:pPr>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sát</w:t>
      </w:r>
      <w:proofErr w:type="spellEnd"/>
      <w:r w:rsidRPr="00A27A68">
        <w:rPr>
          <w:color w:val="auto"/>
          <w:sz w:val="26"/>
          <w:szCs w:val="26"/>
        </w:rPr>
        <w:t xml:space="preserve"> </w:t>
      </w:r>
      <w:proofErr w:type="spellStart"/>
      <w:r w:rsidRPr="00A27A68">
        <w:rPr>
          <w:color w:val="auto"/>
          <w:sz w:val="26"/>
          <w:szCs w:val="26"/>
        </w:rPr>
        <w:t>tình</w:t>
      </w:r>
      <w:proofErr w:type="spellEnd"/>
      <w:r w:rsidRPr="00A27A68">
        <w:rPr>
          <w:color w:val="auto"/>
          <w:sz w:val="26"/>
          <w:szCs w:val="26"/>
        </w:rPr>
        <w:t xml:space="preserve"> </w:t>
      </w:r>
      <w:proofErr w:type="spellStart"/>
      <w:r w:rsidRPr="00A27A68">
        <w:rPr>
          <w:color w:val="auto"/>
          <w:sz w:val="26"/>
          <w:szCs w:val="26"/>
        </w:rPr>
        <w:t>hình</w:t>
      </w:r>
      <w:proofErr w:type="spellEnd"/>
      <w:r w:rsidRPr="00A27A68">
        <w:rPr>
          <w:color w:val="auto"/>
          <w:sz w:val="26"/>
          <w:szCs w:val="26"/>
        </w:rPr>
        <w:t xml:space="preserve"> </w:t>
      </w:r>
      <w:proofErr w:type="spellStart"/>
      <w:r w:rsidRPr="00A27A68">
        <w:rPr>
          <w:color w:val="auto"/>
          <w:sz w:val="26"/>
          <w:szCs w:val="26"/>
        </w:rPr>
        <w:t>tài</w:t>
      </w:r>
      <w:proofErr w:type="spellEnd"/>
      <w:r w:rsidRPr="00A27A68">
        <w:rPr>
          <w:color w:val="auto"/>
          <w:sz w:val="26"/>
          <w:szCs w:val="26"/>
        </w:rPr>
        <w:t xml:space="preserve"> </w:t>
      </w:r>
      <w:proofErr w:type="spellStart"/>
      <w:r w:rsidRPr="00A27A68">
        <w:rPr>
          <w:color w:val="auto"/>
          <w:sz w:val="26"/>
          <w:szCs w:val="26"/>
        </w:rPr>
        <w:t>chính</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tính</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pháp</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hoạt</w:t>
      </w:r>
      <w:proofErr w:type="spellEnd"/>
      <w:r w:rsidRPr="00A27A68">
        <w:rPr>
          <w:color w:val="auto"/>
          <w:sz w:val="26"/>
          <w:szCs w:val="26"/>
        </w:rPr>
        <w:t xml:space="preserve">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lý</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sự</w:t>
      </w:r>
      <w:proofErr w:type="spellEnd"/>
      <w:r w:rsidRPr="00A27A68">
        <w:rPr>
          <w:color w:val="auto"/>
          <w:sz w:val="26"/>
          <w:szCs w:val="26"/>
        </w:rPr>
        <w:t xml:space="preserve"> </w:t>
      </w:r>
      <w:proofErr w:type="spellStart"/>
      <w:r w:rsidRPr="00A27A68">
        <w:rPr>
          <w:color w:val="auto"/>
          <w:sz w:val="26"/>
          <w:szCs w:val="26"/>
        </w:rPr>
        <w:t>phối</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hoạt</w:t>
      </w:r>
      <w:proofErr w:type="spellEnd"/>
      <w:r w:rsidRPr="00A27A68">
        <w:rPr>
          <w:color w:val="auto"/>
          <w:sz w:val="26"/>
          <w:szCs w:val="26"/>
        </w:rPr>
        <w:t xml:space="preserve">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giữa</w:t>
      </w:r>
      <w:proofErr w:type="spellEnd"/>
      <w:r w:rsidRPr="00A27A68">
        <w:rPr>
          <w:color w:val="auto"/>
          <w:sz w:val="26"/>
          <w:szCs w:val="26"/>
        </w:rPr>
        <w:t xml:space="preserve"> Ban </w:t>
      </w:r>
      <w:proofErr w:type="spellStart"/>
      <w:r w:rsidRPr="00A27A68">
        <w:rPr>
          <w:color w:val="auto"/>
          <w:sz w:val="26"/>
          <w:szCs w:val="26"/>
        </w:rPr>
        <w:t>kiểm</w:t>
      </w:r>
      <w:proofErr w:type="spellEnd"/>
      <w:r w:rsidRPr="00A27A68">
        <w:rPr>
          <w:color w:val="auto"/>
          <w:sz w:val="26"/>
          <w:szCs w:val="26"/>
        </w:rPr>
        <w:t xml:space="preserve"> </w:t>
      </w:r>
      <w:proofErr w:type="spellStart"/>
      <w:r w:rsidRPr="00A27A68">
        <w:rPr>
          <w:color w:val="auto"/>
          <w:sz w:val="26"/>
          <w:szCs w:val="26"/>
        </w:rPr>
        <w:t>soát</w:t>
      </w:r>
      <w:proofErr w:type="spellEnd"/>
      <w:r w:rsidRPr="00A27A68">
        <w:rPr>
          <w:color w:val="auto"/>
          <w:sz w:val="26"/>
          <w:szCs w:val="26"/>
        </w:rPr>
        <w:t xml:space="preserve"> </w:t>
      </w:r>
      <w:proofErr w:type="spellStart"/>
      <w:r w:rsidRPr="00A27A68">
        <w:rPr>
          <w:color w:val="auto"/>
          <w:sz w:val="26"/>
          <w:szCs w:val="26"/>
        </w:rPr>
        <w:t>với</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cổ</w:t>
      </w:r>
      <w:proofErr w:type="spellEnd"/>
      <w:r w:rsidRPr="00A27A68">
        <w:rPr>
          <w:color w:val="auto"/>
          <w:sz w:val="26"/>
          <w:szCs w:val="26"/>
        </w:rPr>
        <w:t xml:space="preserve"> </w:t>
      </w:r>
      <w:proofErr w:type="spellStart"/>
      <w:r w:rsidRPr="00A27A68">
        <w:rPr>
          <w:color w:val="auto"/>
          <w:sz w:val="26"/>
          <w:szCs w:val="26"/>
        </w:rPr>
        <w:t>đông</w:t>
      </w:r>
      <w:proofErr w:type="spellEnd"/>
      <w:r w:rsidRPr="00A27A68">
        <w:rPr>
          <w:color w:val="auto"/>
          <w:sz w:val="26"/>
          <w:szCs w:val="26"/>
        </w:rPr>
        <w:t>;</w:t>
      </w:r>
    </w:p>
    <w:p w14:paraId="584B3204" w14:textId="77777777" w:rsidR="00A15350" w:rsidRPr="00A27A68" w:rsidRDefault="00A15350" w:rsidP="00A15350">
      <w:pPr>
        <w:pStyle w:val="B1"/>
        <w:spacing w:after="120"/>
        <w:ind w:firstLine="720"/>
        <w:rPr>
          <w:color w:val="auto"/>
          <w:sz w:val="26"/>
          <w:szCs w:val="26"/>
        </w:rPr>
      </w:pPr>
      <w:r w:rsidRPr="00A27A68">
        <w:rPr>
          <w:color w:val="auto"/>
          <w:sz w:val="26"/>
          <w:szCs w:val="26"/>
        </w:rPr>
        <w:t xml:space="preserve">- </w:t>
      </w:r>
      <w:proofErr w:type="spellStart"/>
      <w:r w:rsidRPr="00A27A68">
        <w:rPr>
          <w:color w:val="auto"/>
          <w:sz w:val="26"/>
          <w:szCs w:val="26"/>
        </w:rPr>
        <w:t>Trường</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phát</w:t>
      </w:r>
      <w:proofErr w:type="spellEnd"/>
      <w:r w:rsidRPr="00A27A68">
        <w:rPr>
          <w:color w:val="auto"/>
          <w:sz w:val="26"/>
          <w:szCs w:val="26"/>
        </w:rPr>
        <w:t xml:space="preserve"> </w:t>
      </w:r>
      <w:proofErr w:type="spellStart"/>
      <w:r w:rsidRPr="00A27A68">
        <w:rPr>
          <w:color w:val="auto"/>
          <w:sz w:val="26"/>
          <w:szCs w:val="26"/>
        </w:rPr>
        <w:t>hiện</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vi </w:t>
      </w:r>
      <w:proofErr w:type="spellStart"/>
      <w:r w:rsidRPr="00A27A68">
        <w:rPr>
          <w:color w:val="auto"/>
          <w:sz w:val="26"/>
          <w:szCs w:val="26"/>
        </w:rPr>
        <w:t>vi</w:t>
      </w:r>
      <w:proofErr w:type="spellEnd"/>
      <w:r w:rsidRPr="00A27A68">
        <w:rPr>
          <w:color w:val="auto"/>
          <w:sz w:val="26"/>
          <w:szCs w:val="26"/>
        </w:rPr>
        <w:t xml:space="preserve"> </w:t>
      </w:r>
      <w:proofErr w:type="spellStart"/>
      <w:r w:rsidRPr="00A27A68">
        <w:rPr>
          <w:color w:val="auto"/>
          <w:sz w:val="26"/>
          <w:szCs w:val="26"/>
        </w:rPr>
        <w:t>phạm</w:t>
      </w:r>
      <w:proofErr w:type="spellEnd"/>
      <w:r w:rsidRPr="00A27A68">
        <w:rPr>
          <w:color w:val="auto"/>
          <w:sz w:val="26"/>
          <w:szCs w:val="26"/>
        </w:rPr>
        <w:t xml:space="preserve"> </w:t>
      </w:r>
      <w:proofErr w:type="spellStart"/>
      <w:r w:rsidRPr="00A27A68">
        <w:rPr>
          <w:color w:val="auto"/>
          <w:sz w:val="26"/>
          <w:szCs w:val="26"/>
        </w:rPr>
        <w:t>pháp</w:t>
      </w:r>
      <w:proofErr w:type="spellEnd"/>
      <w:r w:rsidRPr="00A27A68">
        <w:rPr>
          <w:color w:val="auto"/>
          <w:sz w:val="26"/>
          <w:szCs w:val="26"/>
        </w:rPr>
        <w:t xml:space="preserve"> </w:t>
      </w:r>
      <w:proofErr w:type="spellStart"/>
      <w:r w:rsidRPr="00A27A68">
        <w:rPr>
          <w:color w:val="auto"/>
          <w:sz w:val="26"/>
          <w:szCs w:val="26"/>
        </w:rPr>
        <w:t>luật</w:t>
      </w:r>
      <w:proofErr w:type="spellEnd"/>
      <w:r w:rsidRPr="00A27A68">
        <w:rPr>
          <w:color w:val="auto"/>
          <w:sz w:val="26"/>
          <w:szCs w:val="26"/>
        </w:rPr>
        <w:t xml:space="preserve"> </w:t>
      </w:r>
      <w:proofErr w:type="spellStart"/>
      <w:r w:rsidRPr="00A27A68">
        <w:rPr>
          <w:color w:val="auto"/>
          <w:sz w:val="26"/>
          <w:szCs w:val="26"/>
        </w:rPr>
        <w:t>hoặc</w:t>
      </w:r>
      <w:proofErr w:type="spellEnd"/>
      <w:r w:rsidRPr="00A27A68">
        <w:rPr>
          <w:color w:val="auto"/>
          <w:sz w:val="26"/>
          <w:szCs w:val="26"/>
        </w:rPr>
        <w:t xml:space="preserve"> vi </w:t>
      </w:r>
      <w:proofErr w:type="spellStart"/>
      <w:r w:rsidRPr="00A27A68">
        <w:rPr>
          <w:color w:val="auto"/>
          <w:sz w:val="26"/>
          <w:szCs w:val="26"/>
        </w:rPr>
        <w:t>phạm</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lệ</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nghiệp</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thông</w:t>
      </w:r>
      <w:proofErr w:type="spellEnd"/>
      <w:r w:rsidRPr="00A27A68">
        <w:rPr>
          <w:color w:val="auto"/>
          <w:sz w:val="26"/>
          <w:szCs w:val="26"/>
        </w:rPr>
        <w:t xml:space="preserve"> </w:t>
      </w:r>
      <w:proofErr w:type="spellStart"/>
      <w:r w:rsidRPr="00A27A68">
        <w:rPr>
          <w:color w:val="auto"/>
          <w:sz w:val="26"/>
          <w:szCs w:val="26"/>
        </w:rPr>
        <w:t>báo</w:t>
      </w:r>
      <w:proofErr w:type="spellEnd"/>
      <w:r w:rsidRPr="00A27A68">
        <w:rPr>
          <w:color w:val="auto"/>
          <w:sz w:val="26"/>
          <w:szCs w:val="26"/>
        </w:rPr>
        <w:t xml:space="preserve"> </w:t>
      </w:r>
      <w:proofErr w:type="spellStart"/>
      <w:r w:rsidRPr="00A27A68">
        <w:rPr>
          <w:color w:val="auto"/>
          <w:sz w:val="26"/>
          <w:szCs w:val="26"/>
        </w:rPr>
        <w:t>bằng</w:t>
      </w:r>
      <w:proofErr w:type="spellEnd"/>
      <w:r w:rsidRPr="00A27A68">
        <w:rPr>
          <w:color w:val="auto"/>
          <w:sz w:val="26"/>
          <w:szCs w:val="26"/>
        </w:rPr>
        <w:t xml:space="preserve"> </w:t>
      </w:r>
      <w:proofErr w:type="spellStart"/>
      <w:r w:rsidRPr="00A27A68">
        <w:rPr>
          <w:color w:val="auto"/>
          <w:sz w:val="26"/>
          <w:szCs w:val="26"/>
        </w:rPr>
        <w:t>văn</w:t>
      </w:r>
      <w:proofErr w:type="spellEnd"/>
      <w:r w:rsidRPr="00A27A68">
        <w:rPr>
          <w:color w:val="auto"/>
          <w:sz w:val="26"/>
          <w:szCs w:val="26"/>
        </w:rPr>
        <w:t xml:space="preserve"> </w:t>
      </w:r>
      <w:proofErr w:type="spellStart"/>
      <w:r w:rsidRPr="00A27A68">
        <w:rPr>
          <w:color w:val="auto"/>
          <w:sz w:val="26"/>
          <w:szCs w:val="26"/>
        </w:rPr>
        <w:t>bản</w:t>
      </w:r>
      <w:proofErr w:type="spellEnd"/>
      <w:r w:rsidRPr="00A27A68">
        <w:rPr>
          <w:color w:val="auto"/>
          <w:sz w:val="26"/>
          <w:szCs w:val="26"/>
        </w:rPr>
        <w:t xml:space="preserve"> </w:t>
      </w:r>
      <w:proofErr w:type="spellStart"/>
      <w:r w:rsidRPr="00A27A68">
        <w:rPr>
          <w:color w:val="auto"/>
          <w:sz w:val="26"/>
          <w:szCs w:val="26"/>
        </w:rPr>
        <w:t>với</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vòng</w:t>
      </w:r>
      <w:proofErr w:type="spellEnd"/>
      <w:r w:rsidRPr="00A27A68">
        <w:rPr>
          <w:color w:val="auto"/>
          <w:sz w:val="26"/>
          <w:szCs w:val="26"/>
        </w:rPr>
        <w:t xml:space="preserve"> </w:t>
      </w:r>
      <w:proofErr w:type="spellStart"/>
      <w:r w:rsidRPr="00A27A68">
        <w:rPr>
          <w:color w:val="auto"/>
          <w:sz w:val="26"/>
          <w:szCs w:val="26"/>
        </w:rPr>
        <w:t>bốn</w:t>
      </w:r>
      <w:proofErr w:type="spellEnd"/>
      <w:r w:rsidRPr="00A27A68">
        <w:rPr>
          <w:color w:val="auto"/>
          <w:sz w:val="26"/>
          <w:szCs w:val="26"/>
        </w:rPr>
        <w:t xml:space="preserve"> </w:t>
      </w:r>
      <w:proofErr w:type="spellStart"/>
      <w:r w:rsidRPr="00A27A68">
        <w:rPr>
          <w:color w:val="auto"/>
          <w:sz w:val="26"/>
          <w:szCs w:val="26"/>
        </w:rPr>
        <w:t>mươi</w:t>
      </w:r>
      <w:proofErr w:type="spellEnd"/>
      <w:r w:rsidRPr="00A27A68">
        <w:rPr>
          <w:color w:val="auto"/>
          <w:sz w:val="26"/>
          <w:szCs w:val="26"/>
        </w:rPr>
        <w:t xml:space="preserve"> </w:t>
      </w:r>
      <w:proofErr w:type="spellStart"/>
      <w:r w:rsidRPr="00A27A68">
        <w:rPr>
          <w:color w:val="auto"/>
          <w:sz w:val="26"/>
          <w:szCs w:val="26"/>
        </w:rPr>
        <w:t>tám</w:t>
      </w:r>
      <w:proofErr w:type="spellEnd"/>
      <w:r w:rsidRPr="00A27A68">
        <w:rPr>
          <w:color w:val="auto"/>
          <w:sz w:val="26"/>
          <w:szCs w:val="26"/>
        </w:rPr>
        <w:t xml:space="preserve"> (48) </w:t>
      </w:r>
      <w:proofErr w:type="spellStart"/>
      <w:r w:rsidRPr="00A27A68">
        <w:rPr>
          <w:color w:val="auto"/>
          <w:sz w:val="26"/>
          <w:szCs w:val="26"/>
        </w:rPr>
        <w:t>giờ</w:t>
      </w:r>
      <w:proofErr w:type="spellEnd"/>
      <w:r w:rsidRPr="00A27A68">
        <w:rPr>
          <w:color w:val="auto"/>
          <w:sz w:val="26"/>
          <w:szCs w:val="26"/>
        </w:rPr>
        <w:t xml:space="preserve">, </w:t>
      </w:r>
      <w:proofErr w:type="spellStart"/>
      <w:r w:rsidRPr="00A27A68">
        <w:rPr>
          <w:color w:val="auto"/>
          <w:sz w:val="26"/>
          <w:szCs w:val="26"/>
        </w:rPr>
        <w:t>yêu</w:t>
      </w:r>
      <w:proofErr w:type="spellEnd"/>
      <w:r w:rsidRPr="00A27A68">
        <w:rPr>
          <w:color w:val="auto"/>
          <w:sz w:val="26"/>
          <w:szCs w:val="26"/>
        </w:rPr>
        <w:t xml:space="preserve"> </w:t>
      </w:r>
      <w:proofErr w:type="spellStart"/>
      <w:r w:rsidRPr="00A27A68">
        <w:rPr>
          <w:color w:val="auto"/>
          <w:sz w:val="26"/>
          <w:szCs w:val="26"/>
        </w:rPr>
        <w:t>cầu</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vi </w:t>
      </w:r>
      <w:proofErr w:type="spellStart"/>
      <w:r w:rsidRPr="00A27A68">
        <w:rPr>
          <w:color w:val="auto"/>
          <w:sz w:val="26"/>
          <w:szCs w:val="26"/>
        </w:rPr>
        <w:t>vi</w:t>
      </w:r>
      <w:proofErr w:type="spellEnd"/>
      <w:r w:rsidRPr="00A27A68">
        <w:rPr>
          <w:color w:val="auto"/>
          <w:sz w:val="26"/>
          <w:szCs w:val="26"/>
        </w:rPr>
        <w:t xml:space="preserve"> </w:t>
      </w:r>
      <w:proofErr w:type="spellStart"/>
      <w:r w:rsidRPr="00A27A68">
        <w:rPr>
          <w:color w:val="auto"/>
          <w:sz w:val="26"/>
          <w:szCs w:val="26"/>
        </w:rPr>
        <w:t>phạm</w:t>
      </w:r>
      <w:proofErr w:type="spellEnd"/>
      <w:r w:rsidRPr="00A27A68">
        <w:rPr>
          <w:color w:val="auto"/>
          <w:sz w:val="26"/>
          <w:szCs w:val="26"/>
        </w:rPr>
        <w:t xml:space="preserve"> </w:t>
      </w:r>
      <w:proofErr w:type="spellStart"/>
      <w:r w:rsidRPr="00A27A68">
        <w:rPr>
          <w:color w:val="auto"/>
          <w:sz w:val="26"/>
          <w:szCs w:val="26"/>
        </w:rPr>
        <w:t>chấm</w:t>
      </w:r>
      <w:proofErr w:type="spellEnd"/>
      <w:r w:rsidRPr="00A27A68">
        <w:rPr>
          <w:color w:val="auto"/>
          <w:sz w:val="26"/>
          <w:szCs w:val="26"/>
        </w:rPr>
        <w:t xml:space="preserve"> </w:t>
      </w:r>
      <w:proofErr w:type="spellStart"/>
      <w:r w:rsidRPr="00A27A68">
        <w:rPr>
          <w:color w:val="auto"/>
          <w:sz w:val="26"/>
          <w:szCs w:val="26"/>
        </w:rPr>
        <w:t>dứt</w:t>
      </w:r>
      <w:proofErr w:type="spellEnd"/>
      <w:r w:rsidRPr="00A27A68">
        <w:rPr>
          <w:color w:val="auto"/>
          <w:sz w:val="26"/>
          <w:szCs w:val="26"/>
        </w:rPr>
        <w:t xml:space="preserve"> vi </w:t>
      </w:r>
      <w:proofErr w:type="spellStart"/>
      <w:r w:rsidRPr="00A27A68">
        <w:rPr>
          <w:color w:val="auto"/>
          <w:sz w:val="26"/>
          <w:szCs w:val="26"/>
        </w:rPr>
        <w:t>phạm</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giải</w:t>
      </w:r>
      <w:proofErr w:type="spellEnd"/>
      <w:r w:rsidRPr="00A27A68">
        <w:rPr>
          <w:color w:val="auto"/>
          <w:sz w:val="26"/>
          <w:szCs w:val="26"/>
        </w:rPr>
        <w:t xml:space="preserve"> </w:t>
      </w:r>
      <w:proofErr w:type="spellStart"/>
      <w:r w:rsidRPr="00A27A68">
        <w:rPr>
          <w:color w:val="auto"/>
          <w:sz w:val="26"/>
          <w:szCs w:val="26"/>
        </w:rPr>
        <w:t>pháp</w:t>
      </w:r>
      <w:proofErr w:type="spellEnd"/>
      <w:r w:rsidRPr="00A27A68">
        <w:rPr>
          <w:color w:val="auto"/>
          <w:sz w:val="26"/>
          <w:szCs w:val="26"/>
        </w:rPr>
        <w:t xml:space="preserve"> </w:t>
      </w:r>
      <w:proofErr w:type="spellStart"/>
      <w:r w:rsidRPr="00A27A68">
        <w:rPr>
          <w:color w:val="auto"/>
          <w:sz w:val="26"/>
          <w:szCs w:val="26"/>
        </w:rPr>
        <w:t>khắc</w:t>
      </w:r>
      <w:proofErr w:type="spellEnd"/>
      <w:r w:rsidRPr="00A27A68">
        <w:rPr>
          <w:color w:val="auto"/>
          <w:sz w:val="26"/>
          <w:szCs w:val="26"/>
        </w:rPr>
        <w:t xml:space="preserve"> </w:t>
      </w:r>
      <w:proofErr w:type="spellStart"/>
      <w:r w:rsidRPr="00A27A68">
        <w:rPr>
          <w:color w:val="auto"/>
          <w:sz w:val="26"/>
          <w:szCs w:val="26"/>
        </w:rPr>
        <w:t>phục</w:t>
      </w:r>
      <w:proofErr w:type="spellEnd"/>
      <w:r w:rsidRPr="00A27A68">
        <w:rPr>
          <w:color w:val="auto"/>
          <w:sz w:val="26"/>
          <w:szCs w:val="26"/>
        </w:rPr>
        <w:t xml:space="preserve"> </w:t>
      </w:r>
      <w:proofErr w:type="spellStart"/>
      <w:r w:rsidRPr="00A27A68">
        <w:rPr>
          <w:color w:val="auto"/>
          <w:sz w:val="26"/>
          <w:szCs w:val="26"/>
        </w:rPr>
        <w:t>hậu</w:t>
      </w:r>
      <w:proofErr w:type="spellEnd"/>
      <w:r w:rsidRPr="00A27A68">
        <w:rPr>
          <w:color w:val="auto"/>
          <w:sz w:val="26"/>
          <w:szCs w:val="26"/>
        </w:rPr>
        <w:t xml:space="preserve"> </w:t>
      </w:r>
      <w:proofErr w:type="spellStart"/>
      <w:r w:rsidRPr="00A27A68">
        <w:rPr>
          <w:color w:val="auto"/>
          <w:sz w:val="26"/>
          <w:szCs w:val="26"/>
        </w:rPr>
        <w:t>quả</w:t>
      </w:r>
      <w:proofErr w:type="spellEnd"/>
      <w:r w:rsidRPr="00A27A68">
        <w:rPr>
          <w:color w:val="auto"/>
          <w:sz w:val="26"/>
          <w:szCs w:val="26"/>
        </w:rPr>
        <w:t>;</w:t>
      </w:r>
    </w:p>
    <w:p w14:paraId="57CA9E0A" w14:textId="77777777" w:rsidR="00A15350" w:rsidRPr="00A27A68" w:rsidRDefault="00A15350" w:rsidP="00A15350">
      <w:pPr>
        <w:pStyle w:val="B1"/>
        <w:spacing w:after="120"/>
        <w:ind w:firstLine="720"/>
        <w:rPr>
          <w:color w:val="auto"/>
          <w:sz w:val="26"/>
          <w:szCs w:val="26"/>
        </w:rPr>
      </w:pPr>
      <w:r w:rsidRPr="00A27A68">
        <w:rPr>
          <w:color w:val="auto"/>
          <w:sz w:val="26"/>
          <w:szCs w:val="26"/>
        </w:rPr>
        <w:t xml:space="preserve">- </w:t>
      </w:r>
      <w:proofErr w:type="spellStart"/>
      <w:r w:rsidRPr="00A27A68">
        <w:rPr>
          <w:color w:val="auto"/>
          <w:sz w:val="26"/>
          <w:szCs w:val="26"/>
        </w:rPr>
        <w:t>Báo</w:t>
      </w:r>
      <w:proofErr w:type="spellEnd"/>
      <w:r w:rsidRPr="00A27A68">
        <w:rPr>
          <w:color w:val="auto"/>
          <w:sz w:val="26"/>
          <w:szCs w:val="26"/>
        </w:rPr>
        <w:t xml:space="preserve"> </w:t>
      </w:r>
      <w:proofErr w:type="spellStart"/>
      <w:r w:rsidRPr="00A27A68">
        <w:rPr>
          <w:color w:val="auto"/>
          <w:sz w:val="26"/>
          <w:szCs w:val="26"/>
        </w:rPr>
        <w:t>cáo</w:t>
      </w:r>
      <w:proofErr w:type="spellEnd"/>
      <w:r w:rsidRPr="00A27A68">
        <w:rPr>
          <w:color w:val="auto"/>
          <w:sz w:val="26"/>
          <w:szCs w:val="26"/>
        </w:rPr>
        <w:t xml:space="preserve"> </w:t>
      </w:r>
      <w:proofErr w:type="spellStart"/>
      <w:r w:rsidRPr="00A27A68">
        <w:rPr>
          <w:color w:val="auto"/>
          <w:sz w:val="26"/>
          <w:szCs w:val="26"/>
        </w:rPr>
        <w:t>tại</w:t>
      </w:r>
      <w:proofErr w:type="spellEnd"/>
      <w:r w:rsidRPr="00A27A68">
        <w:rPr>
          <w:color w:val="auto"/>
          <w:sz w:val="26"/>
          <w:szCs w:val="26"/>
        </w:rPr>
        <w:t xml:space="preserve"> </w:t>
      </w:r>
      <w:proofErr w:type="spellStart"/>
      <w:r w:rsidRPr="00A27A68">
        <w:rPr>
          <w:color w:val="auto"/>
          <w:sz w:val="26"/>
          <w:szCs w:val="26"/>
        </w:rPr>
        <w:t>Đại</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cổ</w:t>
      </w:r>
      <w:proofErr w:type="spellEnd"/>
      <w:r w:rsidRPr="00A27A68">
        <w:rPr>
          <w:color w:val="auto"/>
          <w:sz w:val="26"/>
          <w:szCs w:val="26"/>
        </w:rPr>
        <w:t xml:space="preserve"> </w:t>
      </w:r>
      <w:proofErr w:type="spellStart"/>
      <w:r w:rsidRPr="00A27A68">
        <w:rPr>
          <w:color w:val="auto"/>
          <w:sz w:val="26"/>
          <w:szCs w:val="26"/>
        </w:rPr>
        <w:t>đông</w:t>
      </w:r>
      <w:proofErr w:type="spellEnd"/>
      <w:r w:rsidRPr="00A27A68">
        <w:rPr>
          <w:color w:val="auto"/>
          <w:sz w:val="26"/>
          <w:szCs w:val="26"/>
        </w:rPr>
        <w:t xml:space="preserve">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Luật</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nghiệp</w:t>
      </w:r>
      <w:proofErr w:type="spellEnd"/>
      <w:r w:rsidRPr="00A27A68">
        <w:rPr>
          <w:color w:val="auto"/>
          <w:sz w:val="26"/>
          <w:szCs w:val="26"/>
        </w:rPr>
        <w:t>;</w:t>
      </w:r>
    </w:p>
    <w:p w14:paraId="131DD6A1" w14:textId="77777777" w:rsidR="00A15350" w:rsidRPr="00A27A68" w:rsidRDefault="00A15350" w:rsidP="00A15350">
      <w:pPr>
        <w:pStyle w:val="B1"/>
        <w:spacing w:after="120"/>
        <w:ind w:firstLine="720"/>
        <w:rPr>
          <w:color w:val="auto"/>
          <w:sz w:val="26"/>
          <w:szCs w:val="26"/>
        </w:rPr>
      </w:pPr>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quyền</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nghĩa</w:t>
      </w:r>
      <w:proofErr w:type="spellEnd"/>
      <w:r w:rsidRPr="00A27A68">
        <w:rPr>
          <w:color w:val="auto"/>
          <w:sz w:val="26"/>
          <w:szCs w:val="26"/>
        </w:rPr>
        <w:t xml:space="preserve"> </w:t>
      </w:r>
      <w:proofErr w:type="spellStart"/>
      <w:r w:rsidRPr="00A27A68">
        <w:rPr>
          <w:color w:val="auto"/>
          <w:sz w:val="26"/>
          <w:szCs w:val="26"/>
        </w:rPr>
        <w:t>vụ</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pháp</w:t>
      </w:r>
      <w:proofErr w:type="spellEnd"/>
      <w:r w:rsidRPr="00A27A68">
        <w:rPr>
          <w:color w:val="auto"/>
          <w:sz w:val="26"/>
          <w:szCs w:val="26"/>
        </w:rPr>
        <w:t xml:space="preserve"> </w:t>
      </w:r>
      <w:proofErr w:type="spellStart"/>
      <w:r w:rsidRPr="00A27A68">
        <w:rPr>
          <w:color w:val="auto"/>
          <w:sz w:val="26"/>
          <w:szCs w:val="26"/>
        </w:rPr>
        <w:t>luật</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lệ</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4A284C46" w14:textId="77777777" w:rsidR="00A15350" w:rsidRPr="00A27A68" w:rsidRDefault="00A15350" w:rsidP="00990465">
      <w:pPr>
        <w:spacing w:before="120" w:after="280" w:afterAutospacing="1"/>
        <w:jc w:val="both"/>
        <w:rPr>
          <w:color w:val="FF0000"/>
          <w:sz w:val="26"/>
          <w:szCs w:val="26"/>
        </w:rPr>
      </w:pPr>
    </w:p>
    <w:p w14:paraId="3770D62A" w14:textId="039159B1" w:rsidR="00D82F36" w:rsidRPr="00A27A68" w:rsidRDefault="00955272" w:rsidP="00990465">
      <w:pPr>
        <w:spacing w:before="120" w:after="280" w:afterAutospacing="1"/>
        <w:jc w:val="both"/>
        <w:rPr>
          <w:b/>
          <w:bCs/>
          <w:color w:val="000000" w:themeColor="text1"/>
          <w:sz w:val="26"/>
          <w:szCs w:val="26"/>
          <w:lang w:val="vi-VN"/>
        </w:rPr>
      </w:pPr>
      <w:r w:rsidRPr="00A27A68">
        <w:rPr>
          <w:b/>
          <w:bCs/>
          <w:color w:val="000000" w:themeColor="text1"/>
          <w:sz w:val="26"/>
          <w:szCs w:val="26"/>
        </w:rPr>
        <w:t>2.3.</w:t>
      </w:r>
      <w:r w:rsidR="00863EA7" w:rsidRPr="00A27A68">
        <w:rPr>
          <w:b/>
          <w:bCs/>
          <w:color w:val="000000" w:themeColor="text1"/>
          <w:sz w:val="26"/>
          <w:szCs w:val="26"/>
          <w:lang w:val="vi-VN"/>
        </w:rPr>
        <w:t xml:space="preserve"> Đề cử, ứng cử thành viên Ban kiểm soát;</w:t>
      </w:r>
      <w:r w:rsidR="00D82F36" w:rsidRPr="00A27A68">
        <w:rPr>
          <w:b/>
          <w:bCs/>
          <w:color w:val="000000" w:themeColor="text1"/>
          <w:sz w:val="26"/>
          <w:szCs w:val="26"/>
          <w:lang w:val="vi-VN"/>
        </w:rPr>
        <w:t xml:space="preserve"> </w:t>
      </w:r>
    </w:p>
    <w:p w14:paraId="07E44F6F" w14:textId="0A3D0BFD" w:rsidR="00D82F36" w:rsidRPr="00A27A68" w:rsidRDefault="00955272" w:rsidP="00286B81">
      <w:pPr>
        <w:spacing w:before="120"/>
        <w:ind w:right="30"/>
        <w:jc w:val="both"/>
        <w:rPr>
          <w:color w:val="FF0000"/>
          <w:sz w:val="26"/>
          <w:szCs w:val="26"/>
        </w:rPr>
      </w:pPr>
      <w:r w:rsidRPr="00A27A68">
        <w:rPr>
          <w:sz w:val="26"/>
          <w:szCs w:val="26"/>
        </w:rPr>
        <w:lastRenderedPageBreak/>
        <w:t xml:space="preserve">- </w:t>
      </w:r>
      <w:r w:rsidR="00D82F36" w:rsidRPr="00A27A68">
        <w:rPr>
          <w:sz w:val="26"/>
          <w:szCs w:val="26"/>
          <w:lang w:val="vi-VN"/>
        </w:rPr>
        <w:t xml:space="preserve">Việc ứng cử, đề cử thành viên Ban kiểm soát được thực hiện </w:t>
      </w:r>
      <w:proofErr w:type="spellStart"/>
      <w:r w:rsidR="00007FEC" w:rsidRPr="00A27A68">
        <w:rPr>
          <w:sz w:val="26"/>
          <w:szCs w:val="26"/>
        </w:rPr>
        <w:t>theo</w:t>
      </w:r>
      <w:proofErr w:type="spellEnd"/>
      <w:r w:rsidR="00007FEC" w:rsidRPr="00A27A68">
        <w:rPr>
          <w:sz w:val="26"/>
          <w:szCs w:val="26"/>
        </w:rPr>
        <w:t xml:space="preserve"> </w:t>
      </w:r>
      <w:r w:rsidR="00D82F36" w:rsidRPr="00A27A68">
        <w:rPr>
          <w:sz w:val="26"/>
          <w:szCs w:val="26"/>
          <w:lang w:val="vi-VN"/>
        </w:rPr>
        <w:t xml:space="preserve">quy định tại khoản </w:t>
      </w:r>
      <w:r w:rsidR="00FB5497" w:rsidRPr="00A27A68">
        <w:rPr>
          <w:sz w:val="26"/>
          <w:szCs w:val="26"/>
        </w:rPr>
        <w:t>1</w:t>
      </w:r>
      <w:r w:rsidR="00D82F36" w:rsidRPr="00A27A68">
        <w:rPr>
          <w:sz w:val="26"/>
          <w:szCs w:val="26"/>
          <w:lang w:val="vi-VN"/>
        </w:rPr>
        <w:t xml:space="preserve"> Điều </w:t>
      </w:r>
      <w:r w:rsidR="00FB5497" w:rsidRPr="00A27A68">
        <w:rPr>
          <w:sz w:val="26"/>
          <w:szCs w:val="26"/>
        </w:rPr>
        <w:t>36</w:t>
      </w:r>
      <w:r w:rsidR="00D82F36" w:rsidRPr="00A27A68">
        <w:rPr>
          <w:sz w:val="26"/>
          <w:szCs w:val="26"/>
          <w:lang w:val="vi-VN"/>
        </w:rPr>
        <w:t xml:space="preserve"> Điều lệ </w:t>
      </w:r>
      <w:proofErr w:type="spellStart"/>
      <w:r w:rsidR="00D82F36" w:rsidRPr="00A27A68">
        <w:rPr>
          <w:sz w:val="26"/>
          <w:szCs w:val="26"/>
        </w:rPr>
        <w:t>Công</w:t>
      </w:r>
      <w:proofErr w:type="spellEnd"/>
      <w:r w:rsidR="00D82F36" w:rsidRPr="00A27A68">
        <w:rPr>
          <w:sz w:val="26"/>
          <w:szCs w:val="26"/>
        </w:rPr>
        <w:t xml:space="preserve"> ty</w:t>
      </w:r>
      <w:r w:rsidR="00D82F36" w:rsidRPr="00A27A68">
        <w:rPr>
          <w:sz w:val="26"/>
          <w:szCs w:val="26"/>
          <w:lang w:val="vi-VN"/>
        </w:rPr>
        <w:t>.</w:t>
      </w:r>
      <w:r w:rsidR="00D82F36" w:rsidRPr="00A27A68">
        <w:rPr>
          <w:color w:val="000000"/>
          <w:sz w:val="26"/>
          <w:szCs w:val="26"/>
        </w:rPr>
        <w:t xml:space="preserve"> </w:t>
      </w:r>
    </w:p>
    <w:p w14:paraId="672E42B5" w14:textId="77777777" w:rsidR="00955272" w:rsidRPr="00A27A68" w:rsidRDefault="00955272" w:rsidP="00955272">
      <w:pPr>
        <w:tabs>
          <w:tab w:val="left" w:pos="993"/>
        </w:tabs>
        <w:spacing w:before="120" w:after="120"/>
        <w:jc w:val="both"/>
        <w:rPr>
          <w:sz w:val="26"/>
          <w:szCs w:val="26"/>
        </w:rPr>
      </w:pPr>
      <w:r w:rsidRPr="00A27A68">
        <w:rPr>
          <w:sz w:val="26"/>
          <w:szCs w:val="26"/>
        </w:rPr>
        <w:t xml:space="preserve">- </w:t>
      </w:r>
      <w:proofErr w:type="spellStart"/>
      <w:r w:rsidRPr="00A27A68">
        <w:rPr>
          <w:sz w:val="26"/>
          <w:szCs w:val="26"/>
        </w:rPr>
        <w:t>Trường</w:t>
      </w:r>
      <w:proofErr w:type="spellEnd"/>
      <w:r w:rsidRPr="00A27A68">
        <w:rPr>
          <w:sz w:val="26"/>
          <w:szCs w:val="26"/>
        </w:rPr>
        <w:t xml:space="preserve"> </w:t>
      </w:r>
      <w:proofErr w:type="spellStart"/>
      <w:r w:rsidRPr="00A27A68">
        <w:rPr>
          <w:sz w:val="26"/>
          <w:szCs w:val="26"/>
        </w:rPr>
        <w:t>hợp</w:t>
      </w:r>
      <w:proofErr w:type="spellEnd"/>
      <w:r w:rsidRPr="00A27A68">
        <w:rPr>
          <w:sz w:val="26"/>
          <w:szCs w:val="26"/>
        </w:rPr>
        <w:t xml:space="preserve"> </w:t>
      </w:r>
      <w:proofErr w:type="spellStart"/>
      <w:r w:rsidRPr="00A27A68">
        <w:rPr>
          <w:sz w:val="26"/>
          <w:szCs w:val="26"/>
        </w:rPr>
        <w:t>số</w:t>
      </w:r>
      <w:proofErr w:type="spellEnd"/>
      <w:r w:rsidRPr="00A27A68">
        <w:rPr>
          <w:sz w:val="26"/>
          <w:szCs w:val="26"/>
        </w:rPr>
        <w:t xml:space="preserve"> </w:t>
      </w:r>
      <w:proofErr w:type="spellStart"/>
      <w:r w:rsidRPr="00A27A68">
        <w:rPr>
          <w:sz w:val="26"/>
          <w:szCs w:val="26"/>
        </w:rPr>
        <w:t>lượng</w:t>
      </w:r>
      <w:proofErr w:type="spellEnd"/>
      <w:r w:rsidRPr="00A27A68">
        <w:rPr>
          <w:sz w:val="26"/>
          <w:szCs w:val="26"/>
        </w:rPr>
        <w:t xml:space="preserve"> </w:t>
      </w:r>
      <w:proofErr w:type="spellStart"/>
      <w:r w:rsidRPr="00A27A68">
        <w:rPr>
          <w:sz w:val="26"/>
          <w:szCs w:val="26"/>
        </w:rPr>
        <w:t>các</w:t>
      </w:r>
      <w:proofErr w:type="spellEnd"/>
      <w:r w:rsidRPr="00A27A68">
        <w:rPr>
          <w:sz w:val="26"/>
          <w:szCs w:val="26"/>
        </w:rPr>
        <w:t xml:space="preserve"> </w:t>
      </w:r>
      <w:proofErr w:type="spellStart"/>
      <w:r w:rsidRPr="00A27A68">
        <w:rPr>
          <w:sz w:val="26"/>
          <w:szCs w:val="26"/>
        </w:rPr>
        <w:t>ứng</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Ban </w:t>
      </w:r>
      <w:proofErr w:type="spellStart"/>
      <w:r w:rsidRPr="00A27A68">
        <w:rPr>
          <w:sz w:val="26"/>
          <w:szCs w:val="26"/>
        </w:rPr>
        <w:t>kiểm</w:t>
      </w:r>
      <w:proofErr w:type="spellEnd"/>
      <w:r w:rsidRPr="00A27A68">
        <w:rPr>
          <w:sz w:val="26"/>
          <w:szCs w:val="26"/>
        </w:rPr>
        <w:t xml:space="preserve"> </w:t>
      </w:r>
      <w:proofErr w:type="spellStart"/>
      <w:r w:rsidRPr="00A27A68">
        <w:rPr>
          <w:sz w:val="26"/>
          <w:szCs w:val="26"/>
        </w:rPr>
        <w:t>soát</w:t>
      </w:r>
      <w:proofErr w:type="spellEnd"/>
      <w:r w:rsidRPr="00A27A68">
        <w:rPr>
          <w:sz w:val="26"/>
          <w:szCs w:val="26"/>
        </w:rPr>
        <w:t xml:space="preserve"> </w:t>
      </w:r>
      <w:proofErr w:type="spellStart"/>
      <w:r w:rsidRPr="00A27A68">
        <w:rPr>
          <w:sz w:val="26"/>
          <w:szCs w:val="26"/>
        </w:rPr>
        <w:t>thông</w:t>
      </w:r>
      <w:proofErr w:type="spellEnd"/>
      <w:r w:rsidRPr="00A27A68">
        <w:rPr>
          <w:sz w:val="26"/>
          <w:szCs w:val="26"/>
        </w:rPr>
        <w:t xml:space="preserve"> qua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ứng</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đủ</w:t>
      </w:r>
      <w:proofErr w:type="spellEnd"/>
      <w:r w:rsidRPr="00A27A68">
        <w:rPr>
          <w:sz w:val="26"/>
          <w:szCs w:val="26"/>
        </w:rPr>
        <w:t xml:space="preserve"> </w:t>
      </w:r>
      <w:proofErr w:type="spellStart"/>
      <w:r w:rsidRPr="00A27A68">
        <w:rPr>
          <w:sz w:val="26"/>
          <w:szCs w:val="26"/>
        </w:rPr>
        <w:t>số</w:t>
      </w:r>
      <w:proofErr w:type="spellEnd"/>
      <w:r w:rsidRPr="00A27A68">
        <w:rPr>
          <w:sz w:val="26"/>
          <w:szCs w:val="26"/>
        </w:rPr>
        <w:t xml:space="preserve"> </w:t>
      </w:r>
      <w:proofErr w:type="spellStart"/>
      <w:r w:rsidRPr="00A27A68">
        <w:rPr>
          <w:sz w:val="26"/>
          <w:szCs w:val="26"/>
        </w:rPr>
        <w:t>lượng</w:t>
      </w:r>
      <w:proofErr w:type="spellEnd"/>
      <w:r w:rsidRPr="00A27A68">
        <w:rPr>
          <w:sz w:val="26"/>
          <w:szCs w:val="26"/>
        </w:rPr>
        <w:t xml:space="preserve"> </w:t>
      </w:r>
      <w:proofErr w:type="spellStart"/>
      <w:r w:rsidRPr="00A27A68">
        <w:rPr>
          <w:sz w:val="26"/>
          <w:szCs w:val="26"/>
        </w:rPr>
        <w:t>cần</w:t>
      </w:r>
      <w:proofErr w:type="spellEnd"/>
      <w:r w:rsidRPr="00A27A68">
        <w:rPr>
          <w:sz w:val="26"/>
          <w:szCs w:val="26"/>
        </w:rPr>
        <w:t xml:space="preserve"> </w:t>
      </w:r>
      <w:proofErr w:type="spellStart"/>
      <w:r w:rsidRPr="00A27A68">
        <w:rPr>
          <w:sz w:val="26"/>
          <w:szCs w:val="26"/>
        </w:rPr>
        <w:t>thiết</w:t>
      </w:r>
      <w:proofErr w:type="spellEnd"/>
      <w:r w:rsidRPr="00A27A68">
        <w:rPr>
          <w:sz w:val="26"/>
          <w:szCs w:val="26"/>
        </w:rPr>
        <w:t xml:space="preserve">, Ban </w:t>
      </w:r>
      <w:proofErr w:type="spellStart"/>
      <w:r w:rsidRPr="00A27A68">
        <w:rPr>
          <w:sz w:val="26"/>
          <w:szCs w:val="26"/>
        </w:rPr>
        <w:t>kiểm</w:t>
      </w:r>
      <w:proofErr w:type="spellEnd"/>
      <w:r w:rsidRPr="00A27A68">
        <w:rPr>
          <w:sz w:val="26"/>
          <w:szCs w:val="26"/>
        </w:rPr>
        <w:t xml:space="preserve"> </w:t>
      </w:r>
      <w:proofErr w:type="spellStart"/>
      <w:r w:rsidRPr="00A27A68">
        <w:rPr>
          <w:sz w:val="26"/>
          <w:szCs w:val="26"/>
        </w:rPr>
        <w:t>soát</w:t>
      </w:r>
      <w:proofErr w:type="spellEnd"/>
      <w:r w:rsidRPr="00A27A68">
        <w:rPr>
          <w:sz w:val="26"/>
          <w:szCs w:val="26"/>
        </w:rPr>
        <w:t xml:space="preserve"> </w:t>
      </w:r>
      <w:proofErr w:type="spellStart"/>
      <w:r w:rsidRPr="00A27A68">
        <w:rPr>
          <w:sz w:val="26"/>
          <w:szCs w:val="26"/>
        </w:rPr>
        <w:t>đương</w:t>
      </w:r>
      <w:proofErr w:type="spellEnd"/>
      <w:r w:rsidRPr="00A27A68">
        <w:rPr>
          <w:sz w:val="26"/>
          <w:szCs w:val="26"/>
        </w:rPr>
        <w:t xml:space="preserve"> </w:t>
      </w:r>
      <w:proofErr w:type="spellStart"/>
      <w:r w:rsidRPr="00A27A68">
        <w:rPr>
          <w:sz w:val="26"/>
          <w:szCs w:val="26"/>
        </w:rPr>
        <w:t>nhiệm</w:t>
      </w:r>
      <w:proofErr w:type="spellEnd"/>
      <w:r w:rsidRPr="00A27A68">
        <w:rPr>
          <w:sz w:val="26"/>
          <w:szCs w:val="26"/>
        </w:rPr>
        <w:t xml:space="preserve"> </w:t>
      </w:r>
      <w:proofErr w:type="spellStart"/>
      <w:r w:rsidRPr="00A27A68">
        <w:rPr>
          <w:sz w:val="26"/>
          <w:szCs w:val="26"/>
        </w:rPr>
        <w:t>có</w:t>
      </w:r>
      <w:proofErr w:type="spellEnd"/>
      <w:r w:rsidRPr="00A27A68">
        <w:rPr>
          <w:sz w:val="26"/>
          <w:szCs w:val="26"/>
        </w:rPr>
        <w:t xml:space="preserve"> </w:t>
      </w:r>
      <w:proofErr w:type="spellStart"/>
      <w:r w:rsidRPr="00A27A68">
        <w:rPr>
          <w:sz w:val="26"/>
          <w:szCs w:val="26"/>
        </w:rPr>
        <w:t>thể</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thêm</w:t>
      </w:r>
      <w:proofErr w:type="spellEnd"/>
      <w:r w:rsidRPr="00A27A68">
        <w:rPr>
          <w:sz w:val="26"/>
          <w:szCs w:val="26"/>
        </w:rPr>
        <w:t xml:space="preserve"> </w:t>
      </w:r>
      <w:proofErr w:type="spellStart"/>
      <w:r w:rsidRPr="00A27A68">
        <w:rPr>
          <w:sz w:val="26"/>
          <w:szCs w:val="26"/>
        </w:rPr>
        <w:t>ứng</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w:t>
      </w:r>
      <w:proofErr w:type="spellStart"/>
      <w:r w:rsidRPr="00A27A68">
        <w:rPr>
          <w:sz w:val="26"/>
          <w:szCs w:val="26"/>
        </w:rPr>
        <w:t>hoặc</w:t>
      </w:r>
      <w:proofErr w:type="spellEnd"/>
      <w:r w:rsidRPr="00A27A68">
        <w:rPr>
          <w:sz w:val="26"/>
          <w:szCs w:val="26"/>
        </w:rPr>
        <w:t xml:space="preserve"> </w:t>
      </w:r>
      <w:proofErr w:type="spellStart"/>
      <w:r w:rsidRPr="00A27A68">
        <w:rPr>
          <w:sz w:val="26"/>
          <w:szCs w:val="26"/>
        </w:rPr>
        <w:t>tổ</w:t>
      </w:r>
      <w:proofErr w:type="spellEnd"/>
      <w:r w:rsidRPr="00A27A68">
        <w:rPr>
          <w:sz w:val="26"/>
          <w:szCs w:val="26"/>
        </w:rPr>
        <w:t xml:space="preserve"> </w:t>
      </w:r>
      <w:proofErr w:type="spellStart"/>
      <w:r w:rsidRPr="00A27A68">
        <w:rPr>
          <w:sz w:val="26"/>
          <w:szCs w:val="26"/>
        </w:rPr>
        <w:t>chức</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theo</w:t>
      </w:r>
      <w:proofErr w:type="spellEnd"/>
      <w:r w:rsidRPr="00A27A68">
        <w:rPr>
          <w:sz w:val="26"/>
          <w:szCs w:val="26"/>
        </w:rPr>
        <w:t xml:space="preserve"> </w:t>
      </w:r>
      <w:proofErr w:type="spellStart"/>
      <w:r w:rsidRPr="00A27A68">
        <w:rPr>
          <w:sz w:val="26"/>
          <w:szCs w:val="26"/>
        </w:rPr>
        <w:t>cơ</w:t>
      </w:r>
      <w:proofErr w:type="spellEnd"/>
      <w:r w:rsidRPr="00A27A68">
        <w:rPr>
          <w:sz w:val="26"/>
          <w:szCs w:val="26"/>
        </w:rPr>
        <w:t xml:space="preserve"> </w:t>
      </w:r>
      <w:proofErr w:type="spellStart"/>
      <w:r w:rsidRPr="00A27A68">
        <w:rPr>
          <w:sz w:val="26"/>
          <w:szCs w:val="26"/>
        </w:rPr>
        <w:t>chế</w:t>
      </w:r>
      <w:proofErr w:type="spellEnd"/>
      <w:r w:rsidRPr="00A27A68">
        <w:rPr>
          <w:sz w:val="26"/>
          <w:szCs w:val="26"/>
        </w:rPr>
        <w:t xml:space="preserve"> </w:t>
      </w:r>
      <w:proofErr w:type="spellStart"/>
      <w:r w:rsidRPr="00A27A68">
        <w:rPr>
          <w:sz w:val="26"/>
          <w:szCs w:val="26"/>
        </w:rPr>
        <w:t>quy</w:t>
      </w:r>
      <w:proofErr w:type="spellEnd"/>
      <w:r w:rsidRPr="00A27A68">
        <w:rPr>
          <w:sz w:val="26"/>
          <w:szCs w:val="26"/>
        </w:rPr>
        <w:t xml:space="preserve"> </w:t>
      </w:r>
      <w:proofErr w:type="spellStart"/>
      <w:r w:rsidRPr="00A27A68">
        <w:rPr>
          <w:sz w:val="26"/>
          <w:szCs w:val="26"/>
        </w:rPr>
        <w:t>định</w:t>
      </w:r>
      <w:proofErr w:type="spellEnd"/>
      <w:r w:rsidRPr="00A27A68">
        <w:rPr>
          <w:sz w:val="26"/>
          <w:szCs w:val="26"/>
        </w:rPr>
        <w:t xml:space="preserve"> </w:t>
      </w:r>
      <w:proofErr w:type="spellStart"/>
      <w:r w:rsidRPr="00A27A68">
        <w:rPr>
          <w:sz w:val="26"/>
          <w:szCs w:val="26"/>
        </w:rPr>
        <w:t>tại</w:t>
      </w:r>
      <w:proofErr w:type="spellEnd"/>
      <w:r w:rsidRPr="00A27A68">
        <w:rPr>
          <w:sz w:val="26"/>
          <w:szCs w:val="26"/>
        </w:rPr>
        <w:t xml:space="preserve"> </w:t>
      </w:r>
      <w:proofErr w:type="spellStart"/>
      <w:r w:rsidRPr="00A27A68">
        <w:rPr>
          <w:sz w:val="26"/>
          <w:szCs w:val="26"/>
        </w:rPr>
        <w:t>Điều</w:t>
      </w:r>
      <w:proofErr w:type="spellEnd"/>
      <w:r w:rsidRPr="00A27A68">
        <w:rPr>
          <w:sz w:val="26"/>
          <w:szCs w:val="26"/>
        </w:rPr>
        <w:t xml:space="preserve"> </w:t>
      </w:r>
      <w:proofErr w:type="spellStart"/>
      <w:r w:rsidRPr="00A27A68">
        <w:rPr>
          <w:sz w:val="26"/>
          <w:szCs w:val="26"/>
        </w:rPr>
        <w:t>lệ</w:t>
      </w:r>
      <w:proofErr w:type="spellEnd"/>
      <w:r w:rsidRPr="00A27A68">
        <w:rPr>
          <w:sz w:val="26"/>
          <w:szCs w:val="26"/>
        </w:rPr>
        <w:t xml:space="preserve"> </w:t>
      </w:r>
      <w:proofErr w:type="spellStart"/>
      <w:r w:rsidRPr="00A27A68">
        <w:rPr>
          <w:sz w:val="26"/>
          <w:szCs w:val="26"/>
        </w:rPr>
        <w:t>công</w:t>
      </w:r>
      <w:proofErr w:type="spellEnd"/>
      <w:r w:rsidRPr="00A27A68">
        <w:rPr>
          <w:sz w:val="26"/>
          <w:szCs w:val="26"/>
        </w:rPr>
        <w:t xml:space="preserve"> ty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Quy</w:t>
      </w:r>
      <w:proofErr w:type="spellEnd"/>
      <w:r w:rsidRPr="00A27A68">
        <w:rPr>
          <w:sz w:val="26"/>
          <w:szCs w:val="26"/>
        </w:rPr>
        <w:t xml:space="preserve"> </w:t>
      </w:r>
      <w:proofErr w:type="spellStart"/>
      <w:r w:rsidRPr="00A27A68">
        <w:rPr>
          <w:sz w:val="26"/>
          <w:szCs w:val="26"/>
        </w:rPr>
        <w:t>chế</w:t>
      </w:r>
      <w:proofErr w:type="spellEnd"/>
      <w:r w:rsidRPr="00A27A68">
        <w:rPr>
          <w:sz w:val="26"/>
          <w:szCs w:val="26"/>
        </w:rPr>
        <w:t xml:space="preserve"> </w:t>
      </w:r>
      <w:proofErr w:type="spellStart"/>
      <w:r w:rsidRPr="00A27A68">
        <w:rPr>
          <w:sz w:val="26"/>
          <w:szCs w:val="26"/>
        </w:rPr>
        <w:t>nội</w:t>
      </w:r>
      <w:proofErr w:type="spellEnd"/>
      <w:r w:rsidRPr="00A27A68">
        <w:rPr>
          <w:sz w:val="26"/>
          <w:szCs w:val="26"/>
        </w:rPr>
        <w:t xml:space="preserve"> </w:t>
      </w:r>
      <w:proofErr w:type="spellStart"/>
      <w:r w:rsidRPr="00A27A68">
        <w:rPr>
          <w:sz w:val="26"/>
          <w:szCs w:val="26"/>
        </w:rPr>
        <w:t>bộ</w:t>
      </w:r>
      <w:proofErr w:type="spellEnd"/>
      <w:r w:rsidRPr="00A27A68">
        <w:rPr>
          <w:sz w:val="26"/>
          <w:szCs w:val="26"/>
        </w:rPr>
        <w:t xml:space="preserve"> </w:t>
      </w:r>
      <w:proofErr w:type="spellStart"/>
      <w:r w:rsidRPr="00A27A68">
        <w:rPr>
          <w:sz w:val="26"/>
          <w:szCs w:val="26"/>
        </w:rPr>
        <w:t>về</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công</w:t>
      </w:r>
      <w:proofErr w:type="spellEnd"/>
      <w:r w:rsidRPr="00A27A68">
        <w:rPr>
          <w:sz w:val="26"/>
          <w:szCs w:val="26"/>
        </w:rPr>
        <w:t xml:space="preserve"> ty. </w:t>
      </w:r>
      <w:proofErr w:type="spellStart"/>
      <w:r w:rsidRPr="00A27A68">
        <w:rPr>
          <w:sz w:val="26"/>
          <w:szCs w:val="26"/>
        </w:rPr>
        <w:t>Cơ</w:t>
      </w:r>
      <w:proofErr w:type="spellEnd"/>
      <w:r w:rsidRPr="00A27A68">
        <w:rPr>
          <w:sz w:val="26"/>
          <w:szCs w:val="26"/>
        </w:rPr>
        <w:t xml:space="preserve"> </w:t>
      </w:r>
      <w:proofErr w:type="spellStart"/>
      <w:r w:rsidRPr="00A27A68">
        <w:rPr>
          <w:sz w:val="26"/>
          <w:szCs w:val="26"/>
        </w:rPr>
        <w:t>chế</w:t>
      </w:r>
      <w:proofErr w:type="spellEnd"/>
      <w:r w:rsidRPr="00A27A68">
        <w:rPr>
          <w:sz w:val="26"/>
          <w:szCs w:val="26"/>
        </w:rPr>
        <w:t xml:space="preserve"> Ban </w:t>
      </w:r>
      <w:proofErr w:type="spellStart"/>
      <w:r w:rsidRPr="00A27A68">
        <w:rPr>
          <w:sz w:val="26"/>
          <w:szCs w:val="26"/>
        </w:rPr>
        <w:t>kiểm</w:t>
      </w:r>
      <w:proofErr w:type="spellEnd"/>
      <w:r w:rsidRPr="00A27A68">
        <w:rPr>
          <w:sz w:val="26"/>
          <w:szCs w:val="26"/>
        </w:rPr>
        <w:t xml:space="preserve"> </w:t>
      </w:r>
      <w:proofErr w:type="spellStart"/>
      <w:r w:rsidRPr="00A27A68">
        <w:rPr>
          <w:sz w:val="26"/>
          <w:szCs w:val="26"/>
        </w:rPr>
        <w:t>soát</w:t>
      </w:r>
      <w:proofErr w:type="spellEnd"/>
      <w:r w:rsidRPr="00A27A68">
        <w:rPr>
          <w:sz w:val="26"/>
          <w:szCs w:val="26"/>
        </w:rPr>
        <w:t xml:space="preserve"> </w:t>
      </w:r>
      <w:proofErr w:type="spellStart"/>
      <w:r w:rsidRPr="00A27A68">
        <w:rPr>
          <w:sz w:val="26"/>
          <w:szCs w:val="26"/>
        </w:rPr>
        <w:t>đương</w:t>
      </w:r>
      <w:proofErr w:type="spellEnd"/>
      <w:r w:rsidRPr="00A27A68">
        <w:rPr>
          <w:sz w:val="26"/>
          <w:szCs w:val="26"/>
        </w:rPr>
        <w:t xml:space="preserve"> </w:t>
      </w:r>
      <w:proofErr w:type="spellStart"/>
      <w:r w:rsidRPr="00A27A68">
        <w:rPr>
          <w:sz w:val="26"/>
          <w:szCs w:val="26"/>
        </w:rPr>
        <w:t>nhiệm</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 xml:space="preserve"> </w:t>
      </w:r>
      <w:proofErr w:type="spellStart"/>
      <w:r w:rsidRPr="00A27A68">
        <w:rPr>
          <w:sz w:val="26"/>
          <w:szCs w:val="26"/>
        </w:rPr>
        <w:t>ứng</w:t>
      </w:r>
      <w:proofErr w:type="spellEnd"/>
      <w:r w:rsidRPr="00A27A68">
        <w:rPr>
          <w:sz w:val="26"/>
          <w:szCs w:val="26"/>
        </w:rPr>
        <w:t xml:space="preserve"> </w:t>
      </w:r>
      <w:proofErr w:type="spellStart"/>
      <w:r w:rsidRPr="00A27A68">
        <w:rPr>
          <w:sz w:val="26"/>
          <w:szCs w:val="26"/>
        </w:rPr>
        <w:t>viên</w:t>
      </w:r>
      <w:proofErr w:type="spellEnd"/>
      <w:r w:rsidRPr="00A27A68">
        <w:rPr>
          <w:sz w:val="26"/>
          <w:szCs w:val="26"/>
        </w:rPr>
        <w:t xml:space="preserve"> Ban </w:t>
      </w:r>
      <w:proofErr w:type="spellStart"/>
      <w:r w:rsidRPr="00A27A68">
        <w:rPr>
          <w:sz w:val="26"/>
          <w:szCs w:val="26"/>
        </w:rPr>
        <w:t>kiểm</w:t>
      </w:r>
      <w:proofErr w:type="spellEnd"/>
      <w:r w:rsidRPr="00A27A68">
        <w:rPr>
          <w:sz w:val="26"/>
          <w:szCs w:val="26"/>
        </w:rPr>
        <w:t xml:space="preserve"> </w:t>
      </w:r>
      <w:proofErr w:type="spellStart"/>
      <w:r w:rsidRPr="00A27A68">
        <w:rPr>
          <w:sz w:val="26"/>
          <w:szCs w:val="26"/>
        </w:rPr>
        <w:t>soát</w:t>
      </w:r>
      <w:proofErr w:type="spellEnd"/>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công</w:t>
      </w:r>
      <w:proofErr w:type="spellEnd"/>
      <w:r w:rsidRPr="00A27A68">
        <w:rPr>
          <w:sz w:val="26"/>
          <w:szCs w:val="26"/>
        </w:rPr>
        <w:t xml:space="preserve"> </w:t>
      </w:r>
      <w:proofErr w:type="spellStart"/>
      <w:r w:rsidRPr="00A27A68">
        <w:rPr>
          <w:sz w:val="26"/>
          <w:szCs w:val="26"/>
        </w:rPr>
        <w:t>bố</w:t>
      </w:r>
      <w:proofErr w:type="spellEnd"/>
      <w:r w:rsidRPr="00A27A68">
        <w:rPr>
          <w:sz w:val="26"/>
          <w:szCs w:val="26"/>
        </w:rPr>
        <w:t xml:space="preserve"> </w:t>
      </w:r>
      <w:proofErr w:type="spellStart"/>
      <w:r w:rsidRPr="00A27A68">
        <w:rPr>
          <w:sz w:val="26"/>
          <w:szCs w:val="26"/>
        </w:rPr>
        <w:t>rõ</w:t>
      </w:r>
      <w:proofErr w:type="spellEnd"/>
      <w:r w:rsidRPr="00A27A68">
        <w:rPr>
          <w:sz w:val="26"/>
          <w:szCs w:val="26"/>
        </w:rPr>
        <w:t xml:space="preserve"> </w:t>
      </w:r>
      <w:proofErr w:type="spellStart"/>
      <w:r w:rsidRPr="00A27A68">
        <w:rPr>
          <w:sz w:val="26"/>
          <w:szCs w:val="26"/>
        </w:rPr>
        <w:t>ràng</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Đại</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cổ</w:t>
      </w:r>
      <w:proofErr w:type="spellEnd"/>
      <w:r w:rsidRPr="00A27A68">
        <w:rPr>
          <w:sz w:val="26"/>
          <w:szCs w:val="26"/>
        </w:rPr>
        <w:t xml:space="preserve"> </w:t>
      </w:r>
      <w:proofErr w:type="spellStart"/>
      <w:r w:rsidRPr="00A27A68">
        <w:rPr>
          <w:sz w:val="26"/>
          <w:szCs w:val="26"/>
        </w:rPr>
        <w:t>đông</w:t>
      </w:r>
      <w:proofErr w:type="spellEnd"/>
      <w:r w:rsidRPr="00A27A68">
        <w:rPr>
          <w:sz w:val="26"/>
          <w:szCs w:val="26"/>
        </w:rPr>
        <w:t xml:space="preserve"> </w:t>
      </w:r>
      <w:proofErr w:type="spellStart"/>
      <w:r w:rsidRPr="00A27A68">
        <w:rPr>
          <w:sz w:val="26"/>
          <w:szCs w:val="26"/>
        </w:rPr>
        <w:t>thông</w:t>
      </w:r>
      <w:proofErr w:type="spellEnd"/>
      <w:r w:rsidRPr="00A27A68">
        <w:rPr>
          <w:sz w:val="26"/>
          <w:szCs w:val="26"/>
        </w:rPr>
        <w:t xml:space="preserve"> qua </w:t>
      </w:r>
      <w:proofErr w:type="spellStart"/>
      <w:r w:rsidRPr="00A27A68">
        <w:rPr>
          <w:sz w:val="26"/>
          <w:szCs w:val="26"/>
        </w:rPr>
        <w:t>trước</w:t>
      </w:r>
      <w:proofErr w:type="spellEnd"/>
      <w:r w:rsidRPr="00A27A68">
        <w:rPr>
          <w:sz w:val="26"/>
          <w:szCs w:val="26"/>
        </w:rPr>
        <w:t xml:space="preserve"> </w:t>
      </w:r>
      <w:proofErr w:type="spellStart"/>
      <w:r w:rsidRPr="00A27A68">
        <w:rPr>
          <w:sz w:val="26"/>
          <w:szCs w:val="26"/>
        </w:rPr>
        <w:t>khi</w:t>
      </w:r>
      <w:proofErr w:type="spellEnd"/>
      <w:r w:rsidRPr="00A27A68">
        <w:rPr>
          <w:sz w:val="26"/>
          <w:szCs w:val="26"/>
        </w:rPr>
        <w:t xml:space="preserve"> </w:t>
      </w:r>
      <w:proofErr w:type="spellStart"/>
      <w:r w:rsidRPr="00A27A68">
        <w:rPr>
          <w:sz w:val="26"/>
          <w:szCs w:val="26"/>
        </w:rPr>
        <w:t>tiến</w:t>
      </w:r>
      <w:proofErr w:type="spellEnd"/>
      <w:r w:rsidRPr="00A27A68">
        <w:rPr>
          <w:sz w:val="26"/>
          <w:szCs w:val="26"/>
        </w:rPr>
        <w:t xml:space="preserve"> </w:t>
      </w:r>
      <w:proofErr w:type="spellStart"/>
      <w:r w:rsidRPr="00A27A68">
        <w:rPr>
          <w:sz w:val="26"/>
          <w:szCs w:val="26"/>
        </w:rPr>
        <w:t>hành</w:t>
      </w:r>
      <w:proofErr w:type="spellEnd"/>
      <w:r w:rsidRPr="00A27A68">
        <w:rPr>
          <w:sz w:val="26"/>
          <w:szCs w:val="26"/>
        </w:rPr>
        <w:t xml:space="preserve"> </w:t>
      </w:r>
      <w:proofErr w:type="spellStart"/>
      <w:r w:rsidRPr="00A27A68">
        <w:rPr>
          <w:sz w:val="26"/>
          <w:szCs w:val="26"/>
        </w:rPr>
        <w:t>đề</w:t>
      </w:r>
      <w:proofErr w:type="spellEnd"/>
      <w:r w:rsidRPr="00A27A68">
        <w:rPr>
          <w:sz w:val="26"/>
          <w:szCs w:val="26"/>
        </w:rPr>
        <w:t xml:space="preserve"> </w:t>
      </w:r>
      <w:proofErr w:type="spellStart"/>
      <w:r w:rsidRPr="00A27A68">
        <w:rPr>
          <w:sz w:val="26"/>
          <w:szCs w:val="26"/>
        </w:rPr>
        <w:t>cử</w:t>
      </w:r>
      <w:proofErr w:type="spellEnd"/>
      <w:r w:rsidRPr="00A27A68">
        <w:rPr>
          <w:sz w:val="26"/>
          <w:szCs w:val="26"/>
        </w:rPr>
        <w:t>.</w:t>
      </w:r>
    </w:p>
    <w:p w14:paraId="04D98218" w14:textId="77777777" w:rsidR="001E5007" w:rsidRPr="00A27A68" w:rsidRDefault="001E5007" w:rsidP="00990465">
      <w:pPr>
        <w:tabs>
          <w:tab w:val="left" w:pos="-317"/>
          <w:tab w:val="left" w:pos="700"/>
        </w:tabs>
        <w:spacing w:line="264" w:lineRule="auto"/>
        <w:ind w:right="105"/>
        <w:jc w:val="both"/>
        <w:rPr>
          <w:color w:val="FF0000"/>
          <w:sz w:val="26"/>
          <w:szCs w:val="26"/>
          <w:lang w:val="vi-VN"/>
        </w:rPr>
      </w:pPr>
    </w:p>
    <w:p w14:paraId="64CF4B8F" w14:textId="2219E4C5" w:rsidR="00D82F36" w:rsidRPr="00A27A68" w:rsidRDefault="00955272" w:rsidP="00990465">
      <w:pPr>
        <w:tabs>
          <w:tab w:val="left" w:pos="-317"/>
          <w:tab w:val="left" w:pos="700"/>
        </w:tabs>
        <w:spacing w:line="264" w:lineRule="auto"/>
        <w:ind w:right="105"/>
        <w:jc w:val="both"/>
        <w:rPr>
          <w:b/>
          <w:bCs/>
          <w:color w:val="000000" w:themeColor="text1"/>
          <w:sz w:val="26"/>
          <w:szCs w:val="26"/>
          <w:lang w:val="nl-NL"/>
        </w:rPr>
      </w:pPr>
      <w:r w:rsidRPr="00A27A68">
        <w:rPr>
          <w:b/>
          <w:bCs/>
          <w:color w:val="000000" w:themeColor="text1"/>
          <w:sz w:val="26"/>
          <w:szCs w:val="26"/>
        </w:rPr>
        <w:t>2.4.</w:t>
      </w:r>
      <w:r w:rsidR="00863EA7" w:rsidRPr="00A27A68">
        <w:rPr>
          <w:b/>
          <w:bCs/>
          <w:color w:val="000000" w:themeColor="text1"/>
          <w:sz w:val="26"/>
          <w:szCs w:val="26"/>
          <w:lang w:val="vi-VN"/>
        </w:rPr>
        <w:t xml:space="preserve"> Cách thức bầu thành viên Ban Kiểm soát;</w:t>
      </w:r>
      <w:r w:rsidR="00D82F36" w:rsidRPr="00A27A68">
        <w:rPr>
          <w:b/>
          <w:bCs/>
          <w:color w:val="000000" w:themeColor="text1"/>
          <w:sz w:val="26"/>
          <w:szCs w:val="26"/>
          <w:lang w:val="nl-NL"/>
        </w:rPr>
        <w:t xml:space="preserve"> </w:t>
      </w:r>
    </w:p>
    <w:p w14:paraId="08EA8589" w14:textId="1D270E72" w:rsidR="00D82F36" w:rsidRPr="00A27A68" w:rsidRDefault="00D82F36" w:rsidP="00990465">
      <w:pPr>
        <w:tabs>
          <w:tab w:val="left" w:pos="-317"/>
          <w:tab w:val="left" w:pos="700"/>
        </w:tabs>
        <w:spacing w:line="264" w:lineRule="auto"/>
        <w:ind w:left="142" w:right="105" w:firstLine="425"/>
        <w:jc w:val="both"/>
        <w:rPr>
          <w:color w:val="000000"/>
          <w:sz w:val="26"/>
          <w:szCs w:val="26"/>
          <w:lang w:val="nl-NL"/>
        </w:rPr>
      </w:pPr>
      <w:r w:rsidRPr="00A27A68">
        <w:rPr>
          <w:color w:val="000000"/>
          <w:sz w:val="26"/>
          <w:szCs w:val="26"/>
          <w:lang w:val="nl-NL"/>
        </w:rPr>
        <w:t xml:space="preserve">Việc bầu cử thành viên BKS được thực hiện tại cuộc họp ĐHĐCĐ </w:t>
      </w:r>
      <w:proofErr w:type="spellStart"/>
      <w:r w:rsidRPr="00A27A68">
        <w:rPr>
          <w:color w:val="000000"/>
          <w:sz w:val="26"/>
          <w:szCs w:val="26"/>
        </w:rPr>
        <w:t>theo</w:t>
      </w:r>
      <w:proofErr w:type="spellEnd"/>
      <w:r w:rsidRPr="00A27A68">
        <w:rPr>
          <w:color w:val="000000"/>
          <w:sz w:val="26"/>
          <w:szCs w:val="26"/>
        </w:rPr>
        <w:t xml:space="preserve"> </w:t>
      </w:r>
      <w:proofErr w:type="spellStart"/>
      <w:r w:rsidRPr="00A27A68">
        <w:rPr>
          <w:color w:val="000000"/>
          <w:sz w:val="26"/>
          <w:szCs w:val="26"/>
        </w:rPr>
        <w:t>phương</w:t>
      </w:r>
      <w:proofErr w:type="spellEnd"/>
      <w:r w:rsidRPr="00A27A68">
        <w:rPr>
          <w:color w:val="000000"/>
          <w:sz w:val="26"/>
          <w:szCs w:val="26"/>
        </w:rPr>
        <w:t xml:space="preserve"> </w:t>
      </w:r>
      <w:proofErr w:type="spellStart"/>
      <w:r w:rsidRPr="00A27A68">
        <w:rPr>
          <w:color w:val="000000"/>
          <w:sz w:val="26"/>
          <w:szCs w:val="26"/>
        </w:rPr>
        <w:t>pháp</w:t>
      </w:r>
      <w:proofErr w:type="spellEnd"/>
      <w:r w:rsidRPr="00A27A68">
        <w:rPr>
          <w:color w:val="000000"/>
          <w:sz w:val="26"/>
          <w:szCs w:val="26"/>
        </w:rPr>
        <w:t xml:space="preserve"> </w:t>
      </w:r>
      <w:proofErr w:type="spellStart"/>
      <w:r w:rsidRPr="00A27A68">
        <w:rPr>
          <w:color w:val="000000"/>
          <w:sz w:val="26"/>
          <w:szCs w:val="26"/>
        </w:rPr>
        <w:t>bầu</w:t>
      </w:r>
      <w:proofErr w:type="spellEnd"/>
      <w:r w:rsidRPr="00A27A68">
        <w:rPr>
          <w:color w:val="000000"/>
          <w:sz w:val="26"/>
          <w:szCs w:val="26"/>
        </w:rPr>
        <w:t xml:space="preserve"> </w:t>
      </w:r>
      <w:proofErr w:type="spellStart"/>
      <w:r w:rsidRPr="00A27A68">
        <w:rPr>
          <w:color w:val="000000"/>
          <w:sz w:val="26"/>
          <w:szCs w:val="26"/>
        </w:rPr>
        <w:t>dồn</w:t>
      </w:r>
      <w:proofErr w:type="spellEnd"/>
      <w:r w:rsidRPr="00A27A68">
        <w:rPr>
          <w:color w:val="000000"/>
          <w:sz w:val="26"/>
          <w:szCs w:val="26"/>
        </w:rPr>
        <w:t xml:space="preserve"> </w:t>
      </w:r>
      <w:proofErr w:type="spellStart"/>
      <w:r w:rsidRPr="00A27A68">
        <w:rPr>
          <w:color w:val="000000"/>
          <w:sz w:val="26"/>
          <w:szCs w:val="26"/>
        </w:rPr>
        <w:t>phiếu</w:t>
      </w:r>
      <w:proofErr w:type="spellEnd"/>
      <w:r w:rsidRPr="00A27A68">
        <w:rPr>
          <w:color w:val="000000"/>
          <w:sz w:val="26"/>
          <w:szCs w:val="26"/>
          <w:lang w:val="nl-NL"/>
        </w:rPr>
        <w:t>. Chủ tọa ĐHĐCĐ giới thiệu danh sách đề cử để đại hội thống nhất thông qua. Ban kiểm phiếu ĐHĐCĐ công bố thể lệ bầu cử, phát phiếu bầu cử cho các cổ đông (đại diện cổ đông) có mặt dự họp và tiến hành bầu cử và kiểm phiếu bầu cử thành viên BKS. Người trúng cử vào BKS phải là người có đủ tiêu chuẩn, điều kiện quy định tại</w:t>
      </w:r>
      <w:r w:rsidRPr="00A27A68">
        <w:rPr>
          <w:sz w:val="26"/>
          <w:szCs w:val="26"/>
          <w:lang w:val="vi-VN"/>
        </w:rPr>
        <w:t xml:space="preserve"> Điều 1</w:t>
      </w:r>
      <w:r w:rsidRPr="00A27A68">
        <w:rPr>
          <w:sz w:val="26"/>
          <w:szCs w:val="26"/>
        </w:rPr>
        <w:t xml:space="preserve">69 </w:t>
      </w:r>
      <w:r w:rsidRPr="00A27A68">
        <w:rPr>
          <w:sz w:val="26"/>
          <w:szCs w:val="26"/>
          <w:lang w:val="vi-VN"/>
        </w:rPr>
        <w:t>Luật doanh nghiệp</w:t>
      </w:r>
      <w:r w:rsidRPr="00A27A68">
        <w:rPr>
          <w:color w:val="000000"/>
          <w:sz w:val="26"/>
          <w:szCs w:val="26"/>
          <w:lang w:val="nl-NL"/>
        </w:rPr>
        <w:t xml:space="preserve"> và phải đạt được trên 50% cổ phần có quyền biểu quyết có mặt dự họp ĐHĐCĐ tán thành và lấy từ cao xuống thấp đảm bảo đủ số lượng thành viên HĐQT theo quyết định của ĐHĐCĐ.</w:t>
      </w:r>
    </w:p>
    <w:p w14:paraId="73E5BE9B" w14:textId="0EAD15DF" w:rsidR="00863EA7" w:rsidRPr="00A27A68" w:rsidRDefault="00955272" w:rsidP="00990465">
      <w:pPr>
        <w:spacing w:before="120" w:after="280" w:afterAutospacing="1"/>
        <w:jc w:val="both"/>
        <w:rPr>
          <w:b/>
          <w:bCs/>
          <w:color w:val="000000" w:themeColor="text1"/>
          <w:sz w:val="26"/>
          <w:szCs w:val="26"/>
          <w:lang w:val="vi-VN"/>
        </w:rPr>
      </w:pPr>
      <w:r w:rsidRPr="00A27A68">
        <w:rPr>
          <w:b/>
          <w:bCs/>
          <w:color w:val="000000" w:themeColor="text1"/>
          <w:sz w:val="26"/>
          <w:szCs w:val="26"/>
        </w:rPr>
        <w:t>2.5.</w:t>
      </w:r>
      <w:r w:rsidR="00863EA7" w:rsidRPr="00A27A68">
        <w:rPr>
          <w:b/>
          <w:bCs/>
          <w:color w:val="000000" w:themeColor="text1"/>
          <w:sz w:val="26"/>
          <w:szCs w:val="26"/>
          <w:lang w:val="vi-VN"/>
        </w:rPr>
        <w:t xml:space="preserve"> Các trường hợp miễn nhiệm, bãi nhiệm thành viên Ban Kiểm soát;</w:t>
      </w:r>
    </w:p>
    <w:p w14:paraId="6F124192" w14:textId="0A1817AD" w:rsidR="00D8223E" w:rsidRPr="00A27A68" w:rsidRDefault="00D8223E" w:rsidP="00D8223E">
      <w:pPr>
        <w:numPr>
          <w:ilvl w:val="0"/>
          <w:numId w:val="9"/>
        </w:numPr>
        <w:tabs>
          <w:tab w:val="left" w:pos="-317"/>
          <w:tab w:val="left" w:pos="993"/>
        </w:tabs>
        <w:suppressAutoHyphens/>
        <w:spacing w:before="120" w:after="120"/>
        <w:ind w:left="0" w:firstLine="709"/>
        <w:jc w:val="both"/>
        <w:rPr>
          <w:sz w:val="26"/>
          <w:szCs w:val="26"/>
          <w:lang w:val="nl-NL"/>
        </w:rPr>
      </w:pPr>
      <w:r w:rsidRPr="00A27A68">
        <w:rPr>
          <w:sz w:val="26"/>
          <w:szCs w:val="26"/>
          <w:lang w:val="nl-NL"/>
        </w:rPr>
        <w:t xml:space="preserve">Không còn đủ tiêu chuẩn và điều kiện làm Kiểm soát viên theo quy định tại Điều </w:t>
      </w:r>
      <w:r w:rsidRPr="00A27A68">
        <w:rPr>
          <w:color w:val="0000CC"/>
          <w:sz w:val="26"/>
          <w:szCs w:val="26"/>
          <w:lang w:val="nl-NL"/>
        </w:rPr>
        <w:t>169 của Luật Doanh nghiệp.</w:t>
      </w:r>
    </w:p>
    <w:p w14:paraId="2A6A7A1F" w14:textId="77777777" w:rsidR="00D8223E" w:rsidRPr="00A27A68" w:rsidRDefault="00D8223E" w:rsidP="00D8223E">
      <w:pPr>
        <w:numPr>
          <w:ilvl w:val="0"/>
          <w:numId w:val="9"/>
        </w:numPr>
        <w:tabs>
          <w:tab w:val="left" w:pos="-317"/>
          <w:tab w:val="left" w:pos="993"/>
        </w:tabs>
        <w:suppressAutoHyphens/>
        <w:spacing w:before="120" w:after="120"/>
        <w:ind w:left="0" w:firstLine="709"/>
        <w:jc w:val="both"/>
        <w:rPr>
          <w:sz w:val="26"/>
          <w:szCs w:val="26"/>
          <w:lang w:val="nl-NL"/>
        </w:rPr>
      </w:pPr>
      <w:r w:rsidRPr="00A27A68">
        <w:rPr>
          <w:sz w:val="26"/>
          <w:szCs w:val="26"/>
          <w:lang w:val="nl-NL"/>
        </w:rPr>
        <w:t>Không thực hiện quyền và nghĩa vụ của mình trong 06 tháng liên tục, trừ trường hợp bất khả kháng;</w:t>
      </w:r>
    </w:p>
    <w:p w14:paraId="51DBC94F" w14:textId="77777777" w:rsidR="00D8223E" w:rsidRPr="00A27A68" w:rsidRDefault="00D8223E" w:rsidP="00D8223E">
      <w:pPr>
        <w:numPr>
          <w:ilvl w:val="0"/>
          <w:numId w:val="9"/>
        </w:numPr>
        <w:tabs>
          <w:tab w:val="left" w:pos="-317"/>
          <w:tab w:val="left" w:pos="993"/>
        </w:tabs>
        <w:suppressAutoHyphens/>
        <w:spacing w:before="120" w:after="120"/>
        <w:ind w:left="0" w:firstLine="709"/>
        <w:jc w:val="both"/>
        <w:rPr>
          <w:sz w:val="26"/>
          <w:szCs w:val="26"/>
          <w:lang w:val="nl-NL"/>
        </w:rPr>
      </w:pPr>
      <w:r w:rsidRPr="00A27A68">
        <w:rPr>
          <w:sz w:val="26"/>
          <w:szCs w:val="26"/>
          <w:lang w:val="nl-NL"/>
        </w:rPr>
        <w:t>Có đơn từ chức và được chấp thuận;</w:t>
      </w:r>
    </w:p>
    <w:p w14:paraId="77C6B190" w14:textId="77777777" w:rsidR="00D8223E" w:rsidRPr="00A27A68" w:rsidRDefault="00D8223E" w:rsidP="00D8223E">
      <w:pPr>
        <w:numPr>
          <w:ilvl w:val="0"/>
          <w:numId w:val="9"/>
        </w:numPr>
        <w:tabs>
          <w:tab w:val="left" w:pos="-317"/>
          <w:tab w:val="left" w:pos="993"/>
        </w:tabs>
        <w:suppressAutoHyphens/>
        <w:spacing w:before="120" w:after="120"/>
        <w:ind w:left="0" w:firstLine="709"/>
        <w:jc w:val="both"/>
        <w:rPr>
          <w:sz w:val="26"/>
          <w:szCs w:val="26"/>
          <w:lang w:val="nl-NL"/>
        </w:rPr>
      </w:pPr>
      <w:r w:rsidRPr="00A27A68">
        <w:rPr>
          <w:sz w:val="26"/>
          <w:szCs w:val="26"/>
          <w:lang w:val="nl-NL"/>
        </w:rPr>
        <w:t>Các trường hợp khác do Điều lệ Công ty quy định.</w:t>
      </w:r>
    </w:p>
    <w:p w14:paraId="1C96E7A9" w14:textId="77777777" w:rsidR="00D8223E" w:rsidRPr="00A27A68" w:rsidRDefault="00D8223E" w:rsidP="00D8223E">
      <w:pPr>
        <w:numPr>
          <w:ilvl w:val="0"/>
          <w:numId w:val="9"/>
        </w:numPr>
        <w:tabs>
          <w:tab w:val="left" w:pos="-317"/>
          <w:tab w:val="left" w:pos="993"/>
        </w:tabs>
        <w:suppressAutoHyphens/>
        <w:spacing w:before="120" w:after="120"/>
        <w:ind w:left="0" w:firstLine="709"/>
        <w:jc w:val="both"/>
        <w:rPr>
          <w:sz w:val="26"/>
          <w:szCs w:val="26"/>
          <w:lang w:val="nl-NL"/>
        </w:rPr>
      </w:pPr>
      <w:r w:rsidRPr="00A27A68">
        <w:rPr>
          <w:sz w:val="26"/>
          <w:szCs w:val="26"/>
          <w:lang w:val="nl-NL"/>
        </w:rPr>
        <w:t>Kiểm soát viên bị bãi nhiệm trong các trường hợp sau đây:</w:t>
      </w:r>
    </w:p>
    <w:p w14:paraId="64420C18" w14:textId="77777777" w:rsidR="00D8223E" w:rsidRPr="00A27A68" w:rsidRDefault="00D8223E" w:rsidP="00D8223E">
      <w:pPr>
        <w:numPr>
          <w:ilvl w:val="0"/>
          <w:numId w:val="8"/>
        </w:numPr>
        <w:tabs>
          <w:tab w:val="left" w:pos="-317"/>
          <w:tab w:val="left" w:pos="993"/>
        </w:tabs>
        <w:suppressAutoHyphens/>
        <w:spacing w:before="120" w:after="120"/>
        <w:ind w:left="0" w:firstLine="709"/>
        <w:jc w:val="both"/>
        <w:rPr>
          <w:sz w:val="26"/>
          <w:szCs w:val="26"/>
          <w:lang w:val="nl-NL"/>
        </w:rPr>
      </w:pPr>
      <w:r w:rsidRPr="00A27A68">
        <w:rPr>
          <w:sz w:val="26"/>
          <w:szCs w:val="26"/>
          <w:lang w:val="nl-NL"/>
        </w:rPr>
        <w:t xml:space="preserve">Không hoàn thành nhiệm vụ, công việc được phân công; </w:t>
      </w:r>
    </w:p>
    <w:p w14:paraId="54D6DC6B" w14:textId="77777777" w:rsidR="00D8223E" w:rsidRPr="00A27A68" w:rsidRDefault="00D8223E" w:rsidP="00D8223E">
      <w:pPr>
        <w:numPr>
          <w:ilvl w:val="0"/>
          <w:numId w:val="8"/>
        </w:numPr>
        <w:tabs>
          <w:tab w:val="left" w:pos="-317"/>
          <w:tab w:val="left" w:pos="993"/>
        </w:tabs>
        <w:suppressAutoHyphens/>
        <w:spacing w:before="120" w:after="120"/>
        <w:ind w:left="0" w:firstLine="709"/>
        <w:jc w:val="both"/>
        <w:rPr>
          <w:sz w:val="26"/>
          <w:szCs w:val="26"/>
          <w:lang w:val="nl-NL"/>
        </w:rPr>
      </w:pPr>
      <w:r w:rsidRPr="00A27A68">
        <w:rPr>
          <w:sz w:val="26"/>
          <w:szCs w:val="26"/>
          <w:lang w:val="nl-NL"/>
        </w:rPr>
        <w:t>Vi phạm nghiêm trọng hoặc vi phạm nhiều lần nghĩa vụ của Kiểm soát viên quy định của Luật Doanh nghiệp và Điều lệ Công ty;</w:t>
      </w:r>
    </w:p>
    <w:p w14:paraId="51D2DDB2" w14:textId="77777777" w:rsidR="00D8223E" w:rsidRPr="00A27A68" w:rsidRDefault="00D8223E" w:rsidP="00D8223E">
      <w:pPr>
        <w:numPr>
          <w:ilvl w:val="0"/>
          <w:numId w:val="8"/>
        </w:numPr>
        <w:tabs>
          <w:tab w:val="left" w:pos="-317"/>
          <w:tab w:val="left" w:pos="993"/>
        </w:tabs>
        <w:suppressAutoHyphens/>
        <w:spacing w:before="120" w:after="120"/>
        <w:ind w:left="0" w:firstLine="709"/>
        <w:jc w:val="both"/>
        <w:rPr>
          <w:sz w:val="26"/>
          <w:szCs w:val="26"/>
          <w:lang w:val="nl-NL"/>
        </w:rPr>
      </w:pPr>
      <w:r w:rsidRPr="00A27A68">
        <w:rPr>
          <w:sz w:val="26"/>
          <w:szCs w:val="26"/>
          <w:lang w:val="nl-NL"/>
        </w:rPr>
        <w:t>Theo quyết định của Đại hội đồng cổ đông.</w:t>
      </w:r>
    </w:p>
    <w:p w14:paraId="13AC8F5F" w14:textId="3E5E5643" w:rsidR="001E5007" w:rsidRPr="00A27A68" w:rsidRDefault="00955272" w:rsidP="00990465">
      <w:pPr>
        <w:pStyle w:val="NormalWeb"/>
        <w:spacing w:before="0" w:beforeAutospacing="0" w:after="0" w:afterAutospacing="0" w:line="264" w:lineRule="auto"/>
        <w:ind w:right="105"/>
        <w:jc w:val="both"/>
        <w:rPr>
          <w:b/>
          <w:bCs/>
          <w:color w:val="000000" w:themeColor="text1"/>
          <w:sz w:val="26"/>
          <w:szCs w:val="26"/>
          <w:lang w:val="vi-VN"/>
        </w:rPr>
      </w:pPr>
      <w:r w:rsidRPr="00A27A68">
        <w:rPr>
          <w:b/>
          <w:bCs/>
          <w:color w:val="000000" w:themeColor="text1"/>
          <w:sz w:val="26"/>
          <w:szCs w:val="26"/>
          <w:lang w:val="en-GB"/>
        </w:rPr>
        <w:t>2.6.</w:t>
      </w:r>
      <w:r w:rsidR="00863EA7" w:rsidRPr="00A27A68">
        <w:rPr>
          <w:b/>
          <w:bCs/>
          <w:color w:val="000000" w:themeColor="text1"/>
          <w:sz w:val="26"/>
          <w:szCs w:val="26"/>
          <w:lang w:val="vi-VN"/>
        </w:rPr>
        <w:t xml:space="preserve"> Thông báo về bầu, miễn nhiệm, bãi nhiệm thành viên Ban Kiểm soát;</w:t>
      </w:r>
    </w:p>
    <w:p w14:paraId="5F9E56A9" w14:textId="2171BD55" w:rsidR="001E5007" w:rsidRPr="00A27A68" w:rsidRDefault="001E5007" w:rsidP="00990465">
      <w:pPr>
        <w:pStyle w:val="NormalWeb"/>
        <w:spacing w:before="0" w:beforeAutospacing="0" w:after="0" w:afterAutospacing="0" w:line="264" w:lineRule="auto"/>
        <w:ind w:left="142" w:right="105" w:firstLine="578"/>
        <w:jc w:val="both"/>
        <w:rPr>
          <w:color w:val="000000"/>
          <w:sz w:val="26"/>
          <w:szCs w:val="26"/>
        </w:rPr>
      </w:pPr>
      <w:r w:rsidRPr="00A27A68">
        <w:rPr>
          <w:color w:val="000000"/>
          <w:sz w:val="26"/>
          <w:szCs w:val="26"/>
          <w:lang w:val="nl-NL"/>
        </w:rPr>
        <w:t>Việc miễn nhiệm, bãi nhiệm Thành viên BKS phải được thông báo theo quy định của pháp luật về chứng khoán và thị trường chứng khoán.</w:t>
      </w:r>
    </w:p>
    <w:p w14:paraId="337736D4" w14:textId="146ECE02" w:rsidR="00863EA7" w:rsidRPr="00A27A68" w:rsidRDefault="00955272" w:rsidP="00990465">
      <w:pPr>
        <w:spacing w:before="120" w:after="280" w:afterAutospacing="1"/>
        <w:jc w:val="both"/>
        <w:rPr>
          <w:b/>
          <w:bCs/>
          <w:color w:val="000000" w:themeColor="text1"/>
          <w:sz w:val="26"/>
          <w:szCs w:val="26"/>
          <w:lang w:val="vi-VN"/>
        </w:rPr>
      </w:pPr>
      <w:r w:rsidRPr="00A27A68">
        <w:rPr>
          <w:b/>
          <w:bCs/>
          <w:color w:val="000000" w:themeColor="text1"/>
          <w:sz w:val="26"/>
          <w:szCs w:val="26"/>
        </w:rPr>
        <w:t>2.7.</w:t>
      </w:r>
      <w:r w:rsidR="00863EA7" w:rsidRPr="00A27A68">
        <w:rPr>
          <w:b/>
          <w:bCs/>
          <w:color w:val="000000" w:themeColor="text1"/>
          <w:sz w:val="26"/>
          <w:szCs w:val="26"/>
          <w:lang w:val="vi-VN"/>
        </w:rPr>
        <w:t xml:space="preserve"> Tiền lương và quyền lợi khác của thành viên Ban kiểm soát.</w:t>
      </w:r>
    </w:p>
    <w:p w14:paraId="2F418E43" w14:textId="2576CDFB" w:rsidR="001E5007" w:rsidRPr="00A27A68" w:rsidRDefault="00955272" w:rsidP="00990465">
      <w:pPr>
        <w:spacing w:before="120" w:after="280" w:afterAutospacing="1"/>
        <w:jc w:val="both"/>
        <w:rPr>
          <w:sz w:val="26"/>
          <w:szCs w:val="26"/>
        </w:rPr>
      </w:pPr>
      <w:r w:rsidRPr="00A27A68">
        <w:rPr>
          <w:sz w:val="26"/>
          <w:szCs w:val="26"/>
        </w:rPr>
        <w:t>a)</w:t>
      </w:r>
      <w:r w:rsidR="001E5007" w:rsidRPr="00A27A68">
        <w:rPr>
          <w:sz w:val="26"/>
          <w:szCs w:val="26"/>
          <w:lang w:val="vi-VN"/>
        </w:rPr>
        <w:t xml:space="preserve"> Thành viên Ban kiểm soát được trả tiền lương, thù lao, thưởng và lợi ích khác theo quyết định của Đại hội đồng cổ đông. Đại hội đồng cổ đông quyết định tổng mức tiền lương, thù lao, thưởng, lợi ích khác hoạt động hằng năm của Ban kiểm soát.</w:t>
      </w:r>
    </w:p>
    <w:p w14:paraId="00FB705E" w14:textId="5D1538FD" w:rsidR="001E5007" w:rsidRPr="00A27A68" w:rsidRDefault="00955272" w:rsidP="00990465">
      <w:pPr>
        <w:spacing w:before="120" w:after="280" w:afterAutospacing="1"/>
        <w:jc w:val="both"/>
        <w:rPr>
          <w:sz w:val="26"/>
          <w:szCs w:val="26"/>
        </w:rPr>
      </w:pPr>
      <w:r w:rsidRPr="00A27A68">
        <w:rPr>
          <w:sz w:val="26"/>
          <w:szCs w:val="26"/>
        </w:rPr>
        <w:lastRenderedPageBreak/>
        <w:t>b)</w:t>
      </w:r>
      <w:r w:rsidR="001E5007" w:rsidRPr="00A27A68">
        <w:rPr>
          <w:sz w:val="26"/>
          <w:szCs w:val="26"/>
          <w:lang w:val="vi-VN"/>
        </w:rPr>
        <w:t xml:space="preserve"> Thành viên Ban kiểm soát được thanh toán chi phí ăn, ở, đi lại, chi phí sử dụng dịch vụ tư vấn độc lập với mức hợp lý. Tổng mức thù lao và chi phí này không vượt quá tổng </w:t>
      </w:r>
      <w:r w:rsidR="00737567" w:rsidRPr="00A27A68">
        <w:rPr>
          <w:sz w:val="26"/>
          <w:szCs w:val="26"/>
        </w:rPr>
        <w:t xml:space="preserve">chi </w:t>
      </w:r>
      <w:proofErr w:type="spellStart"/>
      <w:r w:rsidR="00737567" w:rsidRPr="00A27A68">
        <w:rPr>
          <w:sz w:val="26"/>
          <w:szCs w:val="26"/>
        </w:rPr>
        <w:t>phí</w:t>
      </w:r>
      <w:proofErr w:type="spellEnd"/>
      <w:r w:rsidR="00737567" w:rsidRPr="00A27A68">
        <w:rPr>
          <w:sz w:val="26"/>
          <w:szCs w:val="26"/>
        </w:rPr>
        <w:t xml:space="preserve"> </w:t>
      </w:r>
      <w:r w:rsidR="001E5007" w:rsidRPr="00A27A68">
        <w:rPr>
          <w:sz w:val="26"/>
          <w:szCs w:val="26"/>
          <w:lang w:val="vi-VN"/>
        </w:rPr>
        <w:t>hoạt động hằng năm của Ban kiểm soát đã được Đại hội đồng cổ đông chấp thuận, trừ trường hợp Đại hội đồng cổ đông có quyết định khác.</w:t>
      </w:r>
    </w:p>
    <w:p w14:paraId="49127953" w14:textId="7024D0B3" w:rsidR="001E5007" w:rsidRPr="00A27A68" w:rsidRDefault="00955272" w:rsidP="00990465">
      <w:pPr>
        <w:spacing w:before="120" w:after="280" w:afterAutospacing="1"/>
        <w:jc w:val="both"/>
        <w:rPr>
          <w:sz w:val="26"/>
          <w:szCs w:val="26"/>
        </w:rPr>
      </w:pPr>
      <w:r w:rsidRPr="00A27A68">
        <w:rPr>
          <w:sz w:val="26"/>
          <w:szCs w:val="26"/>
        </w:rPr>
        <w:t>c)</w:t>
      </w:r>
      <w:r w:rsidR="001E5007" w:rsidRPr="00A27A68">
        <w:rPr>
          <w:sz w:val="26"/>
          <w:szCs w:val="26"/>
          <w:lang w:val="vi-VN"/>
        </w:rPr>
        <w:t xml:space="preserve">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7F7F2ACB" w14:textId="089FE98D" w:rsidR="00863EA7" w:rsidRPr="00A27A68" w:rsidRDefault="00863EA7" w:rsidP="00990465">
      <w:pPr>
        <w:spacing w:before="120" w:after="280" w:afterAutospacing="1"/>
        <w:jc w:val="both"/>
        <w:rPr>
          <w:b/>
          <w:bCs/>
          <w:color w:val="000000" w:themeColor="text1"/>
          <w:sz w:val="26"/>
          <w:szCs w:val="26"/>
        </w:rPr>
      </w:pPr>
      <w:bookmarkStart w:id="14" w:name="dieu_5_2"/>
      <w:r w:rsidRPr="00A27A68">
        <w:rPr>
          <w:b/>
          <w:bCs/>
          <w:color w:val="000000" w:themeColor="text1"/>
          <w:sz w:val="26"/>
          <w:szCs w:val="26"/>
          <w:lang w:val="vi-VN"/>
        </w:rPr>
        <w:t>Điều 5. Tổng Giám đốc</w:t>
      </w:r>
      <w:bookmarkEnd w:id="14"/>
      <w:r w:rsidR="00AF7393" w:rsidRPr="00A27A68">
        <w:rPr>
          <w:b/>
          <w:bCs/>
          <w:color w:val="000000" w:themeColor="text1"/>
          <w:sz w:val="26"/>
          <w:szCs w:val="26"/>
        </w:rPr>
        <w:t>.</w:t>
      </w:r>
    </w:p>
    <w:p w14:paraId="4C99AE66" w14:textId="1E8E235C" w:rsidR="00863EA7" w:rsidRPr="00A27A68" w:rsidRDefault="00863EA7" w:rsidP="00990465">
      <w:pPr>
        <w:pStyle w:val="ListParagraph"/>
        <w:numPr>
          <w:ilvl w:val="0"/>
          <w:numId w:val="4"/>
        </w:numPr>
        <w:spacing w:before="120" w:after="280" w:afterAutospacing="1"/>
        <w:jc w:val="both"/>
        <w:rPr>
          <w:b/>
          <w:bCs/>
          <w:color w:val="000000" w:themeColor="text1"/>
          <w:sz w:val="26"/>
          <w:szCs w:val="26"/>
          <w:lang w:val="vi-VN"/>
        </w:rPr>
      </w:pPr>
      <w:r w:rsidRPr="00A27A68">
        <w:rPr>
          <w:b/>
          <w:bCs/>
          <w:color w:val="000000" w:themeColor="text1"/>
          <w:sz w:val="26"/>
          <w:szCs w:val="26"/>
          <w:lang w:val="vi-VN"/>
        </w:rPr>
        <w:t>Vai trò, trách nhiệm, quyền và nghĩa vụ của Tổng Giám đốc</w:t>
      </w:r>
      <w:r w:rsidR="00CC011F" w:rsidRPr="00A27A68">
        <w:rPr>
          <w:b/>
          <w:bCs/>
          <w:color w:val="000000" w:themeColor="text1"/>
          <w:sz w:val="26"/>
          <w:szCs w:val="26"/>
        </w:rPr>
        <w:t>:</w:t>
      </w:r>
    </w:p>
    <w:p w14:paraId="2583D9F7" w14:textId="625C78D0" w:rsidR="00CC011F" w:rsidRPr="00A27A68" w:rsidRDefault="00D8223E" w:rsidP="00990465">
      <w:pPr>
        <w:spacing w:before="120" w:after="280" w:afterAutospacing="1"/>
        <w:ind w:firstLine="360"/>
        <w:jc w:val="both"/>
        <w:rPr>
          <w:sz w:val="26"/>
          <w:szCs w:val="26"/>
          <w:lang w:val="vi-VN"/>
        </w:rPr>
      </w:pPr>
      <w:r w:rsidRPr="00A27A68">
        <w:rPr>
          <w:sz w:val="26"/>
          <w:szCs w:val="26"/>
        </w:rPr>
        <w:t>1.1.</w:t>
      </w:r>
      <w:r w:rsidR="00CC011F" w:rsidRPr="00A27A68">
        <w:rPr>
          <w:sz w:val="26"/>
          <w:szCs w:val="26"/>
          <w:lang w:val="vi-VN"/>
        </w:rPr>
        <w:t xml:space="preserve">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021C705E" w14:textId="0121C468" w:rsidR="00CC011F" w:rsidRPr="00A27A68" w:rsidRDefault="00D8223E" w:rsidP="00990465">
      <w:pPr>
        <w:spacing w:before="120" w:after="280" w:afterAutospacing="1"/>
        <w:ind w:firstLine="360"/>
        <w:jc w:val="both"/>
        <w:rPr>
          <w:sz w:val="26"/>
          <w:szCs w:val="26"/>
        </w:rPr>
      </w:pPr>
      <w:r w:rsidRPr="00A27A68">
        <w:rPr>
          <w:sz w:val="26"/>
          <w:szCs w:val="26"/>
        </w:rPr>
        <w:t>1.2.</w:t>
      </w:r>
      <w:r w:rsidR="00CC011F" w:rsidRPr="00A27A68">
        <w:rPr>
          <w:sz w:val="26"/>
          <w:szCs w:val="26"/>
          <w:lang w:val="vi-VN"/>
        </w:rPr>
        <w:t xml:space="preserve"> Tổng giám đốc có các quyền và nghĩa vụ sau:</w:t>
      </w:r>
    </w:p>
    <w:p w14:paraId="5B190673" w14:textId="77777777" w:rsidR="00D8223E" w:rsidRPr="00A27A68" w:rsidRDefault="00D8223E" w:rsidP="00D8223E">
      <w:pPr>
        <w:numPr>
          <w:ilvl w:val="0"/>
          <w:numId w:val="10"/>
        </w:numPr>
        <w:tabs>
          <w:tab w:val="left" w:pos="993"/>
        </w:tabs>
        <w:suppressAutoHyphens/>
        <w:spacing w:before="120" w:after="120"/>
        <w:ind w:left="0" w:firstLine="709"/>
        <w:jc w:val="both"/>
        <w:rPr>
          <w:sz w:val="26"/>
          <w:szCs w:val="26"/>
          <w:lang w:val="vi-VN"/>
        </w:rPr>
      </w:pPr>
      <w:r w:rsidRPr="00A27A68">
        <w:rPr>
          <w:sz w:val="26"/>
          <w:szCs w:val="26"/>
          <w:lang w:val="vi-VN"/>
        </w:rPr>
        <w:t xml:space="preserve">Tổng </w:t>
      </w:r>
      <w:r w:rsidRPr="00A27A68">
        <w:rPr>
          <w:sz w:val="26"/>
          <w:szCs w:val="26"/>
        </w:rPr>
        <w:t>G</w:t>
      </w:r>
      <w:r w:rsidRPr="00A27A68">
        <w:rPr>
          <w:sz w:val="26"/>
          <w:szCs w:val="26"/>
          <w:lang w:val="vi-VN"/>
        </w:rPr>
        <w:t>iám đốc thực hiện theo quy định của Pháp luật, Điều lệ Công ty, các quy chế, quy định quản lý nội bộ của Công ty.</w:t>
      </w:r>
    </w:p>
    <w:p w14:paraId="6A195DB0"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Thực</w:t>
      </w:r>
      <w:proofErr w:type="spellEnd"/>
      <w:r w:rsidRPr="00A27A68">
        <w:rPr>
          <w:color w:val="auto"/>
          <w:sz w:val="26"/>
          <w:szCs w:val="26"/>
        </w:rPr>
        <w:t xml:space="preserve"> </w:t>
      </w:r>
      <w:proofErr w:type="spellStart"/>
      <w:r w:rsidRPr="00A27A68">
        <w:rPr>
          <w:color w:val="auto"/>
          <w:sz w:val="26"/>
          <w:szCs w:val="26"/>
        </w:rPr>
        <w:t>hiện</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nghị</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Đại</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cổ</w:t>
      </w:r>
      <w:proofErr w:type="spellEnd"/>
      <w:r w:rsidRPr="00A27A68">
        <w:rPr>
          <w:color w:val="auto"/>
          <w:sz w:val="26"/>
          <w:szCs w:val="26"/>
        </w:rPr>
        <w:t xml:space="preserve"> </w:t>
      </w:r>
      <w:proofErr w:type="spellStart"/>
      <w:r w:rsidRPr="00A27A68">
        <w:rPr>
          <w:color w:val="auto"/>
          <w:sz w:val="26"/>
          <w:szCs w:val="26"/>
        </w:rPr>
        <w:t>đông</w:t>
      </w:r>
      <w:proofErr w:type="spellEnd"/>
      <w:r w:rsidRPr="00A27A68">
        <w:rPr>
          <w:color w:val="auto"/>
          <w:sz w:val="26"/>
          <w:szCs w:val="26"/>
        </w:rPr>
        <w:t xml:space="preserve">, </w:t>
      </w:r>
      <w:proofErr w:type="spellStart"/>
      <w:r w:rsidRPr="00A27A68">
        <w:rPr>
          <w:color w:val="auto"/>
          <w:sz w:val="26"/>
          <w:szCs w:val="26"/>
        </w:rPr>
        <w:t>kế</w:t>
      </w:r>
      <w:proofErr w:type="spellEnd"/>
      <w:r w:rsidRPr="00A27A68">
        <w:rPr>
          <w:color w:val="auto"/>
          <w:sz w:val="26"/>
          <w:szCs w:val="26"/>
        </w:rPr>
        <w:t xml:space="preserve"> </w:t>
      </w:r>
      <w:proofErr w:type="spellStart"/>
      <w:r w:rsidRPr="00A27A68">
        <w:rPr>
          <w:color w:val="auto"/>
          <w:sz w:val="26"/>
          <w:szCs w:val="26"/>
        </w:rPr>
        <w:t>hoạch</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kế</w:t>
      </w:r>
      <w:proofErr w:type="spellEnd"/>
      <w:r w:rsidRPr="00A27A68">
        <w:rPr>
          <w:color w:val="auto"/>
          <w:sz w:val="26"/>
          <w:szCs w:val="26"/>
        </w:rPr>
        <w:t xml:space="preserve"> </w:t>
      </w:r>
      <w:proofErr w:type="spellStart"/>
      <w:r w:rsidRPr="00A27A68">
        <w:rPr>
          <w:color w:val="auto"/>
          <w:sz w:val="26"/>
          <w:szCs w:val="26"/>
        </w:rPr>
        <w:t>hoạch</w:t>
      </w:r>
      <w:proofErr w:type="spellEnd"/>
      <w:r w:rsidRPr="00A27A68">
        <w:rPr>
          <w:color w:val="auto"/>
          <w:sz w:val="26"/>
          <w:szCs w:val="26"/>
        </w:rPr>
        <w:t xml:space="preserve"> </w:t>
      </w:r>
      <w:proofErr w:type="spellStart"/>
      <w:r w:rsidRPr="00A27A68">
        <w:rPr>
          <w:color w:val="auto"/>
          <w:sz w:val="26"/>
          <w:szCs w:val="26"/>
        </w:rPr>
        <w:t>đầu</w:t>
      </w:r>
      <w:proofErr w:type="spellEnd"/>
      <w:r w:rsidRPr="00A27A68">
        <w:rPr>
          <w:color w:val="auto"/>
          <w:sz w:val="26"/>
          <w:szCs w:val="26"/>
        </w:rPr>
        <w:t xml:space="preserve"> </w:t>
      </w:r>
      <w:proofErr w:type="spellStart"/>
      <w:r w:rsidRPr="00A27A68">
        <w:rPr>
          <w:color w:val="auto"/>
          <w:sz w:val="26"/>
          <w:szCs w:val="26"/>
        </w:rPr>
        <w:t>tư</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đã</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Đại</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cổ</w:t>
      </w:r>
      <w:proofErr w:type="spellEnd"/>
      <w:r w:rsidRPr="00A27A68">
        <w:rPr>
          <w:color w:val="auto"/>
          <w:sz w:val="26"/>
          <w:szCs w:val="26"/>
        </w:rPr>
        <w:t xml:space="preserve"> </w:t>
      </w:r>
      <w:proofErr w:type="spellStart"/>
      <w:r w:rsidRPr="00A27A68">
        <w:rPr>
          <w:color w:val="auto"/>
          <w:sz w:val="26"/>
          <w:szCs w:val="26"/>
        </w:rPr>
        <w:t>đông</w:t>
      </w:r>
      <w:proofErr w:type="spellEnd"/>
      <w:r w:rsidRPr="00A27A68">
        <w:rPr>
          <w:color w:val="auto"/>
          <w:sz w:val="26"/>
          <w:szCs w:val="26"/>
        </w:rPr>
        <w:t xml:space="preserve"> </w:t>
      </w:r>
      <w:proofErr w:type="spellStart"/>
      <w:r w:rsidRPr="00A27A68">
        <w:rPr>
          <w:color w:val="auto"/>
          <w:sz w:val="26"/>
          <w:szCs w:val="26"/>
        </w:rPr>
        <w:t>thông</w:t>
      </w:r>
      <w:proofErr w:type="spellEnd"/>
      <w:r w:rsidRPr="00A27A68">
        <w:rPr>
          <w:color w:val="auto"/>
          <w:sz w:val="26"/>
          <w:szCs w:val="26"/>
        </w:rPr>
        <w:t xml:space="preserve"> qua;</w:t>
      </w:r>
    </w:p>
    <w:p w14:paraId="6A2C2910"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tất</w:t>
      </w:r>
      <w:proofErr w:type="spellEnd"/>
      <w:r w:rsidRPr="00A27A68">
        <w:rPr>
          <w:color w:val="auto"/>
          <w:sz w:val="26"/>
          <w:szCs w:val="26"/>
        </w:rPr>
        <w:t xml:space="preserve"> </w:t>
      </w:r>
      <w:proofErr w:type="spellStart"/>
      <w:r w:rsidRPr="00A27A68">
        <w:rPr>
          <w:color w:val="auto"/>
          <w:sz w:val="26"/>
          <w:szCs w:val="26"/>
        </w:rPr>
        <w:t>cả</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vấn</w:t>
      </w:r>
      <w:proofErr w:type="spellEnd"/>
      <w:r w:rsidRPr="00A27A68">
        <w:rPr>
          <w:color w:val="auto"/>
          <w:sz w:val="26"/>
          <w:szCs w:val="26"/>
        </w:rPr>
        <w:t xml:space="preserve"> </w:t>
      </w:r>
      <w:proofErr w:type="spellStart"/>
      <w:r w:rsidRPr="00A27A68">
        <w:rPr>
          <w:color w:val="auto"/>
          <w:sz w:val="26"/>
          <w:szCs w:val="26"/>
        </w:rPr>
        <w:t>đề</w:t>
      </w:r>
      <w:proofErr w:type="spellEnd"/>
      <w:r w:rsidRPr="00A27A68">
        <w:rPr>
          <w:color w:val="auto"/>
          <w:sz w:val="26"/>
          <w:szCs w:val="26"/>
        </w:rPr>
        <w:t xml:space="preserve"> </w:t>
      </w: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cần</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nghị</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bao </w:t>
      </w:r>
      <w:proofErr w:type="spellStart"/>
      <w:r w:rsidRPr="00A27A68">
        <w:rPr>
          <w:color w:val="auto"/>
          <w:sz w:val="26"/>
          <w:szCs w:val="26"/>
        </w:rPr>
        <w:t>gồm</w:t>
      </w:r>
      <w:proofErr w:type="spellEnd"/>
      <w:r w:rsidRPr="00A27A68">
        <w:rPr>
          <w:color w:val="auto"/>
          <w:sz w:val="26"/>
          <w:szCs w:val="26"/>
        </w:rPr>
        <w:t xml:space="preserve"> </w:t>
      </w:r>
      <w:proofErr w:type="spellStart"/>
      <w:r w:rsidRPr="00A27A68">
        <w:rPr>
          <w:color w:val="auto"/>
          <w:sz w:val="26"/>
          <w:szCs w:val="26"/>
        </w:rPr>
        <w:t>việc</w:t>
      </w:r>
      <w:proofErr w:type="spellEnd"/>
      <w:r w:rsidRPr="00A27A68">
        <w:rPr>
          <w:color w:val="auto"/>
          <w:sz w:val="26"/>
          <w:szCs w:val="26"/>
        </w:rPr>
        <w:t xml:space="preserve"> </w:t>
      </w:r>
      <w:proofErr w:type="spellStart"/>
      <w:r w:rsidRPr="00A27A68">
        <w:rPr>
          <w:color w:val="auto"/>
          <w:sz w:val="26"/>
          <w:szCs w:val="26"/>
        </w:rPr>
        <w:t>thay</w:t>
      </w:r>
      <w:proofErr w:type="spellEnd"/>
      <w:r w:rsidRPr="00A27A68">
        <w:rPr>
          <w:color w:val="auto"/>
          <w:sz w:val="26"/>
          <w:szCs w:val="26"/>
        </w:rPr>
        <w:t xml:space="preserve"> </w:t>
      </w:r>
      <w:proofErr w:type="spellStart"/>
      <w:r w:rsidRPr="00A27A68">
        <w:rPr>
          <w:color w:val="auto"/>
          <w:sz w:val="26"/>
          <w:szCs w:val="26"/>
        </w:rPr>
        <w:t>mặt</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ký</w:t>
      </w:r>
      <w:proofErr w:type="spellEnd"/>
      <w:r w:rsidRPr="00A27A68">
        <w:rPr>
          <w:color w:val="auto"/>
          <w:sz w:val="26"/>
          <w:szCs w:val="26"/>
        </w:rPr>
        <w:t xml:space="preserve"> </w:t>
      </w:r>
      <w:proofErr w:type="spellStart"/>
      <w:r w:rsidRPr="00A27A68">
        <w:rPr>
          <w:color w:val="auto"/>
          <w:sz w:val="26"/>
          <w:szCs w:val="26"/>
        </w:rPr>
        <w:t>kết</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tài</w:t>
      </w:r>
      <w:proofErr w:type="spellEnd"/>
      <w:r w:rsidRPr="00A27A68">
        <w:rPr>
          <w:color w:val="auto"/>
          <w:sz w:val="26"/>
          <w:szCs w:val="26"/>
        </w:rPr>
        <w:t xml:space="preserve"> </w:t>
      </w:r>
      <w:proofErr w:type="spellStart"/>
      <w:r w:rsidRPr="00A27A68">
        <w:rPr>
          <w:color w:val="auto"/>
          <w:sz w:val="26"/>
          <w:szCs w:val="26"/>
        </w:rPr>
        <w:t>chính</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thương</w:t>
      </w:r>
      <w:proofErr w:type="spellEnd"/>
      <w:r w:rsidRPr="00A27A68">
        <w:rPr>
          <w:color w:val="auto"/>
          <w:sz w:val="26"/>
          <w:szCs w:val="26"/>
        </w:rPr>
        <w:t xml:space="preserve"> </w:t>
      </w:r>
      <w:proofErr w:type="spellStart"/>
      <w:r w:rsidRPr="00A27A68">
        <w:rPr>
          <w:color w:val="auto"/>
          <w:sz w:val="26"/>
          <w:szCs w:val="26"/>
        </w:rPr>
        <w:t>mại</w:t>
      </w:r>
      <w:proofErr w:type="spellEnd"/>
      <w:r w:rsidRPr="00A27A68">
        <w:rPr>
          <w:color w:val="auto"/>
          <w:sz w:val="26"/>
          <w:szCs w:val="26"/>
        </w:rPr>
        <w:t xml:space="preserve">, </w:t>
      </w:r>
      <w:proofErr w:type="spellStart"/>
      <w:r w:rsidRPr="00A27A68">
        <w:rPr>
          <w:color w:val="auto"/>
          <w:sz w:val="26"/>
          <w:szCs w:val="26"/>
        </w:rPr>
        <w:t>tổ</w:t>
      </w:r>
      <w:proofErr w:type="spellEnd"/>
      <w:r w:rsidRPr="00A27A68">
        <w:rPr>
          <w:color w:val="auto"/>
          <w:sz w:val="26"/>
          <w:szCs w:val="26"/>
        </w:rPr>
        <w:t xml:space="preserve"> </w:t>
      </w:r>
      <w:proofErr w:type="spellStart"/>
      <w:r w:rsidRPr="00A27A68">
        <w:rPr>
          <w:color w:val="auto"/>
          <w:sz w:val="26"/>
          <w:szCs w:val="26"/>
        </w:rPr>
        <w:t>chức</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w:t>
      </w:r>
      <w:proofErr w:type="spellStart"/>
      <w:r w:rsidRPr="00A27A68">
        <w:rPr>
          <w:color w:val="auto"/>
          <w:sz w:val="26"/>
          <w:szCs w:val="26"/>
        </w:rPr>
        <w:t>hoạt</w:t>
      </w:r>
      <w:proofErr w:type="spellEnd"/>
      <w:r w:rsidRPr="00A27A68">
        <w:rPr>
          <w:color w:val="auto"/>
          <w:sz w:val="26"/>
          <w:szCs w:val="26"/>
        </w:rPr>
        <w:t xml:space="preserve">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sản</w:t>
      </w:r>
      <w:proofErr w:type="spellEnd"/>
      <w:r w:rsidRPr="00A27A68">
        <w:rPr>
          <w:color w:val="auto"/>
          <w:sz w:val="26"/>
          <w:szCs w:val="26"/>
        </w:rPr>
        <w:t xml:space="preserve"> </w:t>
      </w:r>
      <w:proofErr w:type="spellStart"/>
      <w:r w:rsidRPr="00A27A68">
        <w:rPr>
          <w:color w:val="auto"/>
          <w:sz w:val="26"/>
          <w:szCs w:val="26"/>
        </w:rPr>
        <w:t>xuất</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hang </w:t>
      </w:r>
      <w:proofErr w:type="spellStart"/>
      <w:r w:rsidRPr="00A27A68">
        <w:rPr>
          <w:color w:val="auto"/>
          <w:sz w:val="26"/>
          <w:szCs w:val="26"/>
        </w:rPr>
        <w:t>ngày</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những</w:t>
      </w:r>
      <w:proofErr w:type="spellEnd"/>
      <w:r w:rsidRPr="00A27A68">
        <w:rPr>
          <w:color w:val="auto"/>
          <w:sz w:val="26"/>
          <w:szCs w:val="26"/>
        </w:rPr>
        <w:t xml:space="preserve"> </w:t>
      </w:r>
      <w:proofErr w:type="spellStart"/>
      <w:r w:rsidRPr="00A27A68">
        <w:rPr>
          <w:color w:val="auto"/>
          <w:sz w:val="26"/>
          <w:szCs w:val="26"/>
        </w:rPr>
        <w:t>thông</w:t>
      </w:r>
      <w:proofErr w:type="spellEnd"/>
      <w:r w:rsidRPr="00A27A68">
        <w:rPr>
          <w:color w:val="auto"/>
          <w:sz w:val="26"/>
          <w:szCs w:val="26"/>
        </w:rPr>
        <w:t xml:space="preserve"> </w:t>
      </w:r>
      <w:proofErr w:type="spellStart"/>
      <w:r w:rsidRPr="00A27A68">
        <w:rPr>
          <w:color w:val="auto"/>
          <w:sz w:val="26"/>
          <w:szCs w:val="26"/>
        </w:rPr>
        <w:t>lệ</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lý</w:t>
      </w:r>
      <w:proofErr w:type="spellEnd"/>
      <w:r w:rsidRPr="00A27A68">
        <w:rPr>
          <w:color w:val="auto"/>
          <w:sz w:val="26"/>
          <w:szCs w:val="26"/>
        </w:rPr>
        <w:t xml:space="preserve"> </w:t>
      </w:r>
      <w:proofErr w:type="spellStart"/>
      <w:r w:rsidRPr="00A27A68">
        <w:rPr>
          <w:color w:val="auto"/>
          <w:sz w:val="26"/>
          <w:szCs w:val="26"/>
        </w:rPr>
        <w:t>tốt</w:t>
      </w:r>
      <w:proofErr w:type="spellEnd"/>
      <w:r w:rsidRPr="00A27A68">
        <w:rPr>
          <w:color w:val="auto"/>
          <w:sz w:val="26"/>
          <w:szCs w:val="26"/>
        </w:rPr>
        <w:t xml:space="preserve"> </w:t>
      </w:r>
      <w:proofErr w:type="spellStart"/>
      <w:r w:rsidRPr="00A27A68">
        <w:rPr>
          <w:color w:val="auto"/>
          <w:sz w:val="26"/>
          <w:szCs w:val="26"/>
        </w:rPr>
        <w:t>nhất</w:t>
      </w:r>
      <w:proofErr w:type="spellEnd"/>
      <w:r w:rsidRPr="00A27A68">
        <w:rPr>
          <w:color w:val="auto"/>
          <w:sz w:val="26"/>
          <w:szCs w:val="26"/>
        </w:rPr>
        <w:t>;</w:t>
      </w:r>
    </w:p>
    <w:p w14:paraId="3B303BE1"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Kiến</w:t>
      </w:r>
      <w:proofErr w:type="spellEnd"/>
      <w:r w:rsidRPr="00A27A68">
        <w:rPr>
          <w:color w:val="auto"/>
          <w:sz w:val="26"/>
          <w:szCs w:val="26"/>
        </w:rPr>
        <w:t xml:space="preserve"> </w:t>
      </w:r>
      <w:proofErr w:type="spellStart"/>
      <w:r w:rsidRPr="00A27A68">
        <w:rPr>
          <w:color w:val="auto"/>
          <w:sz w:val="26"/>
          <w:szCs w:val="26"/>
        </w:rPr>
        <w:t>nghị</w:t>
      </w:r>
      <w:proofErr w:type="spellEnd"/>
      <w:r w:rsidRPr="00A27A68">
        <w:rPr>
          <w:color w:val="auto"/>
          <w:sz w:val="26"/>
          <w:szCs w:val="26"/>
        </w:rPr>
        <w:t xml:space="preserve"> </w:t>
      </w:r>
      <w:proofErr w:type="spellStart"/>
      <w:r w:rsidRPr="00A27A68">
        <w:rPr>
          <w:color w:val="auto"/>
          <w:sz w:val="26"/>
          <w:szCs w:val="26"/>
        </w:rPr>
        <w:t>với</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về</w:t>
      </w:r>
      <w:proofErr w:type="spellEnd"/>
      <w:r w:rsidRPr="00A27A68">
        <w:rPr>
          <w:color w:val="auto"/>
          <w:sz w:val="26"/>
          <w:szCs w:val="26"/>
        </w:rPr>
        <w:t xml:space="preserve"> </w:t>
      </w:r>
      <w:proofErr w:type="spellStart"/>
      <w:r w:rsidRPr="00A27A68">
        <w:rPr>
          <w:color w:val="auto"/>
          <w:sz w:val="26"/>
          <w:szCs w:val="26"/>
        </w:rPr>
        <w:t>phương</w:t>
      </w:r>
      <w:proofErr w:type="spellEnd"/>
      <w:r w:rsidRPr="00A27A68">
        <w:rPr>
          <w:color w:val="auto"/>
          <w:sz w:val="26"/>
          <w:szCs w:val="26"/>
        </w:rPr>
        <w:t xml:space="preserve"> </w:t>
      </w:r>
      <w:proofErr w:type="spellStart"/>
      <w:r w:rsidRPr="00A27A68">
        <w:rPr>
          <w:color w:val="auto"/>
          <w:sz w:val="26"/>
          <w:szCs w:val="26"/>
        </w:rPr>
        <w:t>án</w:t>
      </w:r>
      <w:proofErr w:type="spellEnd"/>
      <w:r w:rsidRPr="00A27A68">
        <w:rPr>
          <w:color w:val="auto"/>
          <w:sz w:val="26"/>
          <w:szCs w:val="26"/>
        </w:rPr>
        <w:t xml:space="preserve"> </w:t>
      </w:r>
      <w:proofErr w:type="spellStart"/>
      <w:r w:rsidRPr="00A27A68">
        <w:rPr>
          <w:color w:val="auto"/>
          <w:sz w:val="26"/>
          <w:szCs w:val="26"/>
        </w:rPr>
        <w:t>cơ</w:t>
      </w:r>
      <w:proofErr w:type="spellEnd"/>
      <w:r w:rsidRPr="00A27A68">
        <w:rPr>
          <w:color w:val="auto"/>
          <w:sz w:val="26"/>
          <w:szCs w:val="26"/>
        </w:rPr>
        <w:t xml:space="preserve"> </w:t>
      </w:r>
      <w:proofErr w:type="spellStart"/>
      <w:r w:rsidRPr="00A27A68">
        <w:rPr>
          <w:color w:val="auto"/>
          <w:sz w:val="26"/>
          <w:szCs w:val="26"/>
        </w:rPr>
        <w:t>cấu</w:t>
      </w:r>
      <w:proofErr w:type="spellEnd"/>
      <w:r w:rsidRPr="00A27A68">
        <w:rPr>
          <w:color w:val="auto"/>
          <w:sz w:val="26"/>
          <w:szCs w:val="26"/>
        </w:rPr>
        <w:t xml:space="preserve"> </w:t>
      </w:r>
      <w:proofErr w:type="spellStart"/>
      <w:r w:rsidRPr="00A27A68">
        <w:rPr>
          <w:color w:val="auto"/>
          <w:sz w:val="26"/>
          <w:szCs w:val="26"/>
        </w:rPr>
        <w:t>tổ</w:t>
      </w:r>
      <w:proofErr w:type="spellEnd"/>
      <w:r w:rsidRPr="00A27A68">
        <w:rPr>
          <w:color w:val="auto"/>
          <w:sz w:val="26"/>
          <w:szCs w:val="26"/>
        </w:rPr>
        <w:t xml:space="preserve"> </w:t>
      </w:r>
      <w:proofErr w:type="spellStart"/>
      <w:r w:rsidRPr="00A27A68">
        <w:rPr>
          <w:color w:val="auto"/>
          <w:sz w:val="26"/>
          <w:szCs w:val="26"/>
        </w:rPr>
        <w:t>chức</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chế</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lý</w:t>
      </w:r>
      <w:proofErr w:type="spellEnd"/>
      <w:r w:rsidRPr="00A27A68">
        <w:rPr>
          <w:color w:val="auto"/>
          <w:sz w:val="26"/>
          <w:szCs w:val="26"/>
        </w:rPr>
        <w:t xml:space="preserve"> </w:t>
      </w:r>
      <w:proofErr w:type="spellStart"/>
      <w:r w:rsidRPr="00A27A68">
        <w:rPr>
          <w:color w:val="auto"/>
          <w:sz w:val="26"/>
          <w:szCs w:val="26"/>
        </w:rPr>
        <w:t>nội</w:t>
      </w:r>
      <w:proofErr w:type="spellEnd"/>
      <w:r w:rsidRPr="00A27A68">
        <w:rPr>
          <w:color w:val="auto"/>
          <w:sz w:val="26"/>
          <w:szCs w:val="26"/>
        </w:rPr>
        <w:t xml:space="preserve"> </w:t>
      </w:r>
      <w:proofErr w:type="spellStart"/>
      <w:r w:rsidRPr="00A27A68">
        <w:rPr>
          <w:color w:val="auto"/>
          <w:sz w:val="26"/>
          <w:szCs w:val="26"/>
        </w:rPr>
        <w:t>bộ</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44760440"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Đề</w:t>
      </w:r>
      <w:proofErr w:type="spellEnd"/>
      <w:r w:rsidRPr="00A27A68">
        <w:rPr>
          <w:color w:val="auto"/>
          <w:sz w:val="26"/>
          <w:szCs w:val="26"/>
        </w:rPr>
        <w:t xml:space="preserve"> </w:t>
      </w:r>
      <w:proofErr w:type="spellStart"/>
      <w:r w:rsidRPr="00A27A68">
        <w:rPr>
          <w:color w:val="auto"/>
          <w:sz w:val="26"/>
          <w:szCs w:val="26"/>
        </w:rPr>
        <w:t>xuất</w:t>
      </w:r>
      <w:proofErr w:type="spellEnd"/>
      <w:r w:rsidRPr="00A27A68">
        <w:rPr>
          <w:color w:val="auto"/>
          <w:sz w:val="26"/>
          <w:szCs w:val="26"/>
        </w:rPr>
        <w:t xml:space="preserve"> </w:t>
      </w:r>
      <w:proofErr w:type="spellStart"/>
      <w:r w:rsidRPr="00A27A68">
        <w:rPr>
          <w:color w:val="auto"/>
          <w:sz w:val="26"/>
          <w:szCs w:val="26"/>
        </w:rPr>
        <w:t>những</w:t>
      </w:r>
      <w:proofErr w:type="spellEnd"/>
      <w:r w:rsidRPr="00A27A68">
        <w:rPr>
          <w:color w:val="auto"/>
          <w:sz w:val="26"/>
          <w:szCs w:val="26"/>
        </w:rPr>
        <w:t xml:space="preserve"> </w:t>
      </w:r>
      <w:proofErr w:type="spellStart"/>
      <w:r w:rsidRPr="00A27A68">
        <w:rPr>
          <w:color w:val="auto"/>
          <w:sz w:val="26"/>
          <w:szCs w:val="26"/>
        </w:rPr>
        <w:t>biện</w:t>
      </w:r>
      <w:proofErr w:type="spellEnd"/>
      <w:r w:rsidRPr="00A27A68">
        <w:rPr>
          <w:color w:val="auto"/>
          <w:sz w:val="26"/>
          <w:szCs w:val="26"/>
        </w:rPr>
        <w:t xml:space="preserve"> </w:t>
      </w:r>
      <w:proofErr w:type="spellStart"/>
      <w:r w:rsidRPr="00A27A68">
        <w:rPr>
          <w:color w:val="auto"/>
          <w:sz w:val="26"/>
          <w:szCs w:val="26"/>
        </w:rPr>
        <w:t>pháp</w:t>
      </w:r>
      <w:proofErr w:type="spellEnd"/>
      <w:r w:rsidRPr="00A27A68">
        <w:rPr>
          <w:color w:val="auto"/>
          <w:sz w:val="26"/>
          <w:szCs w:val="26"/>
        </w:rPr>
        <w:t xml:space="preserve"> </w:t>
      </w:r>
      <w:proofErr w:type="spellStart"/>
      <w:r w:rsidRPr="00A27A68">
        <w:rPr>
          <w:color w:val="auto"/>
          <w:sz w:val="26"/>
          <w:szCs w:val="26"/>
        </w:rPr>
        <w:t>nâng</w:t>
      </w:r>
      <w:proofErr w:type="spellEnd"/>
      <w:r w:rsidRPr="00A27A68">
        <w:rPr>
          <w:color w:val="auto"/>
          <w:sz w:val="26"/>
          <w:szCs w:val="26"/>
        </w:rPr>
        <w:t xml:space="preserve"> </w:t>
      </w:r>
      <w:proofErr w:type="spellStart"/>
      <w:r w:rsidRPr="00A27A68">
        <w:rPr>
          <w:color w:val="auto"/>
          <w:sz w:val="26"/>
          <w:szCs w:val="26"/>
        </w:rPr>
        <w:t>cao</w:t>
      </w:r>
      <w:proofErr w:type="spellEnd"/>
      <w:r w:rsidRPr="00A27A68">
        <w:rPr>
          <w:color w:val="auto"/>
          <w:sz w:val="26"/>
          <w:szCs w:val="26"/>
        </w:rPr>
        <w:t xml:space="preserve"> </w:t>
      </w:r>
      <w:proofErr w:type="spellStart"/>
      <w:r w:rsidRPr="00A27A68">
        <w:rPr>
          <w:color w:val="auto"/>
          <w:sz w:val="26"/>
          <w:szCs w:val="26"/>
        </w:rPr>
        <w:t>hoạt</w:t>
      </w:r>
      <w:proofErr w:type="spellEnd"/>
      <w:r w:rsidRPr="00A27A68">
        <w:rPr>
          <w:color w:val="auto"/>
          <w:sz w:val="26"/>
          <w:szCs w:val="26"/>
        </w:rPr>
        <w:t xml:space="preserve">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lý</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7E8DD919"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Kiến</w:t>
      </w:r>
      <w:proofErr w:type="spellEnd"/>
      <w:r w:rsidRPr="00A27A68">
        <w:rPr>
          <w:color w:val="auto"/>
          <w:sz w:val="26"/>
          <w:szCs w:val="26"/>
        </w:rPr>
        <w:t xml:space="preserve"> </w:t>
      </w:r>
      <w:proofErr w:type="spellStart"/>
      <w:r w:rsidRPr="00A27A68">
        <w:rPr>
          <w:color w:val="auto"/>
          <w:sz w:val="26"/>
          <w:szCs w:val="26"/>
        </w:rPr>
        <w:t>nghị</w:t>
      </w:r>
      <w:proofErr w:type="spellEnd"/>
      <w:r w:rsidRPr="00A27A68">
        <w:rPr>
          <w:color w:val="auto"/>
          <w:sz w:val="26"/>
          <w:szCs w:val="26"/>
        </w:rPr>
        <w:t xml:space="preserve"> </w:t>
      </w:r>
      <w:proofErr w:type="spellStart"/>
      <w:r w:rsidRPr="00A27A68">
        <w:rPr>
          <w:color w:val="auto"/>
          <w:sz w:val="26"/>
          <w:szCs w:val="26"/>
        </w:rPr>
        <w:t>số</w:t>
      </w:r>
      <w:proofErr w:type="spellEnd"/>
      <w:r w:rsidRPr="00A27A68">
        <w:rPr>
          <w:color w:val="auto"/>
          <w:sz w:val="26"/>
          <w:szCs w:val="26"/>
        </w:rPr>
        <w:t xml:space="preserve"> </w:t>
      </w:r>
      <w:proofErr w:type="spellStart"/>
      <w:r w:rsidRPr="00A27A68">
        <w:rPr>
          <w:color w:val="auto"/>
          <w:sz w:val="26"/>
          <w:szCs w:val="26"/>
        </w:rPr>
        <w:t>lượng</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loại</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w:t>
      </w:r>
      <w:proofErr w:type="spellStart"/>
      <w:r w:rsidRPr="00A27A68">
        <w:rPr>
          <w:color w:val="auto"/>
          <w:sz w:val="26"/>
          <w:szCs w:val="26"/>
        </w:rPr>
        <w:t>mà</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cần</w:t>
      </w:r>
      <w:proofErr w:type="spellEnd"/>
      <w:r w:rsidRPr="00A27A68">
        <w:rPr>
          <w:color w:val="auto"/>
          <w:sz w:val="26"/>
          <w:szCs w:val="26"/>
        </w:rPr>
        <w:t xml:space="preserve"> </w:t>
      </w:r>
      <w:proofErr w:type="spellStart"/>
      <w:r w:rsidRPr="00A27A68">
        <w:rPr>
          <w:color w:val="auto"/>
          <w:sz w:val="26"/>
          <w:szCs w:val="26"/>
        </w:rPr>
        <w:t>thuê</w:t>
      </w:r>
      <w:proofErr w:type="spellEnd"/>
      <w:r w:rsidRPr="00A27A68">
        <w:rPr>
          <w:color w:val="auto"/>
          <w:sz w:val="26"/>
          <w:szCs w:val="26"/>
        </w:rPr>
        <w:t xml:space="preserve"> </w:t>
      </w:r>
      <w:proofErr w:type="spellStart"/>
      <w:r w:rsidRPr="00A27A68">
        <w:rPr>
          <w:color w:val="auto"/>
          <w:sz w:val="26"/>
          <w:szCs w:val="26"/>
        </w:rPr>
        <w:t>tuyển</w:t>
      </w:r>
      <w:proofErr w:type="spellEnd"/>
      <w:r w:rsidRPr="00A27A68">
        <w:rPr>
          <w:color w:val="auto"/>
          <w:sz w:val="26"/>
          <w:szCs w:val="26"/>
        </w:rPr>
        <w:t xml:space="preserve"> </w:t>
      </w:r>
      <w:proofErr w:type="spellStart"/>
      <w:r w:rsidRPr="00A27A68">
        <w:rPr>
          <w:color w:val="auto"/>
          <w:sz w:val="26"/>
          <w:szCs w:val="26"/>
        </w:rPr>
        <w:t>dụng</w:t>
      </w:r>
      <w:proofErr w:type="spellEnd"/>
      <w:r w:rsidRPr="00A27A68">
        <w:rPr>
          <w:color w:val="auto"/>
          <w:sz w:val="26"/>
          <w:szCs w:val="26"/>
        </w:rPr>
        <w:t xml:space="preserve"> </w:t>
      </w:r>
      <w:proofErr w:type="spellStart"/>
      <w:r w:rsidRPr="00A27A68">
        <w:rPr>
          <w:color w:val="auto"/>
          <w:sz w:val="26"/>
          <w:szCs w:val="26"/>
        </w:rPr>
        <w:t>để</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bổ</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hoặc</w:t>
      </w:r>
      <w:proofErr w:type="spellEnd"/>
      <w:r w:rsidRPr="00A27A68">
        <w:rPr>
          <w:color w:val="auto"/>
          <w:sz w:val="26"/>
          <w:szCs w:val="26"/>
        </w:rPr>
        <w:t xml:space="preserve"> </w:t>
      </w:r>
      <w:proofErr w:type="spellStart"/>
      <w:r w:rsidRPr="00A27A68">
        <w:rPr>
          <w:color w:val="auto"/>
          <w:sz w:val="26"/>
          <w:szCs w:val="26"/>
        </w:rPr>
        <w:t>miễn</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chế</w:t>
      </w:r>
      <w:proofErr w:type="spellEnd"/>
      <w:r w:rsidRPr="00A27A68">
        <w:rPr>
          <w:color w:val="auto"/>
          <w:sz w:val="26"/>
          <w:szCs w:val="26"/>
        </w:rPr>
        <w:t xml:space="preserve"> </w:t>
      </w:r>
      <w:proofErr w:type="spellStart"/>
      <w:r w:rsidRPr="00A27A68">
        <w:rPr>
          <w:color w:val="auto"/>
          <w:sz w:val="26"/>
          <w:szCs w:val="26"/>
        </w:rPr>
        <w:t>nội</w:t>
      </w:r>
      <w:proofErr w:type="spellEnd"/>
      <w:r w:rsidRPr="00A27A68">
        <w:rPr>
          <w:color w:val="auto"/>
          <w:sz w:val="26"/>
          <w:szCs w:val="26"/>
        </w:rPr>
        <w:t xml:space="preserve"> </w:t>
      </w:r>
      <w:proofErr w:type="spellStart"/>
      <w:r w:rsidRPr="00A27A68">
        <w:rPr>
          <w:color w:val="auto"/>
          <w:sz w:val="26"/>
          <w:szCs w:val="26"/>
        </w:rPr>
        <w:t>bộ</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kiến</w:t>
      </w:r>
      <w:proofErr w:type="spellEnd"/>
      <w:r w:rsidRPr="00A27A68">
        <w:rPr>
          <w:color w:val="auto"/>
          <w:sz w:val="26"/>
          <w:szCs w:val="26"/>
        </w:rPr>
        <w:t xml:space="preserve"> </w:t>
      </w:r>
      <w:proofErr w:type="spellStart"/>
      <w:r w:rsidRPr="00A27A68">
        <w:rPr>
          <w:color w:val="auto"/>
          <w:sz w:val="26"/>
          <w:szCs w:val="26"/>
        </w:rPr>
        <w:t>nghị</w:t>
      </w:r>
      <w:proofErr w:type="spellEnd"/>
      <w:r w:rsidRPr="00A27A68">
        <w:rPr>
          <w:color w:val="auto"/>
          <w:sz w:val="26"/>
          <w:szCs w:val="26"/>
        </w:rPr>
        <w:t xml:space="preserve"> </w:t>
      </w:r>
      <w:proofErr w:type="spellStart"/>
      <w:r w:rsidRPr="00A27A68">
        <w:rPr>
          <w:color w:val="auto"/>
          <w:sz w:val="26"/>
          <w:szCs w:val="26"/>
        </w:rPr>
        <w:t>thù</w:t>
      </w:r>
      <w:proofErr w:type="spellEnd"/>
      <w:r w:rsidRPr="00A27A68">
        <w:rPr>
          <w:color w:val="auto"/>
          <w:sz w:val="26"/>
          <w:szCs w:val="26"/>
        </w:rPr>
        <w:t xml:space="preserve"> lao, </w:t>
      </w:r>
      <w:proofErr w:type="spellStart"/>
      <w:r w:rsidRPr="00A27A68">
        <w:rPr>
          <w:color w:val="auto"/>
          <w:sz w:val="26"/>
          <w:szCs w:val="26"/>
        </w:rPr>
        <w:t>tiền</w:t>
      </w:r>
      <w:proofErr w:type="spellEnd"/>
      <w:r w:rsidRPr="00A27A68">
        <w:rPr>
          <w:color w:val="auto"/>
          <w:sz w:val="26"/>
          <w:szCs w:val="26"/>
        </w:rPr>
        <w:t xml:space="preserve"> </w:t>
      </w:r>
      <w:proofErr w:type="spellStart"/>
      <w:r w:rsidRPr="00A27A68">
        <w:rPr>
          <w:color w:val="auto"/>
          <w:sz w:val="26"/>
          <w:szCs w:val="26"/>
        </w:rPr>
        <w:t>lương</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lợi</w:t>
      </w:r>
      <w:proofErr w:type="spellEnd"/>
      <w:r w:rsidRPr="00A27A68">
        <w:rPr>
          <w:color w:val="auto"/>
          <w:sz w:val="26"/>
          <w:szCs w:val="26"/>
        </w:rPr>
        <w:t xml:space="preserve"> </w:t>
      </w:r>
      <w:proofErr w:type="spellStart"/>
      <w:r w:rsidRPr="00A27A68">
        <w:rPr>
          <w:color w:val="auto"/>
          <w:sz w:val="26"/>
          <w:szCs w:val="26"/>
        </w:rPr>
        <w:t>ích</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đối</w:t>
      </w:r>
      <w:proofErr w:type="spellEnd"/>
      <w:r w:rsidRPr="00A27A68">
        <w:rPr>
          <w:color w:val="auto"/>
          <w:sz w:val="26"/>
          <w:szCs w:val="26"/>
        </w:rPr>
        <w:t xml:space="preserve"> </w:t>
      </w:r>
      <w:proofErr w:type="spellStart"/>
      <w:r w:rsidRPr="00A27A68">
        <w:rPr>
          <w:color w:val="auto"/>
          <w:sz w:val="26"/>
          <w:szCs w:val="26"/>
        </w:rPr>
        <w:t>với</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nghiệp</w:t>
      </w:r>
      <w:proofErr w:type="spellEnd"/>
      <w:r w:rsidRPr="00A27A68">
        <w:rPr>
          <w:color w:val="auto"/>
          <w:sz w:val="26"/>
          <w:szCs w:val="26"/>
        </w:rPr>
        <w:t xml:space="preserve"> </w:t>
      </w:r>
      <w:proofErr w:type="spellStart"/>
      <w:r w:rsidRPr="00A27A68">
        <w:rPr>
          <w:color w:val="auto"/>
          <w:sz w:val="26"/>
          <w:szCs w:val="26"/>
        </w:rPr>
        <w:t>để</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w:t>
      </w:r>
    </w:p>
    <w:p w14:paraId="22CE89B9"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Tham</w:t>
      </w:r>
      <w:proofErr w:type="spellEnd"/>
      <w:r w:rsidRPr="00A27A68">
        <w:rPr>
          <w:color w:val="auto"/>
          <w:sz w:val="26"/>
          <w:szCs w:val="26"/>
        </w:rPr>
        <w:t xml:space="preserve"> </w:t>
      </w:r>
      <w:proofErr w:type="spellStart"/>
      <w:r w:rsidRPr="00A27A68">
        <w:rPr>
          <w:color w:val="auto"/>
          <w:sz w:val="26"/>
          <w:szCs w:val="26"/>
        </w:rPr>
        <w:t>khảo</w:t>
      </w:r>
      <w:proofErr w:type="spellEnd"/>
      <w:r w:rsidRPr="00A27A68">
        <w:rPr>
          <w:color w:val="auto"/>
          <w:sz w:val="26"/>
          <w:szCs w:val="26"/>
        </w:rPr>
        <w:t xml:space="preserve"> ý </w:t>
      </w:r>
      <w:proofErr w:type="spellStart"/>
      <w:r w:rsidRPr="00A27A68">
        <w:rPr>
          <w:color w:val="auto"/>
          <w:sz w:val="26"/>
          <w:szCs w:val="26"/>
        </w:rPr>
        <w:t>kiến</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để</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số</w:t>
      </w:r>
      <w:proofErr w:type="spellEnd"/>
      <w:r w:rsidRPr="00A27A68">
        <w:rPr>
          <w:color w:val="auto"/>
          <w:sz w:val="26"/>
          <w:szCs w:val="26"/>
        </w:rPr>
        <w:t xml:space="preserve"> </w:t>
      </w:r>
      <w:proofErr w:type="spellStart"/>
      <w:r w:rsidRPr="00A27A68">
        <w:rPr>
          <w:color w:val="auto"/>
          <w:sz w:val="26"/>
          <w:szCs w:val="26"/>
        </w:rPr>
        <w:t>lượng</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lao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mức</w:t>
      </w:r>
      <w:proofErr w:type="spellEnd"/>
      <w:r w:rsidRPr="00A27A68">
        <w:rPr>
          <w:color w:val="auto"/>
          <w:sz w:val="26"/>
          <w:szCs w:val="26"/>
        </w:rPr>
        <w:t xml:space="preserve"> </w:t>
      </w:r>
      <w:proofErr w:type="spellStart"/>
      <w:r w:rsidRPr="00A27A68">
        <w:rPr>
          <w:color w:val="auto"/>
          <w:sz w:val="26"/>
          <w:szCs w:val="26"/>
        </w:rPr>
        <w:t>lương</w:t>
      </w:r>
      <w:proofErr w:type="spellEnd"/>
      <w:r w:rsidRPr="00A27A68">
        <w:rPr>
          <w:color w:val="auto"/>
          <w:sz w:val="26"/>
          <w:szCs w:val="26"/>
        </w:rPr>
        <w:t xml:space="preserve">, </w:t>
      </w:r>
      <w:proofErr w:type="spellStart"/>
      <w:r w:rsidRPr="00A27A68">
        <w:rPr>
          <w:color w:val="auto"/>
          <w:sz w:val="26"/>
          <w:szCs w:val="26"/>
        </w:rPr>
        <w:t>trợ</w:t>
      </w:r>
      <w:proofErr w:type="spellEnd"/>
      <w:r w:rsidRPr="00A27A68">
        <w:rPr>
          <w:color w:val="auto"/>
          <w:sz w:val="26"/>
          <w:szCs w:val="26"/>
        </w:rPr>
        <w:t xml:space="preserve"> </w:t>
      </w:r>
      <w:proofErr w:type="spellStart"/>
      <w:r w:rsidRPr="00A27A68">
        <w:rPr>
          <w:color w:val="auto"/>
          <w:sz w:val="26"/>
          <w:szCs w:val="26"/>
        </w:rPr>
        <w:t>cấp</w:t>
      </w:r>
      <w:proofErr w:type="spellEnd"/>
      <w:r w:rsidRPr="00A27A68">
        <w:rPr>
          <w:color w:val="auto"/>
          <w:sz w:val="26"/>
          <w:szCs w:val="26"/>
        </w:rPr>
        <w:t xml:space="preserve">, </w:t>
      </w:r>
      <w:proofErr w:type="spellStart"/>
      <w:r w:rsidRPr="00A27A68">
        <w:rPr>
          <w:color w:val="auto"/>
          <w:sz w:val="26"/>
          <w:szCs w:val="26"/>
        </w:rPr>
        <w:t>lợi</w:t>
      </w:r>
      <w:proofErr w:type="spellEnd"/>
      <w:r w:rsidRPr="00A27A68">
        <w:rPr>
          <w:color w:val="auto"/>
          <w:sz w:val="26"/>
          <w:szCs w:val="26"/>
        </w:rPr>
        <w:t xml:space="preserve"> </w:t>
      </w:r>
      <w:proofErr w:type="spellStart"/>
      <w:r w:rsidRPr="00A27A68">
        <w:rPr>
          <w:color w:val="auto"/>
          <w:sz w:val="26"/>
          <w:szCs w:val="26"/>
        </w:rPr>
        <w:t>ích</w:t>
      </w:r>
      <w:proofErr w:type="spellEnd"/>
      <w:r w:rsidRPr="00A27A68">
        <w:rPr>
          <w:color w:val="auto"/>
          <w:sz w:val="26"/>
          <w:szCs w:val="26"/>
        </w:rPr>
        <w:t xml:space="preserve">, </w:t>
      </w:r>
      <w:proofErr w:type="spellStart"/>
      <w:r w:rsidRPr="00A27A68">
        <w:rPr>
          <w:color w:val="auto"/>
          <w:sz w:val="26"/>
          <w:szCs w:val="26"/>
        </w:rPr>
        <w:t>việc</w:t>
      </w:r>
      <w:proofErr w:type="spellEnd"/>
      <w:r w:rsidRPr="00A27A68">
        <w:rPr>
          <w:color w:val="auto"/>
          <w:sz w:val="26"/>
          <w:szCs w:val="26"/>
        </w:rPr>
        <w:t xml:space="preserve"> </w:t>
      </w:r>
      <w:proofErr w:type="spellStart"/>
      <w:r w:rsidRPr="00A27A68">
        <w:rPr>
          <w:color w:val="auto"/>
          <w:sz w:val="26"/>
          <w:szCs w:val="26"/>
        </w:rPr>
        <w:t>bổ</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miễn</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khoản</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liên</w:t>
      </w:r>
      <w:proofErr w:type="spellEnd"/>
      <w:r w:rsidRPr="00A27A68">
        <w:rPr>
          <w:color w:val="auto"/>
          <w:sz w:val="26"/>
          <w:szCs w:val="26"/>
        </w:rPr>
        <w:t xml:space="preserve"> </w:t>
      </w:r>
      <w:proofErr w:type="spellStart"/>
      <w:r w:rsidRPr="00A27A68">
        <w:rPr>
          <w:color w:val="auto"/>
          <w:sz w:val="26"/>
          <w:szCs w:val="26"/>
        </w:rPr>
        <w:t>quan</w:t>
      </w:r>
      <w:proofErr w:type="spellEnd"/>
      <w:r w:rsidRPr="00A27A68">
        <w:rPr>
          <w:color w:val="auto"/>
          <w:sz w:val="26"/>
          <w:szCs w:val="26"/>
        </w:rPr>
        <w:t xml:space="preserve"> </w:t>
      </w:r>
      <w:proofErr w:type="spellStart"/>
      <w:r w:rsidRPr="00A27A68">
        <w:rPr>
          <w:color w:val="auto"/>
          <w:sz w:val="26"/>
          <w:szCs w:val="26"/>
        </w:rPr>
        <w:t>đến</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lao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họ</w:t>
      </w:r>
      <w:proofErr w:type="spellEnd"/>
      <w:r w:rsidRPr="00A27A68">
        <w:rPr>
          <w:color w:val="auto"/>
          <w:sz w:val="26"/>
          <w:szCs w:val="26"/>
        </w:rPr>
        <w:t>;</w:t>
      </w:r>
    </w:p>
    <w:p w14:paraId="68863893"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Vào</w:t>
      </w:r>
      <w:proofErr w:type="spellEnd"/>
      <w:r w:rsidRPr="00A27A68">
        <w:rPr>
          <w:color w:val="auto"/>
          <w:sz w:val="26"/>
          <w:szCs w:val="26"/>
        </w:rPr>
        <w:t xml:space="preserve"> </w:t>
      </w:r>
      <w:proofErr w:type="spellStart"/>
      <w:r w:rsidRPr="00A27A68">
        <w:rPr>
          <w:color w:val="auto"/>
          <w:sz w:val="26"/>
          <w:szCs w:val="26"/>
        </w:rPr>
        <w:t>ngày</w:t>
      </w:r>
      <w:proofErr w:type="spellEnd"/>
      <w:r w:rsidRPr="00A27A68">
        <w:rPr>
          <w:color w:val="auto"/>
          <w:sz w:val="26"/>
          <w:szCs w:val="26"/>
        </w:rPr>
        <w:t xml:space="preserve"> 31 </w:t>
      </w:r>
      <w:proofErr w:type="spellStart"/>
      <w:r w:rsidRPr="00A27A68">
        <w:rPr>
          <w:color w:val="auto"/>
          <w:sz w:val="26"/>
          <w:szCs w:val="26"/>
        </w:rPr>
        <w:t>tháng</w:t>
      </w:r>
      <w:proofErr w:type="spellEnd"/>
      <w:r w:rsidRPr="00A27A68">
        <w:rPr>
          <w:color w:val="auto"/>
          <w:sz w:val="26"/>
          <w:szCs w:val="26"/>
        </w:rPr>
        <w:t xml:space="preserve"> 10 </w:t>
      </w:r>
      <w:proofErr w:type="spellStart"/>
      <w:r w:rsidRPr="00A27A68">
        <w:rPr>
          <w:color w:val="auto"/>
          <w:sz w:val="26"/>
          <w:szCs w:val="26"/>
        </w:rPr>
        <w:t>hàng</w:t>
      </w:r>
      <w:proofErr w:type="spellEnd"/>
      <w:r w:rsidRPr="00A27A68">
        <w:rPr>
          <w:color w:val="auto"/>
          <w:sz w:val="26"/>
          <w:szCs w:val="26"/>
        </w:rPr>
        <w:t xml:space="preserve"> </w:t>
      </w:r>
      <w:proofErr w:type="spellStart"/>
      <w:r w:rsidRPr="00A27A68">
        <w:rPr>
          <w:color w:val="auto"/>
          <w:sz w:val="26"/>
          <w:szCs w:val="26"/>
        </w:rPr>
        <w:t>năm</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trình</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phê</w:t>
      </w:r>
      <w:proofErr w:type="spellEnd"/>
      <w:r w:rsidRPr="00A27A68">
        <w:rPr>
          <w:color w:val="auto"/>
          <w:sz w:val="26"/>
          <w:szCs w:val="26"/>
        </w:rPr>
        <w:t xml:space="preserve"> </w:t>
      </w:r>
      <w:proofErr w:type="spellStart"/>
      <w:r w:rsidRPr="00A27A68">
        <w:rPr>
          <w:color w:val="auto"/>
          <w:sz w:val="26"/>
          <w:szCs w:val="26"/>
        </w:rPr>
        <w:t>chuẩn</w:t>
      </w:r>
      <w:proofErr w:type="spellEnd"/>
      <w:r w:rsidRPr="00A27A68">
        <w:rPr>
          <w:color w:val="auto"/>
          <w:sz w:val="26"/>
          <w:szCs w:val="26"/>
        </w:rPr>
        <w:t xml:space="preserve"> </w:t>
      </w:r>
      <w:proofErr w:type="spellStart"/>
      <w:r w:rsidRPr="00A27A68">
        <w:rPr>
          <w:color w:val="auto"/>
          <w:sz w:val="26"/>
          <w:szCs w:val="26"/>
        </w:rPr>
        <w:t>kế</w:t>
      </w:r>
      <w:proofErr w:type="spellEnd"/>
      <w:r w:rsidRPr="00A27A68">
        <w:rPr>
          <w:color w:val="auto"/>
          <w:sz w:val="26"/>
          <w:szCs w:val="26"/>
        </w:rPr>
        <w:t xml:space="preserve"> </w:t>
      </w:r>
      <w:proofErr w:type="spellStart"/>
      <w:r w:rsidRPr="00A27A68">
        <w:rPr>
          <w:color w:val="auto"/>
          <w:sz w:val="26"/>
          <w:szCs w:val="26"/>
        </w:rPr>
        <w:t>hoạch</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chi </w:t>
      </w:r>
      <w:proofErr w:type="spellStart"/>
      <w:r w:rsidRPr="00A27A68">
        <w:rPr>
          <w:color w:val="auto"/>
          <w:sz w:val="26"/>
          <w:szCs w:val="26"/>
        </w:rPr>
        <w:t>tiết</w:t>
      </w:r>
      <w:proofErr w:type="spellEnd"/>
      <w:r w:rsidRPr="00A27A68">
        <w:rPr>
          <w:color w:val="auto"/>
          <w:sz w:val="26"/>
          <w:szCs w:val="26"/>
        </w:rPr>
        <w:t xml:space="preserve"> </w:t>
      </w:r>
      <w:proofErr w:type="spellStart"/>
      <w:r w:rsidRPr="00A27A68">
        <w:rPr>
          <w:color w:val="auto"/>
          <w:sz w:val="26"/>
          <w:szCs w:val="26"/>
        </w:rPr>
        <w:t>cho</w:t>
      </w:r>
      <w:proofErr w:type="spellEnd"/>
      <w:r w:rsidRPr="00A27A68">
        <w:rPr>
          <w:color w:val="auto"/>
          <w:sz w:val="26"/>
          <w:szCs w:val="26"/>
        </w:rPr>
        <w:t xml:space="preserve"> </w:t>
      </w:r>
      <w:proofErr w:type="spellStart"/>
      <w:r w:rsidRPr="00A27A68">
        <w:rPr>
          <w:color w:val="auto"/>
          <w:sz w:val="26"/>
          <w:szCs w:val="26"/>
        </w:rPr>
        <w:t>năm</w:t>
      </w:r>
      <w:proofErr w:type="spellEnd"/>
      <w:r w:rsidRPr="00A27A68">
        <w:rPr>
          <w:color w:val="auto"/>
          <w:sz w:val="26"/>
          <w:szCs w:val="26"/>
        </w:rPr>
        <w:t xml:space="preserve"> </w:t>
      </w:r>
      <w:proofErr w:type="spellStart"/>
      <w:r w:rsidRPr="00A27A68">
        <w:rPr>
          <w:color w:val="auto"/>
          <w:sz w:val="26"/>
          <w:szCs w:val="26"/>
        </w:rPr>
        <w:t>tài</w:t>
      </w:r>
      <w:proofErr w:type="spellEnd"/>
      <w:r w:rsidRPr="00A27A68">
        <w:rPr>
          <w:color w:val="auto"/>
          <w:sz w:val="26"/>
          <w:szCs w:val="26"/>
        </w:rPr>
        <w:t xml:space="preserve"> </w:t>
      </w:r>
      <w:proofErr w:type="spellStart"/>
      <w:r w:rsidRPr="00A27A68">
        <w:rPr>
          <w:color w:val="auto"/>
          <w:sz w:val="26"/>
          <w:szCs w:val="26"/>
        </w:rPr>
        <w:t>chính</w:t>
      </w:r>
      <w:proofErr w:type="spellEnd"/>
      <w:r w:rsidRPr="00A27A68">
        <w:rPr>
          <w:color w:val="auto"/>
          <w:sz w:val="26"/>
          <w:szCs w:val="26"/>
        </w:rPr>
        <w:t xml:space="preserve"> </w:t>
      </w:r>
      <w:proofErr w:type="spellStart"/>
      <w:r w:rsidRPr="00A27A68">
        <w:rPr>
          <w:color w:val="auto"/>
          <w:sz w:val="26"/>
          <w:szCs w:val="26"/>
        </w:rPr>
        <w:t>tiếp</w:t>
      </w:r>
      <w:proofErr w:type="spellEnd"/>
      <w:r w:rsidRPr="00A27A68">
        <w:rPr>
          <w:color w:val="auto"/>
          <w:sz w:val="26"/>
          <w:szCs w:val="26"/>
        </w:rPr>
        <w:t xml:space="preserve">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trên</w:t>
      </w:r>
      <w:proofErr w:type="spellEnd"/>
      <w:r w:rsidRPr="00A27A68">
        <w:rPr>
          <w:color w:val="auto"/>
          <w:sz w:val="26"/>
          <w:szCs w:val="26"/>
        </w:rPr>
        <w:t xml:space="preserve"> </w:t>
      </w:r>
      <w:proofErr w:type="spellStart"/>
      <w:r w:rsidRPr="00A27A68">
        <w:rPr>
          <w:color w:val="auto"/>
          <w:sz w:val="26"/>
          <w:szCs w:val="26"/>
        </w:rPr>
        <w:t>cơ</w:t>
      </w:r>
      <w:proofErr w:type="spellEnd"/>
      <w:r w:rsidRPr="00A27A68">
        <w:rPr>
          <w:color w:val="auto"/>
          <w:sz w:val="26"/>
          <w:szCs w:val="26"/>
        </w:rPr>
        <w:t xml:space="preserve"> </w:t>
      </w:r>
      <w:proofErr w:type="spellStart"/>
      <w:r w:rsidRPr="00A27A68">
        <w:rPr>
          <w:color w:val="auto"/>
          <w:sz w:val="26"/>
          <w:szCs w:val="26"/>
        </w:rPr>
        <w:t>sở</w:t>
      </w:r>
      <w:proofErr w:type="spellEnd"/>
      <w:r w:rsidRPr="00A27A68">
        <w:rPr>
          <w:color w:val="auto"/>
          <w:sz w:val="26"/>
          <w:szCs w:val="26"/>
        </w:rPr>
        <w:t xml:space="preserve"> </w:t>
      </w:r>
      <w:proofErr w:type="spellStart"/>
      <w:r w:rsidRPr="00A27A68">
        <w:rPr>
          <w:color w:val="auto"/>
          <w:sz w:val="26"/>
          <w:szCs w:val="26"/>
        </w:rPr>
        <w:t>đáp</w:t>
      </w:r>
      <w:proofErr w:type="spellEnd"/>
      <w:r w:rsidRPr="00A27A68">
        <w:rPr>
          <w:color w:val="auto"/>
          <w:sz w:val="26"/>
          <w:szCs w:val="26"/>
        </w:rPr>
        <w:t xml:space="preserve"> </w:t>
      </w:r>
      <w:proofErr w:type="spellStart"/>
      <w:r w:rsidRPr="00A27A68">
        <w:rPr>
          <w:color w:val="auto"/>
          <w:sz w:val="26"/>
          <w:szCs w:val="26"/>
        </w:rPr>
        <w:t>ứng</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yêu</w:t>
      </w:r>
      <w:proofErr w:type="spellEnd"/>
      <w:r w:rsidRPr="00A27A68">
        <w:rPr>
          <w:color w:val="auto"/>
          <w:sz w:val="26"/>
          <w:szCs w:val="26"/>
        </w:rPr>
        <w:t xml:space="preserve"> </w:t>
      </w:r>
      <w:proofErr w:type="spellStart"/>
      <w:r w:rsidRPr="00A27A68">
        <w:rPr>
          <w:color w:val="auto"/>
          <w:sz w:val="26"/>
          <w:szCs w:val="26"/>
        </w:rPr>
        <w:t>cầu</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ngân</w:t>
      </w:r>
      <w:proofErr w:type="spellEnd"/>
      <w:r w:rsidRPr="00A27A68">
        <w:rPr>
          <w:color w:val="auto"/>
          <w:sz w:val="26"/>
          <w:szCs w:val="26"/>
        </w:rPr>
        <w:t xml:space="preserve"> </w:t>
      </w:r>
      <w:proofErr w:type="spellStart"/>
      <w:r w:rsidRPr="00A27A68">
        <w:rPr>
          <w:color w:val="auto"/>
          <w:sz w:val="26"/>
          <w:szCs w:val="26"/>
        </w:rPr>
        <w:t>sách</w:t>
      </w:r>
      <w:proofErr w:type="spellEnd"/>
      <w:r w:rsidRPr="00A27A68">
        <w:rPr>
          <w:color w:val="auto"/>
          <w:sz w:val="26"/>
          <w:szCs w:val="26"/>
        </w:rPr>
        <w:t xml:space="preserve"> </w:t>
      </w:r>
      <w:proofErr w:type="spellStart"/>
      <w:r w:rsidRPr="00A27A68">
        <w:rPr>
          <w:color w:val="auto"/>
          <w:sz w:val="26"/>
          <w:szCs w:val="26"/>
        </w:rPr>
        <w:t>phù</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cũng</w:t>
      </w:r>
      <w:proofErr w:type="spellEnd"/>
      <w:r w:rsidRPr="00A27A68">
        <w:rPr>
          <w:color w:val="auto"/>
          <w:sz w:val="26"/>
          <w:szCs w:val="26"/>
        </w:rPr>
        <w:t xml:space="preserve"> </w:t>
      </w:r>
      <w:proofErr w:type="spellStart"/>
      <w:r w:rsidRPr="00A27A68">
        <w:rPr>
          <w:color w:val="auto"/>
          <w:sz w:val="26"/>
          <w:szCs w:val="26"/>
        </w:rPr>
        <w:t>như</w:t>
      </w:r>
      <w:proofErr w:type="spellEnd"/>
      <w:r w:rsidRPr="00A27A68">
        <w:rPr>
          <w:color w:val="auto"/>
          <w:sz w:val="26"/>
          <w:szCs w:val="26"/>
        </w:rPr>
        <w:t xml:space="preserve"> </w:t>
      </w:r>
      <w:proofErr w:type="spellStart"/>
      <w:r w:rsidRPr="00A27A68">
        <w:rPr>
          <w:color w:val="auto"/>
          <w:sz w:val="26"/>
          <w:szCs w:val="26"/>
        </w:rPr>
        <w:t>kế</w:t>
      </w:r>
      <w:proofErr w:type="spellEnd"/>
      <w:r w:rsidRPr="00A27A68">
        <w:rPr>
          <w:color w:val="auto"/>
          <w:sz w:val="26"/>
          <w:szCs w:val="26"/>
        </w:rPr>
        <w:t xml:space="preserve"> </w:t>
      </w:r>
      <w:proofErr w:type="spellStart"/>
      <w:r w:rsidRPr="00A27A68">
        <w:rPr>
          <w:color w:val="auto"/>
          <w:sz w:val="26"/>
          <w:szCs w:val="26"/>
        </w:rPr>
        <w:t>hoạch</w:t>
      </w:r>
      <w:proofErr w:type="spellEnd"/>
      <w:r w:rsidRPr="00A27A68">
        <w:rPr>
          <w:color w:val="auto"/>
          <w:sz w:val="26"/>
          <w:szCs w:val="26"/>
        </w:rPr>
        <w:t xml:space="preserve"> </w:t>
      </w:r>
      <w:proofErr w:type="spellStart"/>
      <w:r w:rsidRPr="00A27A68">
        <w:rPr>
          <w:color w:val="auto"/>
          <w:sz w:val="26"/>
          <w:szCs w:val="26"/>
        </w:rPr>
        <w:t>tài</w:t>
      </w:r>
      <w:proofErr w:type="spellEnd"/>
      <w:r w:rsidRPr="00A27A68">
        <w:rPr>
          <w:color w:val="auto"/>
          <w:sz w:val="26"/>
          <w:szCs w:val="26"/>
        </w:rPr>
        <w:t xml:space="preserve"> </w:t>
      </w:r>
      <w:proofErr w:type="spellStart"/>
      <w:r w:rsidRPr="00A27A68">
        <w:rPr>
          <w:color w:val="auto"/>
          <w:sz w:val="26"/>
          <w:szCs w:val="26"/>
        </w:rPr>
        <w:t>chính</w:t>
      </w:r>
      <w:proofErr w:type="spellEnd"/>
      <w:r w:rsidRPr="00A27A68">
        <w:rPr>
          <w:color w:val="auto"/>
          <w:sz w:val="26"/>
          <w:szCs w:val="26"/>
        </w:rPr>
        <w:t xml:space="preserve"> </w:t>
      </w:r>
      <w:proofErr w:type="spellStart"/>
      <w:r w:rsidRPr="00A27A68">
        <w:rPr>
          <w:color w:val="auto"/>
          <w:sz w:val="26"/>
          <w:szCs w:val="26"/>
        </w:rPr>
        <w:t>năm</w:t>
      </w:r>
      <w:proofErr w:type="spellEnd"/>
      <w:r w:rsidRPr="00A27A68">
        <w:rPr>
          <w:color w:val="auto"/>
          <w:sz w:val="26"/>
          <w:szCs w:val="26"/>
        </w:rPr>
        <w:t xml:space="preserve"> </w:t>
      </w:r>
      <w:proofErr w:type="spellStart"/>
      <w:r w:rsidRPr="00A27A68">
        <w:rPr>
          <w:color w:val="auto"/>
          <w:sz w:val="26"/>
          <w:szCs w:val="26"/>
        </w:rPr>
        <w:t>năm</w:t>
      </w:r>
      <w:proofErr w:type="spellEnd"/>
      <w:r w:rsidRPr="00A27A68">
        <w:rPr>
          <w:color w:val="auto"/>
          <w:sz w:val="26"/>
          <w:szCs w:val="26"/>
        </w:rPr>
        <w:t>;</w:t>
      </w:r>
    </w:p>
    <w:p w14:paraId="00354C5A"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lastRenderedPageBreak/>
        <w:t>Thực</w:t>
      </w:r>
      <w:proofErr w:type="spellEnd"/>
      <w:r w:rsidRPr="00A27A68">
        <w:rPr>
          <w:color w:val="auto"/>
          <w:sz w:val="26"/>
          <w:szCs w:val="26"/>
        </w:rPr>
        <w:t xml:space="preserve"> </w:t>
      </w:r>
      <w:proofErr w:type="spellStart"/>
      <w:r w:rsidRPr="00A27A68">
        <w:rPr>
          <w:color w:val="auto"/>
          <w:sz w:val="26"/>
          <w:szCs w:val="26"/>
        </w:rPr>
        <w:t>thi</w:t>
      </w:r>
      <w:proofErr w:type="spellEnd"/>
      <w:r w:rsidRPr="00A27A68">
        <w:rPr>
          <w:color w:val="auto"/>
          <w:sz w:val="26"/>
          <w:szCs w:val="26"/>
        </w:rPr>
        <w:t xml:space="preserve"> </w:t>
      </w:r>
      <w:proofErr w:type="spellStart"/>
      <w:r w:rsidRPr="00A27A68">
        <w:rPr>
          <w:color w:val="auto"/>
          <w:sz w:val="26"/>
          <w:szCs w:val="26"/>
        </w:rPr>
        <w:t>kế</w:t>
      </w:r>
      <w:proofErr w:type="spellEnd"/>
      <w:r w:rsidRPr="00A27A68">
        <w:rPr>
          <w:color w:val="auto"/>
          <w:sz w:val="26"/>
          <w:szCs w:val="26"/>
        </w:rPr>
        <w:t xml:space="preserve"> </w:t>
      </w:r>
      <w:proofErr w:type="spellStart"/>
      <w:r w:rsidRPr="00A27A68">
        <w:rPr>
          <w:color w:val="auto"/>
          <w:sz w:val="26"/>
          <w:szCs w:val="26"/>
        </w:rPr>
        <w:t>hoạch</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hàng</w:t>
      </w:r>
      <w:proofErr w:type="spellEnd"/>
      <w:r w:rsidRPr="00A27A68">
        <w:rPr>
          <w:color w:val="auto"/>
          <w:sz w:val="26"/>
          <w:szCs w:val="26"/>
        </w:rPr>
        <w:t xml:space="preserve"> </w:t>
      </w:r>
      <w:proofErr w:type="spellStart"/>
      <w:r w:rsidRPr="00A27A68">
        <w:rPr>
          <w:color w:val="auto"/>
          <w:sz w:val="26"/>
          <w:szCs w:val="26"/>
        </w:rPr>
        <w:t>năm</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Đại</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cổ</w:t>
      </w:r>
      <w:proofErr w:type="spellEnd"/>
      <w:r w:rsidRPr="00A27A68">
        <w:rPr>
          <w:color w:val="auto"/>
          <w:sz w:val="26"/>
          <w:szCs w:val="26"/>
        </w:rPr>
        <w:t xml:space="preserve"> </w:t>
      </w:r>
      <w:proofErr w:type="spellStart"/>
      <w:r w:rsidRPr="00A27A68">
        <w:rPr>
          <w:color w:val="auto"/>
          <w:sz w:val="26"/>
          <w:szCs w:val="26"/>
        </w:rPr>
        <w:t>đông</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thông</w:t>
      </w:r>
      <w:proofErr w:type="spellEnd"/>
      <w:r w:rsidRPr="00A27A68">
        <w:rPr>
          <w:color w:val="auto"/>
          <w:sz w:val="26"/>
          <w:szCs w:val="26"/>
        </w:rPr>
        <w:t xml:space="preserve"> qua;</w:t>
      </w:r>
    </w:p>
    <w:p w14:paraId="17BED038"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Đề</w:t>
      </w:r>
      <w:proofErr w:type="spellEnd"/>
      <w:r w:rsidRPr="00A27A68">
        <w:rPr>
          <w:color w:val="auto"/>
          <w:sz w:val="26"/>
          <w:szCs w:val="26"/>
        </w:rPr>
        <w:t xml:space="preserve"> </w:t>
      </w:r>
      <w:proofErr w:type="spellStart"/>
      <w:r w:rsidRPr="00A27A68">
        <w:rPr>
          <w:color w:val="auto"/>
          <w:sz w:val="26"/>
          <w:szCs w:val="26"/>
        </w:rPr>
        <w:t>xuất</w:t>
      </w:r>
      <w:proofErr w:type="spellEnd"/>
      <w:r w:rsidRPr="00A27A68">
        <w:rPr>
          <w:color w:val="auto"/>
          <w:sz w:val="26"/>
          <w:szCs w:val="26"/>
        </w:rPr>
        <w:t xml:space="preserve"> </w:t>
      </w:r>
      <w:proofErr w:type="spellStart"/>
      <w:r w:rsidRPr="00A27A68">
        <w:rPr>
          <w:color w:val="auto"/>
          <w:sz w:val="26"/>
          <w:szCs w:val="26"/>
        </w:rPr>
        <w:t>những</w:t>
      </w:r>
      <w:proofErr w:type="spellEnd"/>
      <w:r w:rsidRPr="00A27A68">
        <w:rPr>
          <w:color w:val="auto"/>
          <w:sz w:val="26"/>
          <w:szCs w:val="26"/>
        </w:rPr>
        <w:t xml:space="preserve"> </w:t>
      </w:r>
      <w:proofErr w:type="spellStart"/>
      <w:r w:rsidRPr="00A27A68">
        <w:rPr>
          <w:color w:val="auto"/>
          <w:sz w:val="26"/>
          <w:szCs w:val="26"/>
        </w:rPr>
        <w:t>biện</w:t>
      </w:r>
      <w:proofErr w:type="spellEnd"/>
      <w:r w:rsidRPr="00A27A68">
        <w:rPr>
          <w:color w:val="auto"/>
          <w:sz w:val="26"/>
          <w:szCs w:val="26"/>
        </w:rPr>
        <w:t xml:space="preserve"> </w:t>
      </w:r>
      <w:proofErr w:type="spellStart"/>
      <w:r w:rsidRPr="00A27A68">
        <w:rPr>
          <w:color w:val="auto"/>
          <w:sz w:val="26"/>
          <w:szCs w:val="26"/>
        </w:rPr>
        <w:t>pháp</w:t>
      </w:r>
      <w:proofErr w:type="spellEnd"/>
      <w:r w:rsidRPr="00A27A68">
        <w:rPr>
          <w:color w:val="auto"/>
          <w:sz w:val="26"/>
          <w:szCs w:val="26"/>
        </w:rPr>
        <w:t xml:space="preserve"> </w:t>
      </w:r>
      <w:proofErr w:type="spellStart"/>
      <w:r w:rsidRPr="00A27A68">
        <w:rPr>
          <w:color w:val="auto"/>
          <w:sz w:val="26"/>
          <w:szCs w:val="26"/>
        </w:rPr>
        <w:t>nâng</w:t>
      </w:r>
      <w:proofErr w:type="spellEnd"/>
      <w:r w:rsidRPr="00A27A68">
        <w:rPr>
          <w:color w:val="auto"/>
          <w:sz w:val="26"/>
          <w:szCs w:val="26"/>
        </w:rPr>
        <w:t xml:space="preserve"> </w:t>
      </w:r>
      <w:proofErr w:type="spellStart"/>
      <w:r w:rsidRPr="00A27A68">
        <w:rPr>
          <w:color w:val="auto"/>
          <w:sz w:val="26"/>
          <w:szCs w:val="26"/>
        </w:rPr>
        <w:t>cao</w:t>
      </w:r>
      <w:proofErr w:type="spellEnd"/>
      <w:r w:rsidRPr="00A27A68">
        <w:rPr>
          <w:color w:val="auto"/>
          <w:sz w:val="26"/>
          <w:szCs w:val="26"/>
        </w:rPr>
        <w:t xml:space="preserve"> </w:t>
      </w:r>
      <w:proofErr w:type="spellStart"/>
      <w:r w:rsidRPr="00A27A68">
        <w:rPr>
          <w:color w:val="auto"/>
          <w:sz w:val="26"/>
          <w:szCs w:val="26"/>
        </w:rPr>
        <w:t>hoạt</w:t>
      </w:r>
      <w:proofErr w:type="spellEnd"/>
      <w:r w:rsidRPr="00A27A68">
        <w:rPr>
          <w:color w:val="auto"/>
          <w:sz w:val="26"/>
          <w:szCs w:val="26"/>
        </w:rPr>
        <w:t xml:space="preserve">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lý</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0E46BEAD"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Chuẩn</w:t>
      </w:r>
      <w:proofErr w:type="spellEnd"/>
      <w:r w:rsidRPr="00A27A68">
        <w:rPr>
          <w:color w:val="auto"/>
          <w:sz w:val="26"/>
          <w:szCs w:val="26"/>
        </w:rPr>
        <w:t xml:space="preserve"> </w:t>
      </w:r>
      <w:proofErr w:type="spellStart"/>
      <w:r w:rsidRPr="00A27A68">
        <w:rPr>
          <w:color w:val="auto"/>
          <w:sz w:val="26"/>
          <w:szCs w:val="26"/>
        </w:rPr>
        <w:t>bị</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bản</w:t>
      </w:r>
      <w:proofErr w:type="spellEnd"/>
      <w:r w:rsidRPr="00A27A68">
        <w:rPr>
          <w:color w:val="auto"/>
          <w:sz w:val="26"/>
          <w:szCs w:val="26"/>
        </w:rPr>
        <w:t xml:space="preserve"> </w:t>
      </w:r>
      <w:proofErr w:type="spellStart"/>
      <w:r w:rsidRPr="00A27A68">
        <w:rPr>
          <w:color w:val="auto"/>
          <w:sz w:val="26"/>
          <w:szCs w:val="26"/>
        </w:rPr>
        <w:t>dự</w:t>
      </w:r>
      <w:proofErr w:type="spellEnd"/>
      <w:r w:rsidRPr="00A27A68">
        <w:rPr>
          <w:color w:val="auto"/>
          <w:sz w:val="26"/>
          <w:szCs w:val="26"/>
        </w:rPr>
        <w:t xml:space="preserve"> </w:t>
      </w:r>
      <w:proofErr w:type="spellStart"/>
      <w:r w:rsidRPr="00A27A68">
        <w:rPr>
          <w:color w:val="auto"/>
          <w:sz w:val="26"/>
          <w:szCs w:val="26"/>
        </w:rPr>
        <w:t>toán</w:t>
      </w:r>
      <w:proofErr w:type="spellEnd"/>
      <w:r w:rsidRPr="00A27A68">
        <w:rPr>
          <w:color w:val="auto"/>
          <w:sz w:val="26"/>
          <w:szCs w:val="26"/>
        </w:rPr>
        <w:t xml:space="preserve"> </w:t>
      </w:r>
      <w:proofErr w:type="spellStart"/>
      <w:r w:rsidRPr="00A27A68">
        <w:rPr>
          <w:color w:val="auto"/>
          <w:sz w:val="26"/>
          <w:szCs w:val="26"/>
        </w:rPr>
        <w:t>dài</w:t>
      </w:r>
      <w:proofErr w:type="spellEnd"/>
      <w:r w:rsidRPr="00A27A68">
        <w:rPr>
          <w:color w:val="auto"/>
          <w:sz w:val="26"/>
          <w:szCs w:val="26"/>
        </w:rPr>
        <w:t xml:space="preserve"> </w:t>
      </w:r>
      <w:proofErr w:type="spellStart"/>
      <w:r w:rsidRPr="00A27A68">
        <w:rPr>
          <w:color w:val="auto"/>
          <w:sz w:val="26"/>
          <w:szCs w:val="26"/>
        </w:rPr>
        <w:t>hạn</w:t>
      </w:r>
      <w:proofErr w:type="spellEnd"/>
      <w:r w:rsidRPr="00A27A68">
        <w:rPr>
          <w:color w:val="auto"/>
          <w:sz w:val="26"/>
          <w:szCs w:val="26"/>
        </w:rPr>
        <w:t xml:space="preserve">, </w:t>
      </w:r>
      <w:proofErr w:type="spellStart"/>
      <w:r w:rsidRPr="00A27A68">
        <w:rPr>
          <w:color w:val="auto"/>
          <w:sz w:val="26"/>
          <w:szCs w:val="26"/>
        </w:rPr>
        <w:t>hàng</w:t>
      </w:r>
      <w:proofErr w:type="spellEnd"/>
      <w:r w:rsidRPr="00A27A68">
        <w:rPr>
          <w:color w:val="auto"/>
          <w:sz w:val="26"/>
          <w:szCs w:val="26"/>
        </w:rPr>
        <w:t xml:space="preserve"> </w:t>
      </w:r>
      <w:proofErr w:type="spellStart"/>
      <w:r w:rsidRPr="00A27A68">
        <w:rPr>
          <w:color w:val="auto"/>
          <w:sz w:val="26"/>
          <w:szCs w:val="26"/>
        </w:rPr>
        <w:t>năm</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hàng</w:t>
      </w:r>
      <w:proofErr w:type="spellEnd"/>
      <w:r w:rsidRPr="00A27A68">
        <w:rPr>
          <w:color w:val="auto"/>
          <w:sz w:val="26"/>
          <w:szCs w:val="26"/>
        </w:rPr>
        <w:t xml:space="preserve"> </w:t>
      </w:r>
      <w:proofErr w:type="spellStart"/>
      <w:r w:rsidRPr="00A27A68">
        <w:rPr>
          <w:color w:val="auto"/>
          <w:sz w:val="26"/>
          <w:szCs w:val="26"/>
        </w:rPr>
        <w:t>quý</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sau</w:t>
      </w:r>
      <w:proofErr w:type="spellEnd"/>
      <w:r w:rsidRPr="00A27A68">
        <w:rPr>
          <w:color w:val="auto"/>
          <w:sz w:val="26"/>
          <w:szCs w:val="26"/>
        </w:rPr>
        <w:t xml:space="preserve"> </w:t>
      </w:r>
      <w:proofErr w:type="spellStart"/>
      <w:r w:rsidRPr="00A27A68">
        <w:rPr>
          <w:color w:val="auto"/>
          <w:sz w:val="26"/>
          <w:szCs w:val="26"/>
        </w:rPr>
        <w:t>đây</w:t>
      </w:r>
      <w:proofErr w:type="spellEnd"/>
      <w:r w:rsidRPr="00A27A68">
        <w:rPr>
          <w:color w:val="auto"/>
          <w:sz w:val="26"/>
          <w:szCs w:val="26"/>
        </w:rPr>
        <w:t xml:space="preserve"> </w:t>
      </w:r>
      <w:proofErr w:type="spellStart"/>
      <w:r w:rsidRPr="00A27A68">
        <w:rPr>
          <w:color w:val="auto"/>
          <w:sz w:val="26"/>
          <w:szCs w:val="26"/>
        </w:rPr>
        <w:t>gọi</w:t>
      </w:r>
      <w:proofErr w:type="spellEnd"/>
      <w:r w:rsidRPr="00A27A68">
        <w:rPr>
          <w:color w:val="auto"/>
          <w:sz w:val="26"/>
          <w:szCs w:val="26"/>
        </w:rPr>
        <w:t xml:space="preserve"> </w:t>
      </w:r>
      <w:proofErr w:type="spellStart"/>
      <w:r w:rsidRPr="00A27A68">
        <w:rPr>
          <w:color w:val="auto"/>
          <w:sz w:val="26"/>
          <w:szCs w:val="26"/>
        </w:rPr>
        <w:t>là</w:t>
      </w:r>
      <w:proofErr w:type="spellEnd"/>
      <w:r w:rsidRPr="00A27A68">
        <w:rPr>
          <w:color w:val="auto"/>
          <w:sz w:val="26"/>
          <w:szCs w:val="26"/>
        </w:rPr>
        <w:t xml:space="preserve"> </w:t>
      </w:r>
      <w:proofErr w:type="spellStart"/>
      <w:r w:rsidRPr="00A27A68">
        <w:rPr>
          <w:color w:val="auto"/>
          <w:sz w:val="26"/>
          <w:szCs w:val="26"/>
        </w:rPr>
        <w:t>bản</w:t>
      </w:r>
      <w:proofErr w:type="spellEnd"/>
      <w:r w:rsidRPr="00A27A68">
        <w:rPr>
          <w:color w:val="auto"/>
          <w:sz w:val="26"/>
          <w:szCs w:val="26"/>
        </w:rPr>
        <w:t xml:space="preserve"> </w:t>
      </w:r>
      <w:proofErr w:type="spellStart"/>
      <w:r w:rsidRPr="00A27A68">
        <w:rPr>
          <w:color w:val="auto"/>
          <w:sz w:val="26"/>
          <w:szCs w:val="26"/>
        </w:rPr>
        <w:t>dự</w:t>
      </w:r>
      <w:proofErr w:type="spellEnd"/>
      <w:r w:rsidRPr="00A27A68">
        <w:rPr>
          <w:color w:val="auto"/>
          <w:sz w:val="26"/>
          <w:szCs w:val="26"/>
        </w:rPr>
        <w:t xml:space="preserve"> </w:t>
      </w:r>
      <w:proofErr w:type="spellStart"/>
      <w:r w:rsidRPr="00A27A68">
        <w:rPr>
          <w:color w:val="auto"/>
          <w:sz w:val="26"/>
          <w:szCs w:val="26"/>
        </w:rPr>
        <w:t>toán</w:t>
      </w:r>
      <w:proofErr w:type="spellEnd"/>
      <w:r w:rsidRPr="00A27A68">
        <w:rPr>
          <w:color w:val="auto"/>
          <w:sz w:val="26"/>
          <w:szCs w:val="26"/>
        </w:rPr>
        <w:t xml:space="preserve">) </w:t>
      </w:r>
      <w:proofErr w:type="spellStart"/>
      <w:r w:rsidRPr="00A27A68">
        <w:rPr>
          <w:color w:val="auto"/>
          <w:sz w:val="26"/>
          <w:szCs w:val="26"/>
        </w:rPr>
        <w:t>phục</w:t>
      </w:r>
      <w:proofErr w:type="spellEnd"/>
      <w:r w:rsidRPr="00A27A68">
        <w:rPr>
          <w:color w:val="auto"/>
          <w:sz w:val="26"/>
          <w:szCs w:val="26"/>
        </w:rPr>
        <w:t xml:space="preserve"> </w:t>
      </w:r>
      <w:proofErr w:type="spellStart"/>
      <w:r w:rsidRPr="00A27A68">
        <w:rPr>
          <w:color w:val="auto"/>
          <w:sz w:val="26"/>
          <w:szCs w:val="26"/>
        </w:rPr>
        <w:t>vụ</w:t>
      </w:r>
      <w:proofErr w:type="spellEnd"/>
      <w:r w:rsidRPr="00A27A68">
        <w:rPr>
          <w:color w:val="auto"/>
          <w:sz w:val="26"/>
          <w:szCs w:val="26"/>
        </w:rPr>
        <w:t xml:space="preserve"> </w:t>
      </w:r>
      <w:proofErr w:type="spellStart"/>
      <w:r w:rsidRPr="00A27A68">
        <w:rPr>
          <w:color w:val="auto"/>
          <w:sz w:val="26"/>
          <w:szCs w:val="26"/>
        </w:rPr>
        <w:t>hoạt</w:t>
      </w:r>
      <w:proofErr w:type="spellEnd"/>
      <w:r w:rsidRPr="00A27A68">
        <w:rPr>
          <w:color w:val="auto"/>
          <w:sz w:val="26"/>
          <w:szCs w:val="26"/>
        </w:rPr>
        <w:t xml:space="preserve">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lý</w:t>
      </w:r>
      <w:proofErr w:type="spellEnd"/>
      <w:r w:rsidRPr="00A27A68">
        <w:rPr>
          <w:color w:val="auto"/>
          <w:sz w:val="26"/>
          <w:szCs w:val="26"/>
        </w:rPr>
        <w:t xml:space="preserve"> </w:t>
      </w:r>
      <w:proofErr w:type="spellStart"/>
      <w:r w:rsidRPr="00A27A68">
        <w:rPr>
          <w:color w:val="auto"/>
          <w:sz w:val="26"/>
          <w:szCs w:val="26"/>
        </w:rPr>
        <w:t>dài</w:t>
      </w:r>
      <w:proofErr w:type="spellEnd"/>
      <w:r w:rsidRPr="00A27A68">
        <w:rPr>
          <w:color w:val="auto"/>
          <w:sz w:val="26"/>
          <w:szCs w:val="26"/>
        </w:rPr>
        <w:t xml:space="preserve"> </w:t>
      </w:r>
      <w:proofErr w:type="spellStart"/>
      <w:r w:rsidRPr="00A27A68">
        <w:rPr>
          <w:color w:val="auto"/>
          <w:sz w:val="26"/>
          <w:szCs w:val="26"/>
        </w:rPr>
        <w:t>hạn</w:t>
      </w:r>
      <w:proofErr w:type="spellEnd"/>
      <w:r w:rsidRPr="00A27A68">
        <w:rPr>
          <w:color w:val="auto"/>
          <w:sz w:val="26"/>
          <w:szCs w:val="26"/>
        </w:rPr>
        <w:t xml:space="preserve">, </w:t>
      </w:r>
      <w:proofErr w:type="spellStart"/>
      <w:r w:rsidRPr="00A27A68">
        <w:rPr>
          <w:color w:val="auto"/>
          <w:sz w:val="26"/>
          <w:szCs w:val="26"/>
        </w:rPr>
        <w:t>hàng</w:t>
      </w:r>
      <w:proofErr w:type="spellEnd"/>
      <w:r w:rsidRPr="00A27A68">
        <w:rPr>
          <w:color w:val="auto"/>
          <w:sz w:val="26"/>
          <w:szCs w:val="26"/>
        </w:rPr>
        <w:t xml:space="preserve"> </w:t>
      </w:r>
      <w:proofErr w:type="spellStart"/>
      <w:r w:rsidRPr="00A27A68">
        <w:rPr>
          <w:color w:val="auto"/>
          <w:sz w:val="26"/>
          <w:szCs w:val="26"/>
        </w:rPr>
        <w:t>năm</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hàng</w:t>
      </w:r>
      <w:proofErr w:type="spellEnd"/>
      <w:r w:rsidRPr="00A27A68">
        <w:rPr>
          <w:color w:val="auto"/>
          <w:sz w:val="26"/>
          <w:szCs w:val="26"/>
        </w:rPr>
        <w:t xml:space="preserve"> </w:t>
      </w:r>
      <w:proofErr w:type="spellStart"/>
      <w:r w:rsidRPr="00A27A68">
        <w:rPr>
          <w:color w:val="auto"/>
          <w:sz w:val="26"/>
          <w:szCs w:val="26"/>
        </w:rPr>
        <w:t>quý</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kế</w:t>
      </w:r>
      <w:proofErr w:type="spellEnd"/>
      <w:r w:rsidRPr="00A27A68">
        <w:rPr>
          <w:color w:val="auto"/>
          <w:sz w:val="26"/>
          <w:szCs w:val="26"/>
        </w:rPr>
        <w:t xml:space="preserve"> </w:t>
      </w:r>
      <w:proofErr w:type="spellStart"/>
      <w:r w:rsidRPr="00A27A68">
        <w:rPr>
          <w:color w:val="auto"/>
          <w:sz w:val="26"/>
          <w:szCs w:val="26"/>
        </w:rPr>
        <w:t>hoạch</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Bản</w:t>
      </w:r>
      <w:proofErr w:type="spellEnd"/>
      <w:r w:rsidRPr="00A27A68">
        <w:rPr>
          <w:color w:val="auto"/>
          <w:sz w:val="26"/>
          <w:szCs w:val="26"/>
        </w:rPr>
        <w:t xml:space="preserve"> </w:t>
      </w:r>
      <w:proofErr w:type="spellStart"/>
      <w:r w:rsidRPr="00A27A68">
        <w:rPr>
          <w:color w:val="auto"/>
          <w:sz w:val="26"/>
          <w:szCs w:val="26"/>
        </w:rPr>
        <w:t>dự</w:t>
      </w:r>
      <w:proofErr w:type="spellEnd"/>
      <w:r w:rsidRPr="00A27A68">
        <w:rPr>
          <w:color w:val="auto"/>
          <w:sz w:val="26"/>
          <w:szCs w:val="26"/>
        </w:rPr>
        <w:t xml:space="preserve"> </w:t>
      </w:r>
      <w:proofErr w:type="spellStart"/>
      <w:r w:rsidRPr="00A27A68">
        <w:rPr>
          <w:color w:val="auto"/>
          <w:sz w:val="26"/>
          <w:szCs w:val="26"/>
        </w:rPr>
        <w:t>toán</w:t>
      </w:r>
      <w:proofErr w:type="spellEnd"/>
      <w:r w:rsidRPr="00A27A68">
        <w:rPr>
          <w:color w:val="auto"/>
          <w:sz w:val="26"/>
          <w:szCs w:val="26"/>
        </w:rPr>
        <w:t xml:space="preserve"> </w:t>
      </w:r>
      <w:proofErr w:type="spellStart"/>
      <w:r w:rsidRPr="00A27A68">
        <w:rPr>
          <w:color w:val="auto"/>
          <w:sz w:val="26"/>
          <w:szCs w:val="26"/>
        </w:rPr>
        <w:t>hàng</w:t>
      </w:r>
      <w:proofErr w:type="spellEnd"/>
      <w:r w:rsidRPr="00A27A68">
        <w:rPr>
          <w:color w:val="auto"/>
          <w:sz w:val="26"/>
          <w:szCs w:val="26"/>
        </w:rPr>
        <w:t xml:space="preserve"> </w:t>
      </w:r>
      <w:proofErr w:type="spellStart"/>
      <w:r w:rsidRPr="00A27A68">
        <w:rPr>
          <w:color w:val="auto"/>
          <w:sz w:val="26"/>
          <w:szCs w:val="26"/>
        </w:rPr>
        <w:t>năm</w:t>
      </w:r>
      <w:proofErr w:type="spellEnd"/>
      <w:r w:rsidRPr="00A27A68">
        <w:rPr>
          <w:color w:val="auto"/>
          <w:sz w:val="26"/>
          <w:szCs w:val="26"/>
        </w:rPr>
        <w:t xml:space="preserve"> (bao </w:t>
      </w:r>
      <w:proofErr w:type="spellStart"/>
      <w:r w:rsidRPr="00A27A68">
        <w:rPr>
          <w:color w:val="auto"/>
          <w:sz w:val="26"/>
          <w:szCs w:val="26"/>
        </w:rPr>
        <w:t>gồm</w:t>
      </w:r>
      <w:proofErr w:type="spellEnd"/>
      <w:r w:rsidRPr="00A27A68">
        <w:rPr>
          <w:color w:val="auto"/>
          <w:sz w:val="26"/>
          <w:szCs w:val="26"/>
        </w:rPr>
        <w:t xml:space="preserve"> </w:t>
      </w:r>
      <w:proofErr w:type="spellStart"/>
      <w:r w:rsidRPr="00A27A68">
        <w:rPr>
          <w:color w:val="auto"/>
          <w:sz w:val="26"/>
          <w:szCs w:val="26"/>
        </w:rPr>
        <w:t>cả</w:t>
      </w:r>
      <w:proofErr w:type="spellEnd"/>
      <w:r w:rsidRPr="00A27A68">
        <w:rPr>
          <w:color w:val="auto"/>
          <w:sz w:val="26"/>
          <w:szCs w:val="26"/>
        </w:rPr>
        <w:t xml:space="preserve"> </w:t>
      </w:r>
      <w:proofErr w:type="spellStart"/>
      <w:r w:rsidRPr="00A27A68">
        <w:rPr>
          <w:color w:val="auto"/>
          <w:sz w:val="26"/>
          <w:szCs w:val="26"/>
        </w:rPr>
        <w:t>bản</w:t>
      </w:r>
      <w:proofErr w:type="spellEnd"/>
      <w:r w:rsidRPr="00A27A68">
        <w:rPr>
          <w:color w:val="auto"/>
          <w:sz w:val="26"/>
          <w:szCs w:val="26"/>
        </w:rPr>
        <w:t xml:space="preserve"> </w:t>
      </w:r>
      <w:proofErr w:type="spellStart"/>
      <w:r w:rsidRPr="00A27A68">
        <w:rPr>
          <w:color w:val="auto"/>
          <w:sz w:val="26"/>
          <w:szCs w:val="26"/>
        </w:rPr>
        <w:t>cân</w:t>
      </w:r>
      <w:proofErr w:type="spellEnd"/>
      <w:r w:rsidRPr="00A27A68">
        <w:rPr>
          <w:color w:val="auto"/>
          <w:sz w:val="26"/>
          <w:szCs w:val="26"/>
        </w:rPr>
        <w:t xml:space="preserve"> </w:t>
      </w:r>
      <w:proofErr w:type="spellStart"/>
      <w:r w:rsidRPr="00A27A68">
        <w:rPr>
          <w:color w:val="auto"/>
          <w:sz w:val="26"/>
          <w:szCs w:val="26"/>
        </w:rPr>
        <w:t>đối</w:t>
      </w:r>
      <w:proofErr w:type="spellEnd"/>
      <w:r w:rsidRPr="00A27A68">
        <w:rPr>
          <w:color w:val="auto"/>
          <w:sz w:val="26"/>
          <w:szCs w:val="26"/>
        </w:rPr>
        <w:t xml:space="preserve"> </w:t>
      </w:r>
      <w:proofErr w:type="spellStart"/>
      <w:r w:rsidRPr="00A27A68">
        <w:rPr>
          <w:color w:val="auto"/>
          <w:sz w:val="26"/>
          <w:szCs w:val="26"/>
        </w:rPr>
        <w:t>kế</w:t>
      </w:r>
      <w:proofErr w:type="spellEnd"/>
      <w:r w:rsidRPr="00A27A68">
        <w:rPr>
          <w:color w:val="auto"/>
          <w:sz w:val="26"/>
          <w:szCs w:val="26"/>
        </w:rPr>
        <w:t xml:space="preserve"> </w:t>
      </w:r>
      <w:proofErr w:type="spellStart"/>
      <w:r w:rsidRPr="00A27A68">
        <w:rPr>
          <w:color w:val="auto"/>
          <w:sz w:val="26"/>
          <w:szCs w:val="26"/>
        </w:rPr>
        <w:t>toán</w:t>
      </w:r>
      <w:proofErr w:type="spellEnd"/>
      <w:r w:rsidRPr="00A27A68">
        <w:rPr>
          <w:color w:val="auto"/>
          <w:sz w:val="26"/>
          <w:szCs w:val="26"/>
        </w:rPr>
        <w:t xml:space="preserve">, </w:t>
      </w:r>
      <w:proofErr w:type="spellStart"/>
      <w:r w:rsidRPr="00A27A68">
        <w:rPr>
          <w:color w:val="auto"/>
          <w:sz w:val="26"/>
          <w:szCs w:val="26"/>
        </w:rPr>
        <w:t>báo</w:t>
      </w:r>
      <w:proofErr w:type="spellEnd"/>
      <w:r w:rsidRPr="00A27A68">
        <w:rPr>
          <w:color w:val="auto"/>
          <w:sz w:val="26"/>
          <w:szCs w:val="26"/>
        </w:rPr>
        <w:t xml:space="preserve"> </w:t>
      </w:r>
      <w:proofErr w:type="spellStart"/>
      <w:r w:rsidRPr="00A27A68">
        <w:rPr>
          <w:color w:val="auto"/>
          <w:sz w:val="26"/>
          <w:szCs w:val="26"/>
        </w:rPr>
        <w:t>cáo</w:t>
      </w:r>
      <w:proofErr w:type="spellEnd"/>
      <w:r w:rsidRPr="00A27A68">
        <w:rPr>
          <w:color w:val="auto"/>
          <w:sz w:val="26"/>
          <w:szCs w:val="26"/>
        </w:rPr>
        <w:t xml:space="preserve"> </w:t>
      </w:r>
      <w:proofErr w:type="spellStart"/>
      <w:r w:rsidRPr="00A27A68">
        <w:rPr>
          <w:color w:val="auto"/>
          <w:sz w:val="26"/>
          <w:szCs w:val="26"/>
        </w:rPr>
        <w:t>hoạt</w:t>
      </w:r>
      <w:proofErr w:type="spellEnd"/>
      <w:r w:rsidRPr="00A27A68">
        <w:rPr>
          <w:color w:val="auto"/>
          <w:sz w:val="26"/>
          <w:szCs w:val="26"/>
        </w:rPr>
        <w:t xml:space="preserve">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sản</w:t>
      </w:r>
      <w:proofErr w:type="spellEnd"/>
      <w:r w:rsidRPr="00A27A68">
        <w:rPr>
          <w:color w:val="auto"/>
          <w:sz w:val="26"/>
          <w:szCs w:val="26"/>
        </w:rPr>
        <w:t xml:space="preserve"> </w:t>
      </w:r>
      <w:proofErr w:type="spellStart"/>
      <w:r w:rsidRPr="00A27A68">
        <w:rPr>
          <w:color w:val="auto"/>
          <w:sz w:val="26"/>
          <w:szCs w:val="26"/>
        </w:rPr>
        <w:t>xuất</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báo</w:t>
      </w:r>
      <w:proofErr w:type="spellEnd"/>
      <w:r w:rsidRPr="00A27A68">
        <w:rPr>
          <w:color w:val="auto"/>
          <w:sz w:val="26"/>
          <w:szCs w:val="26"/>
        </w:rPr>
        <w:t xml:space="preserve"> </w:t>
      </w:r>
      <w:proofErr w:type="spellStart"/>
      <w:r w:rsidRPr="00A27A68">
        <w:rPr>
          <w:color w:val="auto"/>
          <w:sz w:val="26"/>
          <w:szCs w:val="26"/>
        </w:rPr>
        <w:t>cáo</w:t>
      </w:r>
      <w:proofErr w:type="spellEnd"/>
      <w:r w:rsidRPr="00A27A68">
        <w:rPr>
          <w:color w:val="auto"/>
          <w:sz w:val="26"/>
          <w:szCs w:val="26"/>
        </w:rPr>
        <w:t xml:space="preserve"> </w:t>
      </w:r>
      <w:proofErr w:type="spellStart"/>
      <w:r w:rsidRPr="00A27A68">
        <w:rPr>
          <w:color w:val="auto"/>
          <w:sz w:val="26"/>
          <w:szCs w:val="26"/>
        </w:rPr>
        <w:t>lưu</w:t>
      </w:r>
      <w:proofErr w:type="spellEnd"/>
      <w:r w:rsidRPr="00A27A68">
        <w:rPr>
          <w:color w:val="auto"/>
          <w:sz w:val="26"/>
          <w:szCs w:val="26"/>
        </w:rPr>
        <w:t xml:space="preserve"> </w:t>
      </w:r>
      <w:proofErr w:type="spellStart"/>
      <w:r w:rsidRPr="00A27A68">
        <w:rPr>
          <w:color w:val="auto"/>
          <w:sz w:val="26"/>
          <w:szCs w:val="26"/>
        </w:rPr>
        <w:t>chuyển</w:t>
      </w:r>
      <w:proofErr w:type="spellEnd"/>
      <w:r w:rsidRPr="00A27A68">
        <w:rPr>
          <w:color w:val="auto"/>
          <w:sz w:val="26"/>
          <w:szCs w:val="26"/>
        </w:rPr>
        <w:t xml:space="preserve"> </w:t>
      </w:r>
      <w:proofErr w:type="spellStart"/>
      <w:r w:rsidRPr="00A27A68">
        <w:rPr>
          <w:color w:val="auto"/>
          <w:sz w:val="26"/>
          <w:szCs w:val="26"/>
        </w:rPr>
        <w:t>tiền</w:t>
      </w:r>
      <w:proofErr w:type="spellEnd"/>
      <w:r w:rsidRPr="00A27A68">
        <w:rPr>
          <w:color w:val="auto"/>
          <w:sz w:val="26"/>
          <w:szCs w:val="26"/>
        </w:rPr>
        <w:t xml:space="preserve"> </w:t>
      </w:r>
      <w:proofErr w:type="spellStart"/>
      <w:r w:rsidRPr="00A27A68">
        <w:rPr>
          <w:color w:val="auto"/>
          <w:sz w:val="26"/>
          <w:szCs w:val="26"/>
        </w:rPr>
        <w:t>tệ</w:t>
      </w:r>
      <w:proofErr w:type="spellEnd"/>
      <w:r w:rsidRPr="00A27A68">
        <w:rPr>
          <w:color w:val="auto"/>
          <w:sz w:val="26"/>
          <w:szCs w:val="26"/>
        </w:rPr>
        <w:t xml:space="preserve"> </w:t>
      </w:r>
      <w:proofErr w:type="spellStart"/>
      <w:r w:rsidRPr="00A27A68">
        <w:rPr>
          <w:color w:val="auto"/>
          <w:sz w:val="26"/>
          <w:szCs w:val="26"/>
        </w:rPr>
        <w:t>dự</w:t>
      </w:r>
      <w:proofErr w:type="spellEnd"/>
      <w:r w:rsidRPr="00A27A68">
        <w:rPr>
          <w:color w:val="auto"/>
          <w:sz w:val="26"/>
          <w:szCs w:val="26"/>
        </w:rPr>
        <w:t xml:space="preserve"> </w:t>
      </w:r>
      <w:proofErr w:type="spellStart"/>
      <w:r w:rsidRPr="00A27A68">
        <w:rPr>
          <w:color w:val="auto"/>
          <w:sz w:val="26"/>
          <w:szCs w:val="26"/>
        </w:rPr>
        <w:t>kiến</w:t>
      </w:r>
      <w:proofErr w:type="spellEnd"/>
      <w:r w:rsidRPr="00A27A68">
        <w:rPr>
          <w:color w:val="auto"/>
          <w:sz w:val="26"/>
          <w:szCs w:val="26"/>
        </w:rPr>
        <w:t xml:space="preserve">) </w:t>
      </w:r>
      <w:proofErr w:type="spellStart"/>
      <w:r w:rsidRPr="00A27A68">
        <w:rPr>
          <w:color w:val="auto"/>
          <w:sz w:val="26"/>
          <w:szCs w:val="26"/>
        </w:rPr>
        <w:t>cho</w:t>
      </w:r>
      <w:proofErr w:type="spellEnd"/>
      <w:r w:rsidRPr="00A27A68">
        <w:rPr>
          <w:color w:val="auto"/>
          <w:sz w:val="26"/>
          <w:szCs w:val="26"/>
        </w:rPr>
        <w:t xml:space="preserve"> </w:t>
      </w:r>
      <w:proofErr w:type="spellStart"/>
      <w:r w:rsidRPr="00A27A68">
        <w:rPr>
          <w:color w:val="auto"/>
          <w:sz w:val="26"/>
          <w:szCs w:val="26"/>
        </w:rPr>
        <w:t>từng</w:t>
      </w:r>
      <w:proofErr w:type="spellEnd"/>
      <w:r w:rsidRPr="00A27A68">
        <w:rPr>
          <w:color w:val="auto"/>
          <w:sz w:val="26"/>
          <w:szCs w:val="26"/>
        </w:rPr>
        <w:t xml:space="preserve"> </w:t>
      </w:r>
      <w:proofErr w:type="spellStart"/>
      <w:r w:rsidRPr="00A27A68">
        <w:rPr>
          <w:color w:val="auto"/>
          <w:sz w:val="26"/>
          <w:szCs w:val="26"/>
        </w:rPr>
        <w:t>năm</w:t>
      </w:r>
      <w:proofErr w:type="spellEnd"/>
      <w:r w:rsidRPr="00A27A68">
        <w:rPr>
          <w:color w:val="auto"/>
          <w:sz w:val="26"/>
          <w:szCs w:val="26"/>
        </w:rPr>
        <w:t xml:space="preserve"> </w:t>
      </w:r>
      <w:proofErr w:type="spellStart"/>
      <w:r w:rsidRPr="00A27A68">
        <w:rPr>
          <w:color w:val="auto"/>
          <w:sz w:val="26"/>
          <w:szCs w:val="26"/>
        </w:rPr>
        <w:t>tài</w:t>
      </w:r>
      <w:proofErr w:type="spellEnd"/>
      <w:r w:rsidRPr="00A27A68">
        <w:rPr>
          <w:color w:val="auto"/>
          <w:sz w:val="26"/>
          <w:szCs w:val="26"/>
        </w:rPr>
        <w:t xml:space="preserve"> </w:t>
      </w:r>
      <w:proofErr w:type="spellStart"/>
      <w:r w:rsidRPr="00A27A68">
        <w:rPr>
          <w:color w:val="auto"/>
          <w:sz w:val="26"/>
          <w:szCs w:val="26"/>
        </w:rPr>
        <w:t>chính</w:t>
      </w:r>
      <w:proofErr w:type="spellEnd"/>
      <w:r w:rsidRPr="00A27A68">
        <w:rPr>
          <w:color w:val="auto"/>
          <w:sz w:val="26"/>
          <w:szCs w:val="26"/>
        </w:rPr>
        <w:t xml:space="preserve"> </w:t>
      </w:r>
      <w:proofErr w:type="spellStart"/>
      <w:r w:rsidRPr="00A27A68">
        <w:rPr>
          <w:color w:val="auto"/>
          <w:sz w:val="26"/>
          <w:szCs w:val="26"/>
        </w:rPr>
        <w:t>sẽ</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trình</w:t>
      </w:r>
      <w:proofErr w:type="spellEnd"/>
      <w:r w:rsidRPr="00A27A68">
        <w:rPr>
          <w:color w:val="auto"/>
          <w:sz w:val="26"/>
          <w:szCs w:val="26"/>
        </w:rPr>
        <w:t xml:space="preserve"> </w:t>
      </w:r>
      <w:proofErr w:type="spellStart"/>
      <w:r w:rsidRPr="00A27A68">
        <w:rPr>
          <w:color w:val="auto"/>
          <w:sz w:val="26"/>
          <w:szCs w:val="26"/>
        </w:rPr>
        <w:t>để</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thông</w:t>
      </w:r>
      <w:proofErr w:type="spellEnd"/>
      <w:r w:rsidRPr="00A27A68">
        <w:rPr>
          <w:color w:val="auto"/>
          <w:sz w:val="26"/>
          <w:szCs w:val="26"/>
        </w:rPr>
        <w:t xml:space="preserve"> qua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bao </w:t>
      </w:r>
      <w:proofErr w:type="spellStart"/>
      <w:r w:rsidRPr="00A27A68">
        <w:rPr>
          <w:color w:val="auto"/>
          <w:sz w:val="26"/>
          <w:szCs w:val="26"/>
        </w:rPr>
        <w:t>gồm</w:t>
      </w:r>
      <w:proofErr w:type="spellEnd"/>
      <w:r w:rsidRPr="00A27A68">
        <w:rPr>
          <w:color w:val="auto"/>
          <w:sz w:val="26"/>
          <w:szCs w:val="26"/>
        </w:rPr>
        <w:t xml:space="preserve"> </w:t>
      </w:r>
      <w:proofErr w:type="spellStart"/>
      <w:r w:rsidRPr="00A27A68">
        <w:rPr>
          <w:color w:val="auto"/>
          <w:sz w:val="26"/>
          <w:szCs w:val="26"/>
        </w:rPr>
        <w:t>những</w:t>
      </w:r>
      <w:proofErr w:type="spellEnd"/>
      <w:r w:rsidRPr="00A27A68">
        <w:rPr>
          <w:color w:val="auto"/>
          <w:sz w:val="26"/>
          <w:szCs w:val="26"/>
        </w:rPr>
        <w:t xml:space="preserve"> </w:t>
      </w:r>
      <w:proofErr w:type="spellStart"/>
      <w:r w:rsidRPr="00A27A68">
        <w:rPr>
          <w:color w:val="auto"/>
          <w:sz w:val="26"/>
          <w:szCs w:val="26"/>
        </w:rPr>
        <w:t>thông</w:t>
      </w:r>
      <w:proofErr w:type="spellEnd"/>
      <w:r w:rsidRPr="00A27A68">
        <w:rPr>
          <w:color w:val="auto"/>
          <w:sz w:val="26"/>
          <w:szCs w:val="26"/>
        </w:rPr>
        <w:t xml:space="preserve"> tin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tại</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chế</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4B0DBBE2"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Thực</w:t>
      </w:r>
      <w:proofErr w:type="spellEnd"/>
      <w:r w:rsidRPr="00A27A68">
        <w:rPr>
          <w:color w:val="auto"/>
          <w:sz w:val="26"/>
          <w:szCs w:val="26"/>
        </w:rPr>
        <w:t xml:space="preserve"> </w:t>
      </w:r>
      <w:proofErr w:type="spellStart"/>
      <w:r w:rsidRPr="00A27A68">
        <w:rPr>
          <w:color w:val="auto"/>
          <w:sz w:val="26"/>
          <w:szCs w:val="26"/>
        </w:rPr>
        <w:t>hiện</w:t>
      </w:r>
      <w:proofErr w:type="spellEnd"/>
      <w:r w:rsidRPr="00A27A68">
        <w:rPr>
          <w:color w:val="auto"/>
          <w:sz w:val="26"/>
          <w:szCs w:val="26"/>
        </w:rPr>
        <w:t xml:space="preserve"> </w:t>
      </w:r>
      <w:proofErr w:type="spellStart"/>
      <w:r w:rsidRPr="00A27A68">
        <w:rPr>
          <w:color w:val="auto"/>
          <w:sz w:val="26"/>
          <w:szCs w:val="26"/>
        </w:rPr>
        <w:t>tất</w:t>
      </w:r>
      <w:proofErr w:type="spellEnd"/>
      <w:r w:rsidRPr="00A27A68">
        <w:rPr>
          <w:color w:val="auto"/>
          <w:sz w:val="26"/>
          <w:szCs w:val="26"/>
        </w:rPr>
        <w:t xml:space="preserve"> </w:t>
      </w:r>
      <w:proofErr w:type="spellStart"/>
      <w:r w:rsidRPr="00A27A68">
        <w:rPr>
          <w:color w:val="auto"/>
          <w:sz w:val="26"/>
          <w:szCs w:val="26"/>
        </w:rPr>
        <w:t>cả</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hoạt</w:t>
      </w:r>
      <w:proofErr w:type="spellEnd"/>
      <w:r w:rsidRPr="00A27A68">
        <w:rPr>
          <w:color w:val="auto"/>
          <w:sz w:val="26"/>
          <w:szCs w:val="26"/>
        </w:rPr>
        <w:t xml:space="preserve">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lệ</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chế</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nghị</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lao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ký</w:t>
      </w:r>
      <w:proofErr w:type="spellEnd"/>
      <w:r w:rsidRPr="00A27A68">
        <w:rPr>
          <w:color w:val="auto"/>
          <w:sz w:val="26"/>
          <w:szCs w:val="26"/>
        </w:rPr>
        <w:t xml:space="preserve"> </w:t>
      </w:r>
      <w:proofErr w:type="spellStart"/>
      <w:r w:rsidRPr="00A27A68">
        <w:rPr>
          <w:color w:val="auto"/>
          <w:sz w:val="26"/>
          <w:szCs w:val="26"/>
        </w:rPr>
        <w:t>với</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68EDB29C" w14:textId="77777777" w:rsidR="00D8223E" w:rsidRPr="00A27A68" w:rsidRDefault="00D8223E" w:rsidP="00D8223E">
      <w:pPr>
        <w:pStyle w:val="B1"/>
        <w:numPr>
          <w:ilvl w:val="0"/>
          <w:numId w:val="10"/>
        </w:numPr>
        <w:tabs>
          <w:tab w:val="left" w:pos="993"/>
        </w:tabs>
        <w:spacing w:after="120"/>
        <w:ind w:left="0" w:firstLine="709"/>
        <w:rPr>
          <w:color w:val="auto"/>
          <w:sz w:val="26"/>
          <w:szCs w:val="26"/>
        </w:rPr>
      </w:pPr>
      <w:proofErr w:type="spellStart"/>
      <w:r w:rsidRPr="00A27A68">
        <w:rPr>
          <w:color w:val="auto"/>
          <w:sz w:val="26"/>
          <w:szCs w:val="26"/>
        </w:rPr>
        <w:t>Thực</w:t>
      </w:r>
      <w:proofErr w:type="spellEnd"/>
      <w:r w:rsidRPr="00A27A68">
        <w:rPr>
          <w:color w:val="auto"/>
          <w:sz w:val="26"/>
          <w:szCs w:val="26"/>
        </w:rPr>
        <w:t xml:space="preserve"> </w:t>
      </w:r>
      <w:proofErr w:type="spellStart"/>
      <w:r w:rsidRPr="00A27A68">
        <w:rPr>
          <w:color w:val="auto"/>
          <w:sz w:val="26"/>
          <w:szCs w:val="26"/>
        </w:rPr>
        <w:t>hiện</w:t>
      </w:r>
      <w:proofErr w:type="spellEnd"/>
      <w:r w:rsidRPr="00A27A68">
        <w:rPr>
          <w:color w:val="auto"/>
          <w:sz w:val="26"/>
          <w:szCs w:val="26"/>
        </w:rPr>
        <w:t xml:space="preserve"> </w:t>
      </w:r>
      <w:proofErr w:type="spellStart"/>
      <w:r w:rsidRPr="00A27A68">
        <w:rPr>
          <w:color w:val="auto"/>
          <w:sz w:val="26"/>
          <w:szCs w:val="26"/>
        </w:rPr>
        <w:t>tất</w:t>
      </w:r>
      <w:proofErr w:type="spellEnd"/>
      <w:r w:rsidRPr="00A27A68">
        <w:rPr>
          <w:color w:val="auto"/>
          <w:sz w:val="26"/>
          <w:szCs w:val="26"/>
        </w:rPr>
        <w:t xml:space="preserve"> </w:t>
      </w:r>
      <w:proofErr w:type="spellStart"/>
      <w:r w:rsidRPr="00A27A68">
        <w:rPr>
          <w:color w:val="auto"/>
          <w:sz w:val="26"/>
          <w:szCs w:val="26"/>
        </w:rPr>
        <w:t>cả</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hoạt</w:t>
      </w:r>
      <w:proofErr w:type="spellEnd"/>
      <w:r w:rsidRPr="00A27A68">
        <w:rPr>
          <w:color w:val="auto"/>
          <w:sz w:val="26"/>
          <w:szCs w:val="26"/>
        </w:rPr>
        <w:t xml:space="preserve">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theo</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lệ</w:t>
      </w:r>
      <w:proofErr w:type="spellEnd"/>
      <w:r w:rsidRPr="00A27A68">
        <w:rPr>
          <w:color w:val="auto"/>
          <w:sz w:val="26"/>
          <w:szCs w:val="26"/>
        </w:rPr>
        <w:t xml:space="preserve"> </w:t>
      </w:r>
      <w:proofErr w:type="spellStart"/>
      <w:r w:rsidRPr="00A27A68">
        <w:rPr>
          <w:color w:val="auto"/>
          <w:sz w:val="26"/>
          <w:szCs w:val="26"/>
        </w:rPr>
        <w:t>này</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chế</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nghị</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lao </w:t>
      </w:r>
      <w:proofErr w:type="spellStart"/>
      <w:r w:rsidRPr="00A27A68">
        <w:rPr>
          <w:color w:val="auto"/>
          <w:sz w:val="26"/>
          <w:szCs w:val="26"/>
        </w:rPr>
        <w:t>động</w:t>
      </w:r>
      <w:proofErr w:type="spellEnd"/>
      <w:r w:rsidRPr="00A27A68">
        <w:rPr>
          <w:color w:val="auto"/>
          <w:sz w:val="26"/>
          <w:szCs w:val="26"/>
        </w:rPr>
        <w:t xml:space="preserve"> </w:t>
      </w:r>
      <w:proofErr w:type="spellStart"/>
      <w:r w:rsidRPr="00A27A68">
        <w:rPr>
          <w:color w:val="auto"/>
          <w:sz w:val="26"/>
          <w:szCs w:val="26"/>
        </w:rPr>
        <w:t>ký</w:t>
      </w:r>
      <w:proofErr w:type="spellEnd"/>
      <w:r w:rsidRPr="00A27A68">
        <w:rPr>
          <w:color w:val="auto"/>
          <w:sz w:val="26"/>
          <w:szCs w:val="26"/>
        </w:rPr>
        <w:t xml:space="preserve"> </w:t>
      </w:r>
      <w:proofErr w:type="spellStart"/>
      <w:r w:rsidRPr="00A27A68">
        <w:rPr>
          <w:color w:val="auto"/>
          <w:sz w:val="26"/>
          <w:szCs w:val="26"/>
        </w:rPr>
        <w:t>với</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3EC45440" w14:textId="7CBB1798" w:rsidR="00863EA7" w:rsidRPr="00A27A68" w:rsidRDefault="00863EA7" w:rsidP="00FC7E99">
      <w:pPr>
        <w:pStyle w:val="ListParagraph"/>
        <w:numPr>
          <w:ilvl w:val="0"/>
          <w:numId w:val="4"/>
        </w:numPr>
        <w:jc w:val="both"/>
        <w:rPr>
          <w:b/>
          <w:bCs/>
          <w:color w:val="000000" w:themeColor="text1"/>
          <w:sz w:val="26"/>
          <w:szCs w:val="26"/>
          <w:lang w:val="vi-VN"/>
        </w:rPr>
      </w:pPr>
      <w:r w:rsidRPr="00A27A68">
        <w:rPr>
          <w:b/>
          <w:bCs/>
          <w:color w:val="000000" w:themeColor="text1"/>
          <w:sz w:val="26"/>
          <w:szCs w:val="26"/>
          <w:lang w:val="vi-VN"/>
        </w:rPr>
        <w:t>Bổ nhiệm, miễn nhiệm, ký hợp đồng, chấm dứt hợp đồng đối với Tổng Giám đốc</w:t>
      </w:r>
    </w:p>
    <w:p w14:paraId="5110DD93" w14:textId="694475B4" w:rsidR="00FC7E99" w:rsidRPr="00A27A68" w:rsidRDefault="00FC7E99" w:rsidP="00FC7E99">
      <w:pPr>
        <w:pStyle w:val="B1"/>
        <w:numPr>
          <w:ilvl w:val="0"/>
          <w:numId w:val="21"/>
        </w:numPr>
        <w:tabs>
          <w:tab w:val="left" w:pos="993"/>
        </w:tabs>
        <w:spacing w:after="120"/>
        <w:rPr>
          <w:color w:val="auto"/>
          <w:sz w:val="26"/>
          <w:szCs w:val="26"/>
        </w:rPr>
      </w:pP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sẽ</w:t>
      </w:r>
      <w:proofErr w:type="spellEnd"/>
      <w:r w:rsidRPr="00A27A68">
        <w:rPr>
          <w:color w:val="auto"/>
          <w:sz w:val="26"/>
          <w:szCs w:val="26"/>
        </w:rPr>
        <w:t xml:space="preserve"> </w:t>
      </w:r>
      <w:proofErr w:type="spellStart"/>
      <w:r w:rsidRPr="00A27A68">
        <w:rPr>
          <w:color w:val="auto"/>
          <w:sz w:val="26"/>
          <w:szCs w:val="26"/>
        </w:rPr>
        <w:t>bổ</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một</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hoặc</w:t>
      </w:r>
      <w:proofErr w:type="spellEnd"/>
      <w:r w:rsidRPr="00A27A68">
        <w:rPr>
          <w:color w:val="auto"/>
          <w:sz w:val="26"/>
          <w:szCs w:val="26"/>
        </w:rPr>
        <w:t xml:space="preserve"> </w:t>
      </w:r>
      <w:proofErr w:type="spellStart"/>
      <w:r w:rsidRPr="00A27A68">
        <w:rPr>
          <w:color w:val="auto"/>
          <w:sz w:val="26"/>
          <w:szCs w:val="26"/>
        </w:rPr>
        <w:t>một</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làm</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sẽ</w:t>
      </w:r>
      <w:proofErr w:type="spellEnd"/>
      <w:r w:rsidRPr="00A27A68">
        <w:rPr>
          <w:color w:val="auto"/>
          <w:sz w:val="26"/>
          <w:szCs w:val="26"/>
        </w:rPr>
        <w:t xml:space="preserve"> </w:t>
      </w:r>
      <w:proofErr w:type="spellStart"/>
      <w:r w:rsidRPr="00A27A68">
        <w:rPr>
          <w:color w:val="auto"/>
          <w:sz w:val="26"/>
          <w:szCs w:val="26"/>
        </w:rPr>
        <w:t>ký</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mức</w:t>
      </w:r>
      <w:proofErr w:type="spellEnd"/>
      <w:r w:rsidRPr="00A27A68">
        <w:rPr>
          <w:color w:val="auto"/>
          <w:sz w:val="26"/>
          <w:szCs w:val="26"/>
        </w:rPr>
        <w:t xml:space="preserve"> </w:t>
      </w:r>
      <w:proofErr w:type="spellStart"/>
      <w:r w:rsidRPr="00A27A68">
        <w:rPr>
          <w:color w:val="auto"/>
          <w:sz w:val="26"/>
          <w:szCs w:val="26"/>
        </w:rPr>
        <w:t>lương</w:t>
      </w:r>
      <w:proofErr w:type="spellEnd"/>
      <w:r w:rsidRPr="00A27A68">
        <w:rPr>
          <w:color w:val="auto"/>
          <w:sz w:val="26"/>
          <w:szCs w:val="26"/>
        </w:rPr>
        <w:t xml:space="preserve">, </w:t>
      </w:r>
      <w:proofErr w:type="spellStart"/>
      <w:r w:rsidRPr="00A27A68">
        <w:rPr>
          <w:color w:val="auto"/>
          <w:sz w:val="26"/>
          <w:szCs w:val="26"/>
        </w:rPr>
        <w:t>thù</w:t>
      </w:r>
      <w:proofErr w:type="spellEnd"/>
      <w:r w:rsidRPr="00A27A68">
        <w:rPr>
          <w:color w:val="auto"/>
          <w:sz w:val="26"/>
          <w:szCs w:val="26"/>
        </w:rPr>
        <w:t xml:space="preserve"> lao, </w:t>
      </w:r>
      <w:proofErr w:type="spellStart"/>
      <w:r w:rsidRPr="00A27A68">
        <w:rPr>
          <w:color w:val="auto"/>
          <w:sz w:val="26"/>
          <w:szCs w:val="26"/>
        </w:rPr>
        <w:t>lợi</w:t>
      </w:r>
      <w:proofErr w:type="spellEnd"/>
      <w:r w:rsidRPr="00A27A68">
        <w:rPr>
          <w:color w:val="auto"/>
          <w:sz w:val="26"/>
          <w:szCs w:val="26"/>
        </w:rPr>
        <w:t xml:space="preserve"> </w:t>
      </w:r>
      <w:proofErr w:type="spellStart"/>
      <w:r w:rsidRPr="00A27A68">
        <w:rPr>
          <w:color w:val="auto"/>
          <w:sz w:val="26"/>
          <w:szCs w:val="26"/>
        </w:rPr>
        <w:t>ích</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khoản</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Thông</w:t>
      </w:r>
      <w:proofErr w:type="spellEnd"/>
      <w:r w:rsidRPr="00A27A68">
        <w:rPr>
          <w:color w:val="auto"/>
          <w:sz w:val="26"/>
          <w:szCs w:val="26"/>
        </w:rPr>
        <w:t xml:space="preserve"> tin </w:t>
      </w:r>
      <w:proofErr w:type="spellStart"/>
      <w:r w:rsidRPr="00A27A68">
        <w:rPr>
          <w:color w:val="auto"/>
          <w:sz w:val="26"/>
          <w:szCs w:val="26"/>
        </w:rPr>
        <w:t>về</w:t>
      </w:r>
      <w:proofErr w:type="spellEnd"/>
      <w:r w:rsidRPr="00A27A68">
        <w:rPr>
          <w:color w:val="auto"/>
          <w:sz w:val="26"/>
          <w:szCs w:val="26"/>
        </w:rPr>
        <w:t xml:space="preserve"> </w:t>
      </w:r>
      <w:proofErr w:type="spellStart"/>
      <w:r w:rsidRPr="00A27A68">
        <w:rPr>
          <w:color w:val="auto"/>
          <w:sz w:val="26"/>
          <w:szCs w:val="26"/>
        </w:rPr>
        <w:t>mức</w:t>
      </w:r>
      <w:proofErr w:type="spellEnd"/>
      <w:r w:rsidRPr="00A27A68">
        <w:rPr>
          <w:color w:val="auto"/>
          <w:sz w:val="26"/>
          <w:szCs w:val="26"/>
        </w:rPr>
        <w:t xml:space="preserve"> </w:t>
      </w:r>
      <w:proofErr w:type="spellStart"/>
      <w:r w:rsidRPr="00A27A68">
        <w:rPr>
          <w:color w:val="auto"/>
          <w:sz w:val="26"/>
          <w:szCs w:val="26"/>
        </w:rPr>
        <w:t>lương</w:t>
      </w:r>
      <w:proofErr w:type="spellEnd"/>
      <w:r w:rsidRPr="00A27A68">
        <w:rPr>
          <w:color w:val="auto"/>
          <w:sz w:val="26"/>
          <w:szCs w:val="26"/>
        </w:rPr>
        <w:t xml:space="preserve">, </w:t>
      </w:r>
      <w:proofErr w:type="spellStart"/>
      <w:r w:rsidRPr="00A27A68">
        <w:rPr>
          <w:color w:val="auto"/>
          <w:sz w:val="26"/>
          <w:szCs w:val="26"/>
        </w:rPr>
        <w:t>trợ</w:t>
      </w:r>
      <w:proofErr w:type="spellEnd"/>
      <w:r w:rsidRPr="00A27A68">
        <w:rPr>
          <w:color w:val="auto"/>
          <w:sz w:val="26"/>
          <w:szCs w:val="26"/>
        </w:rPr>
        <w:t xml:space="preserve"> </w:t>
      </w:r>
      <w:proofErr w:type="spellStart"/>
      <w:r w:rsidRPr="00A27A68">
        <w:rPr>
          <w:color w:val="auto"/>
          <w:sz w:val="26"/>
          <w:szCs w:val="26"/>
        </w:rPr>
        <w:t>cấp</w:t>
      </w:r>
      <w:proofErr w:type="spellEnd"/>
      <w:r w:rsidRPr="00A27A68">
        <w:rPr>
          <w:color w:val="auto"/>
          <w:sz w:val="26"/>
          <w:szCs w:val="26"/>
        </w:rPr>
        <w:t xml:space="preserve">, </w:t>
      </w:r>
      <w:proofErr w:type="spellStart"/>
      <w:r w:rsidRPr="00A27A68">
        <w:rPr>
          <w:color w:val="auto"/>
          <w:sz w:val="26"/>
          <w:szCs w:val="26"/>
        </w:rPr>
        <w:t>quyền</w:t>
      </w:r>
      <w:proofErr w:type="spellEnd"/>
      <w:r w:rsidRPr="00A27A68">
        <w:rPr>
          <w:color w:val="auto"/>
          <w:sz w:val="26"/>
          <w:szCs w:val="26"/>
        </w:rPr>
        <w:t xml:space="preserve"> </w:t>
      </w:r>
      <w:proofErr w:type="spellStart"/>
      <w:r w:rsidRPr="00A27A68">
        <w:rPr>
          <w:color w:val="auto"/>
          <w:sz w:val="26"/>
          <w:szCs w:val="26"/>
        </w:rPr>
        <w:t>lợi</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báo</w:t>
      </w:r>
      <w:proofErr w:type="spellEnd"/>
      <w:r w:rsidRPr="00A27A68">
        <w:rPr>
          <w:color w:val="auto"/>
          <w:sz w:val="26"/>
          <w:szCs w:val="26"/>
        </w:rPr>
        <w:t xml:space="preserve"> </w:t>
      </w:r>
      <w:proofErr w:type="spellStart"/>
      <w:r w:rsidRPr="00A27A68">
        <w:rPr>
          <w:color w:val="auto"/>
          <w:sz w:val="26"/>
          <w:szCs w:val="26"/>
        </w:rPr>
        <w:t>cáo</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Đại</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cổ</w:t>
      </w:r>
      <w:proofErr w:type="spellEnd"/>
      <w:r w:rsidRPr="00A27A68">
        <w:rPr>
          <w:color w:val="auto"/>
          <w:sz w:val="26"/>
          <w:szCs w:val="26"/>
        </w:rPr>
        <w:t xml:space="preserve"> </w:t>
      </w:r>
      <w:proofErr w:type="spellStart"/>
      <w:r w:rsidRPr="00A27A68">
        <w:rPr>
          <w:color w:val="auto"/>
          <w:sz w:val="26"/>
          <w:szCs w:val="26"/>
        </w:rPr>
        <w:t>đông</w:t>
      </w:r>
      <w:proofErr w:type="spellEnd"/>
      <w:r w:rsidRPr="00A27A68">
        <w:rPr>
          <w:color w:val="auto"/>
          <w:sz w:val="26"/>
          <w:szCs w:val="26"/>
        </w:rPr>
        <w:t xml:space="preserve"> </w:t>
      </w:r>
      <w:proofErr w:type="spellStart"/>
      <w:r w:rsidRPr="00A27A68">
        <w:rPr>
          <w:color w:val="auto"/>
          <w:sz w:val="26"/>
          <w:szCs w:val="26"/>
        </w:rPr>
        <w:t>thường</w:t>
      </w:r>
      <w:proofErr w:type="spellEnd"/>
      <w:r w:rsidRPr="00A27A68">
        <w:rPr>
          <w:color w:val="auto"/>
          <w:sz w:val="26"/>
          <w:szCs w:val="26"/>
        </w:rPr>
        <w:t xml:space="preserve"> </w:t>
      </w:r>
      <w:proofErr w:type="spellStart"/>
      <w:r w:rsidRPr="00A27A68">
        <w:rPr>
          <w:color w:val="auto"/>
          <w:sz w:val="26"/>
          <w:szCs w:val="26"/>
        </w:rPr>
        <w:t>niên</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thể</w:t>
      </w:r>
      <w:proofErr w:type="spellEnd"/>
      <w:r w:rsidRPr="00A27A68">
        <w:rPr>
          <w:color w:val="auto"/>
          <w:sz w:val="26"/>
          <w:szCs w:val="26"/>
        </w:rPr>
        <w:t xml:space="preserve"> </w:t>
      </w:r>
      <w:proofErr w:type="spellStart"/>
      <w:r w:rsidRPr="00A27A68">
        <w:rPr>
          <w:color w:val="auto"/>
          <w:sz w:val="26"/>
          <w:szCs w:val="26"/>
        </w:rPr>
        <w:t>hiện</w:t>
      </w:r>
      <w:proofErr w:type="spellEnd"/>
      <w:r w:rsidRPr="00A27A68">
        <w:rPr>
          <w:color w:val="auto"/>
          <w:sz w:val="26"/>
          <w:szCs w:val="26"/>
        </w:rPr>
        <w:t xml:space="preserve"> </w:t>
      </w:r>
      <w:proofErr w:type="spellStart"/>
      <w:r w:rsidRPr="00A27A68">
        <w:rPr>
          <w:color w:val="auto"/>
          <w:sz w:val="26"/>
          <w:szCs w:val="26"/>
        </w:rPr>
        <w:t>từng</w:t>
      </w:r>
      <w:proofErr w:type="spellEnd"/>
      <w:r w:rsidRPr="00A27A68">
        <w:rPr>
          <w:color w:val="auto"/>
          <w:sz w:val="26"/>
          <w:szCs w:val="26"/>
        </w:rPr>
        <w:t xml:space="preserve"> </w:t>
      </w:r>
      <w:proofErr w:type="spellStart"/>
      <w:r w:rsidRPr="00A27A68">
        <w:rPr>
          <w:color w:val="auto"/>
          <w:sz w:val="26"/>
          <w:szCs w:val="26"/>
        </w:rPr>
        <w:t>mục</w:t>
      </w:r>
      <w:proofErr w:type="spellEnd"/>
      <w:r w:rsidRPr="00A27A68">
        <w:rPr>
          <w:color w:val="auto"/>
          <w:sz w:val="26"/>
          <w:szCs w:val="26"/>
        </w:rPr>
        <w:t xml:space="preserve"> </w:t>
      </w:r>
      <w:proofErr w:type="spellStart"/>
      <w:r w:rsidRPr="00A27A68">
        <w:rPr>
          <w:color w:val="auto"/>
          <w:sz w:val="26"/>
          <w:szCs w:val="26"/>
        </w:rPr>
        <w:t>riêng</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báo</w:t>
      </w:r>
      <w:proofErr w:type="spellEnd"/>
      <w:r w:rsidRPr="00A27A68">
        <w:rPr>
          <w:color w:val="auto"/>
          <w:sz w:val="26"/>
          <w:szCs w:val="26"/>
        </w:rPr>
        <w:t xml:space="preserve"> </w:t>
      </w:r>
      <w:proofErr w:type="spellStart"/>
      <w:r w:rsidRPr="00A27A68">
        <w:rPr>
          <w:color w:val="auto"/>
          <w:sz w:val="26"/>
          <w:szCs w:val="26"/>
        </w:rPr>
        <w:t>cáo</w:t>
      </w:r>
      <w:proofErr w:type="spellEnd"/>
      <w:r w:rsidRPr="00A27A68">
        <w:rPr>
          <w:color w:val="auto"/>
          <w:sz w:val="26"/>
          <w:szCs w:val="26"/>
        </w:rPr>
        <w:t xml:space="preserve"> </w:t>
      </w:r>
      <w:proofErr w:type="spellStart"/>
      <w:r w:rsidRPr="00A27A68">
        <w:rPr>
          <w:color w:val="auto"/>
          <w:sz w:val="26"/>
          <w:szCs w:val="26"/>
        </w:rPr>
        <w:t>thường</w:t>
      </w:r>
      <w:proofErr w:type="spellEnd"/>
      <w:r w:rsidRPr="00A27A68">
        <w:rPr>
          <w:color w:val="auto"/>
          <w:sz w:val="26"/>
          <w:szCs w:val="26"/>
        </w:rPr>
        <w:t xml:space="preserve"> </w:t>
      </w:r>
      <w:proofErr w:type="spellStart"/>
      <w:r w:rsidRPr="00A27A68">
        <w:rPr>
          <w:color w:val="auto"/>
          <w:sz w:val="26"/>
          <w:szCs w:val="26"/>
        </w:rPr>
        <w:t>niên</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0F112B98" w14:textId="0A9417EB" w:rsidR="00FC7E99" w:rsidRPr="00A27A68" w:rsidRDefault="00FC7E99" w:rsidP="00FC7E99">
      <w:pPr>
        <w:pStyle w:val="B1"/>
        <w:numPr>
          <w:ilvl w:val="0"/>
          <w:numId w:val="21"/>
        </w:numPr>
        <w:tabs>
          <w:tab w:val="left" w:pos="993"/>
        </w:tabs>
        <w:spacing w:after="120"/>
        <w:rPr>
          <w:color w:val="auto"/>
          <w:sz w:val="26"/>
          <w:szCs w:val="26"/>
        </w:rPr>
      </w:pP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bổ</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giữ</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chức</w:t>
      </w:r>
      <w:proofErr w:type="spellEnd"/>
      <w:r w:rsidRPr="00A27A68">
        <w:rPr>
          <w:color w:val="auto"/>
          <w:sz w:val="26"/>
          <w:szCs w:val="26"/>
        </w:rPr>
        <w:t xml:space="preserve"> </w:t>
      </w:r>
      <w:proofErr w:type="spellStart"/>
      <w:r w:rsidRPr="00A27A68">
        <w:rPr>
          <w:color w:val="auto"/>
          <w:sz w:val="26"/>
          <w:szCs w:val="26"/>
        </w:rPr>
        <w:t>vụ</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nghiệp</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đủ</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tiêu</w:t>
      </w:r>
      <w:proofErr w:type="spellEnd"/>
      <w:r w:rsidRPr="00A27A68">
        <w:rPr>
          <w:color w:val="auto"/>
          <w:sz w:val="26"/>
          <w:szCs w:val="26"/>
        </w:rPr>
        <w:t xml:space="preserve"> </w:t>
      </w:r>
      <w:proofErr w:type="spellStart"/>
      <w:r w:rsidRPr="00A27A68">
        <w:rPr>
          <w:color w:val="auto"/>
          <w:sz w:val="26"/>
          <w:szCs w:val="26"/>
        </w:rPr>
        <w:t>chuẩn</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chế</w:t>
      </w:r>
      <w:proofErr w:type="spellEnd"/>
      <w:r w:rsidRPr="00A27A68">
        <w:rPr>
          <w:color w:val="auto"/>
          <w:sz w:val="26"/>
          <w:szCs w:val="26"/>
        </w:rPr>
        <w:t xml:space="preserve"> </w:t>
      </w:r>
      <w:proofErr w:type="spellStart"/>
      <w:r w:rsidRPr="00A27A68">
        <w:rPr>
          <w:color w:val="auto"/>
          <w:sz w:val="26"/>
          <w:szCs w:val="26"/>
        </w:rPr>
        <w:t>về</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w:t>
      </w:r>
      <w:proofErr w:type="spellStart"/>
      <w:r w:rsidRPr="00A27A68">
        <w:rPr>
          <w:color w:val="auto"/>
          <w:sz w:val="26"/>
          <w:szCs w:val="26"/>
        </w:rPr>
        <w:t>tác</w:t>
      </w:r>
      <w:proofErr w:type="spellEnd"/>
      <w:r w:rsidRPr="00A27A68">
        <w:rPr>
          <w:color w:val="auto"/>
          <w:sz w:val="26"/>
          <w:szCs w:val="26"/>
        </w:rPr>
        <w:t xml:space="preserve"> </w:t>
      </w:r>
      <w:proofErr w:type="spellStart"/>
      <w:r w:rsidRPr="00A27A68">
        <w:rPr>
          <w:color w:val="auto"/>
          <w:sz w:val="26"/>
          <w:szCs w:val="26"/>
        </w:rPr>
        <w:t>cán</w:t>
      </w:r>
      <w:proofErr w:type="spellEnd"/>
      <w:r w:rsidRPr="00A27A68">
        <w:rPr>
          <w:color w:val="auto"/>
          <w:sz w:val="26"/>
          <w:szCs w:val="26"/>
        </w:rPr>
        <w:t xml:space="preserve"> </w:t>
      </w:r>
      <w:proofErr w:type="spellStart"/>
      <w:r w:rsidRPr="00A27A68">
        <w:rPr>
          <w:color w:val="auto"/>
          <w:sz w:val="26"/>
          <w:szCs w:val="26"/>
        </w:rPr>
        <w:t>bộ</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do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ban </w:t>
      </w:r>
      <w:proofErr w:type="spellStart"/>
      <w:r w:rsidRPr="00A27A68">
        <w:rPr>
          <w:color w:val="auto"/>
          <w:sz w:val="26"/>
          <w:szCs w:val="26"/>
        </w:rPr>
        <w:t>hành</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thuộc</w:t>
      </w:r>
      <w:proofErr w:type="spellEnd"/>
      <w:r w:rsidRPr="00A27A68">
        <w:rPr>
          <w:color w:val="auto"/>
          <w:sz w:val="26"/>
          <w:szCs w:val="26"/>
        </w:rPr>
        <w:t xml:space="preserve"> </w:t>
      </w:r>
      <w:proofErr w:type="spellStart"/>
      <w:r w:rsidRPr="00A27A68">
        <w:rPr>
          <w:color w:val="auto"/>
          <w:sz w:val="26"/>
          <w:szCs w:val="26"/>
        </w:rPr>
        <w:t>đối</w:t>
      </w:r>
      <w:proofErr w:type="spellEnd"/>
      <w:r w:rsidRPr="00A27A68">
        <w:rPr>
          <w:color w:val="auto"/>
          <w:sz w:val="26"/>
          <w:szCs w:val="26"/>
        </w:rPr>
        <w:t xml:space="preserve"> </w:t>
      </w:r>
      <w:proofErr w:type="spellStart"/>
      <w:r w:rsidRPr="00A27A68">
        <w:rPr>
          <w:color w:val="auto"/>
          <w:sz w:val="26"/>
          <w:szCs w:val="26"/>
        </w:rPr>
        <w:t>tượng</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tại</w:t>
      </w:r>
      <w:proofErr w:type="spellEnd"/>
      <w:r w:rsidRPr="00A27A68">
        <w:rPr>
          <w:color w:val="auto"/>
          <w:sz w:val="26"/>
          <w:szCs w:val="26"/>
        </w:rPr>
        <w:t xml:space="preserve"> </w:t>
      </w:r>
      <w:proofErr w:type="spellStart"/>
      <w:r w:rsidRPr="00A27A68">
        <w:rPr>
          <w:color w:val="auto"/>
          <w:sz w:val="26"/>
          <w:szCs w:val="26"/>
        </w:rPr>
        <w:t>khoản</w:t>
      </w:r>
      <w:proofErr w:type="spellEnd"/>
      <w:r w:rsidRPr="00A27A68">
        <w:rPr>
          <w:color w:val="auto"/>
          <w:sz w:val="26"/>
          <w:szCs w:val="26"/>
        </w:rPr>
        <w:t xml:space="preserve"> 2 </w:t>
      </w:r>
      <w:proofErr w:type="spellStart"/>
      <w:r w:rsidRPr="00A27A68">
        <w:rPr>
          <w:color w:val="auto"/>
          <w:sz w:val="26"/>
          <w:szCs w:val="26"/>
        </w:rPr>
        <w:t>Điều</w:t>
      </w:r>
      <w:proofErr w:type="spellEnd"/>
      <w:r w:rsidRPr="00A27A68">
        <w:rPr>
          <w:color w:val="auto"/>
          <w:sz w:val="26"/>
          <w:szCs w:val="26"/>
        </w:rPr>
        <w:t xml:space="preserve"> 17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Luật</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nghiệp</w:t>
      </w:r>
      <w:proofErr w:type="spellEnd"/>
      <w:r w:rsidRPr="00A27A68">
        <w:rPr>
          <w:color w:val="auto"/>
          <w:sz w:val="26"/>
          <w:szCs w:val="26"/>
        </w:rPr>
        <w:t>.</w:t>
      </w:r>
    </w:p>
    <w:p w14:paraId="20C21BDF" w14:textId="22B94EC2" w:rsidR="00FC7E99" w:rsidRPr="00A27A68" w:rsidRDefault="00FC7E99" w:rsidP="00FC7E99">
      <w:pPr>
        <w:pStyle w:val="B1"/>
        <w:numPr>
          <w:ilvl w:val="0"/>
          <w:numId w:val="21"/>
        </w:numPr>
        <w:tabs>
          <w:tab w:val="left" w:pos="993"/>
        </w:tabs>
        <w:spacing w:after="120"/>
        <w:rPr>
          <w:color w:val="auto"/>
          <w:sz w:val="26"/>
          <w:szCs w:val="26"/>
        </w:rPr>
      </w:pP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thể</w:t>
      </w:r>
      <w:proofErr w:type="spellEnd"/>
      <w:r w:rsidRPr="00A27A68">
        <w:rPr>
          <w:color w:val="auto"/>
          <w:sz w:val="26"/>
          <w:szCs w:val="26"/>
        </w:rPr>
        <w:t xml:space="preserve"> </w:t>
      </w:r>
      <w:proofErr w:type="spellStart"/>
      <w:r w:rsidRPr="00A27A68">
        <w:rPr>
          <w:color w:val="auto"/>
          <w:sz w:val="26"/>
          <w:szCs w:val="26"/>
        </w:rPr>
        <w:t>miễn</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khi</w:t>
      </w:r>
      <w:proofErr w:type="spellEnd"/>
      <w:r w:rsidRPr="00A27A68">
        <w:rPr>
          <w:color w:val="auto"/>
          <w:sz w:val="26"/>
          <w:szCs w:val="26"/>
        </w:rPr>
        <w:t xml:space="preserve"> </w:t>
      </w:r>
      <w:proofErr w:type="spellStart"/>
      <w:r w:rsidRPr="00A27A68">
        <w:rPr>
          <w:color w:val="auto"/>
          <w:sz w:val="26"/>
          <w:szCs w:val="26"/>
        </w:rPr>
        <w:t>đa</w:t>
      </w:r>
      <w:proofErr w:type="spellEnd"/>
      <w:r w:rsidRPr="00A27A68">
        <w:rPr>
          <w:color w:val="auto"/>
          <w:sz w:val="26"/>
          <w:szCs w:val="26"/>
        </w:rPr>
        <w:t xml:space="preserve"> </w:t>
      </w:r>
      <w:proofErr w:type="spellStart"/>
      <w:r w:rsidRPr="00A27A68">
        <w:rPr>
          <w:color w:val="auto"/>
          <w:sz w:val="26"/>
          <w:szCs w:val="26"/>
        </w:rPr>
        <w:t>số</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quyền</w:t>
      </w:r>
      <w:proofErr w:type="spellEnd"/>
      <w:r w:rsidRPr="00A27A68">
        <w:rPr>
          <w:color w:val="auto"/>
          <w:sz w:val="26"/>
          <w:szCs w:val="26"/>
        </w:rPr>
        <w:t xml:space="preserve"> </w:t>
      </w:r>
      <w:proofErr w:type="spellStart"/>
      <w:r w:rsidRPr="00A27A68">
        <w:rPr>
          <w:color w:val="auto"/>
          <w:sz w:val="26"/>
          <w:szCs w:val="26"/>
        </w:rPr>
        <w:t>biểu</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dự</w:t>
      </w:r>
      <w:proofErr w:type="spellEnd"/>
      <w:r w:rsidRPr="00A27A68">
        <w:rPr>
          <w:color w:val="auto"/>
          <w:sz w:val="26"/>
          <w:szCs w:val="26"/>
        </w:rPr>
        <w:t xml:space="preserve"> </w:t>
      </w:r>
      <w:proofErr w:type="spellStart"/>
      <w:r w:rsidRPr="00A27A68">
        <w:rPr>
          <w:color w:val="auto"/>
          <w:sz w:val="26"/>
          <w:szCs w:val="26"/>
        </w:rPr>
        <w:t>họp</w:t>
      </w:r>
      <w:proofErr w:type="spellEnd"/>
      <w:r w:rsidRPr="00A27A68">
        <w:rPr>
          <w:color w:val="auto"/>
          <w:sz w:val="26"/>
          <w:szCs w:val="26"/>
        </w:rPr>
        <w:t xml:space="preserve"> </w:t>
      </w:r>
      <w:proofErr w:type="spellStart"/>
      <w:r w:rsidRPr="00A27A68">
        <w:rPr>
          <w:color w:val="auto"/>
          <w:sz w:val="26"/>
          <w:szCs w:val="26"/>
        </w:rPr>
        <w:t>tán</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bổ</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mới</w:t>
      </w:r>
      <w:proofErr w:type="spellEnd"/>
      <w:r w:rsidRPr="00A27A68">
        <w:rPr>
          <w:color w:val="auto"/>
          <w:sz w:val="26"/>
          <w:szCs w:val="26"/>
        </w:rPr>
        <w:t xml:space="preserve"> </w:t>
      </w:r>
      <w:proofErr w:type="spellStart"/>
      <w:r w:rsidRPr="00A27A68">
        <w:rPr>
          <w:color w:val="auto"/>
          <w:sz w:val="26"/>
          <w:szCs w:val="26"/>
        </w:rPr>
        <w:t>thay</w:t>
      </w:r>
      <w:proofErr w:type="spellEnd"/>
      <w:r w:rsidRPr="00A27A68">
        <w:rPr>
          <w:color w:val="auto"/>
          <w:sz w:val="26"/>
          <w:szCs w:val="26"/>
        </w:rPr>
        <w:t xml:space="preserve"> </w:t>
      </w:r>
      <w:proofErr w:type="spellStart"/>
      <w:r w:rsidRPr="00A27A68">
        <w:rPr>
          <w:color w:val="auto"/>
          <w:sz w:val="26"/>
          <w:szCs w:val="26"/>
        </w:rPr>
        <w:t>thế</w:t>
      </w:r>
      <w:proofErr w:type="spellEnd"/>
      <w:r w:rsidRPr="00A27A68">
        <w:rPr>
          <w:color w:val="auto"/>
          <w:sz w:val="26"/>
          <w:szCs w:val="26"/>
        </w:rPr>
        <w:t>.</w:t>
      </w:r>
    </w:p>
    <w:p w14:paraId="3A8ADFDE" w14:textId="77777777" w:rsidR="00FC7E99" w:rsidRPr="00A27A68" w:rsidRDefault="00FC7E99" w:rsidP="00FC7E99">
      <w:pPr>
        <w:pStyle w:val="ListParagraph"/>
        <w:ind w:left="814"/>
        <w:jc w:val="both"/>
        <w:rPr>
          <w:b/>
          <w:bCs/>
          <w:color w:val="000000" w:themeColor="text1"/>
          <w:sz w:val="26"/>
          <w:szCs w:val="26"/>
        </w:rPr>
      </w:pPr>
    </w:p>
    <w:p w14:paraId="5C8BAF4C" w14:textId="5F1031D7" w:rsidR="00FC7E99" w:rsidRPr="00A27A68" w:rsidRDefault="00FC7E99" w:rsidP="00061617">
      <w:pPr>
        <w:pStyle w:val="B1"/>
        <w:numPr>
          <w:ilvl w:val="0"/>
          <w:numId w:val="4"/>
        </w:numPr>
        <w:tabs>
          <w:tab w:val="left" w:pos="993"/>
        </w:tabs>
        <w:spacing w:after="120"/>
        <w:rPr>
          <w:b/>
          <w:bCs/>
          <w:color w:val="auto"/>
          <w:sz w:val="26"/>
          <w:szCs w:val="26"/>
        </w:rPr>
      </w:pPr>
      <w:bookmarkStart w:id="15" w:name="dieu_6_2"/>
      <w:proofErr w:type="spellStart"/>
      <w:r w:rsidRPr="00A27A68">
        <w:rPr>
          <w:b/>
          <w:bCs/>
          <w:color w:val="auto"/>
          <w:sz w:val="26"/>
          <w:szCs w:val="26"/>
        </w:rPr>
        <w:t>Nhiệm</w:t>
      </w:r>
      <w:proofErr w:type="spellEnd"/>
      <w:r w:rsidRPr="00A27A68">
        <w:rPr>
          <w:b/>
          <w:bCs/>
          <w:color w:val="auto"/>
          <w:sz w:val="26"/>
          <w:szCs w:val="26"/>
        </w:rPr>
        <w:t xml:space="preserve"> </w:t>
      </w:r>
      <w:proofErr w:type="spellStart"/>
      <w:r w:rsidRPr="00A27A68">
        <w:rPr>
          <w:b/>
          <w:bCs/>
          <w:color w:val="auto"/>
          <w:sz w:val="26"/>
          <w:szCs w:val="26"/>
        </w:rPr>
        <w:t>kỳ</w:t>
      </w:r>
      <w:proofErr w:type="spellEnd"/>
      <w:r w:rsidRPr="00A27A68">
        <w:rPr>
          <w:b/>
          <w:bCs/>
          <w:color w:val="auto"/>
          <w:sz w:val="26"/>
          <w:szCs w:val="26"/>
        </w:rPr>
        <w:t xml:space="preserve">, </w:t>
      </w:r>
      <w:proofErr w:type="spellStart"/>
      <w:r w:rsidRPr="00A27A68">
        <w:rPr>
          <w:b/>
          <w:bCs/>
          <w:color w:val="auto"/>
          <w:sz w:val="26"/>
          <w:szCs w:val="26"/>
        </w:rPr>
        <w:t>tiêu</w:t>
      </w:r>
      <w:proofErr w:type="spellEnd"/>
      <w:r w:rsidRPr="00A27A68">
        <w:rPr>
          <w:b/>
          <w:bCs/>
          <w:color w:val="auto"/>
          <w:sz w:val="26"/>
          <w:szCs w:val="26"/>
        </w:rPr>
        <w:t xml:space="preserve"> </w:t>
      </w:r>
      <w:proofErr w:type="spellStart"/>
      <w:r w:rsidRPr="00A27A68">
        <w:rPr>
          <w:b/>
          <w:bCs/>
          <w:color w:val="auto"/>
          <w:sz w:val="26"/>
          <w:szCs w:val="26"/>
        </w:rPr>
        <w:t>chuẩn</w:t>
      </w:r>
      <w:proofErr w:type="spellEnd"/>
      <w:r w:rsidRPr="00A27A68">
        <w:rPr>
          <w:b/>
          <w:bCs/>
          <w:color w:val="auto"/>
          <w:sz w:val="26"/>
          <w:szCs w:val="26"/>
        </w:rPr>
        <w:t xml:space="preserve">: </w:t>
      </w:r>
    </w:p>
    <w:p w14:paraId="75D0ED25" w14:textId="77777777" w:rsidR="00FC7E99" w:rsidRPr="00A27A68" w:rsidRDefault="00FC7E99" w:rsidP="00FC7E99">
      <w:pPr>
        <w:tabs>
          <w:tab w:val="left" w:pos="993"/>
        </w:tabs>
        <w:spacing w:before="120" w:after="120"/>
        <w:jc w:val="both"/>
        <w:rPr>
          <w:sz w:val="26"/>
          <w:szCs w:val="26"/>
        </w:rPr>
      </w:pPr>
      <w:r w:rsidRPr="00A27A68">
        <w:rPr>
          <w:b/>
          <w:bCs/>
          <w:i/>
          <w:iCs/>
          <w:sz w:val="26"/>
          <w:szCs w:val="26"/>
        </w:rPr>
        <w:t xml:space="preserve">3.1. </w:t>
      </w:r>
      <w:proofErr w:type="spellStart"/>
      <w:r w:rsidRPr="00A27A68">
        <w:rPr>
          <w:b/>
          <w:bCs/>
          <w:i/>
          <w:iCs/>
          <w:sz w:val="26"/>
          <w:szCs w:val="26"/>
        </w:rPr>
        <w:t>Nhiệm</w:t>
      </w:r>
      <w:proofErr w:type="spellEnd"/>
      <w:r w:rsidRPr="00A27A68">
        <w:rPr>
          <w:b/>
          <w:bCs/>
          <w:i/>
          <w:iCs/>
          <w:sz w:val="26"/>
          <w:szCs w:val="26"/>
        </w:rPr>
        <w:t xml:space="preserve"> </w:t>
      </w:r>
      <w:proofErr w:type="spellStart"/>
      <w:r w:rsidRPr="00A27A68">
        <w:rPr>
          <w:b/>
          <w:bCs/>
          <w:i/>
          <w:iCs/>
          <w:sz w:val="26"/>
          <w:szCs w:val="26"/>
        </w:rPr>
        <w:t>kỳ</w:t>
      </w:r>
      <w:proofErr w:type="spellEnd"/>
      <w:r w:rsidRPr="00A27A68">
        <w:rPr>
          <w:b/>
          <w:bCs/>
          <w:i/>
          <w:iCs/>
          <w:sz w:val="26"/>
          <w:szCs w:val="26"/>
        </w:rPr>
        <w:t xml:space="preserve"> </w:t>
      </w:r>
      <w:proofErr w:type="spellStart"/>
      <w:r w:rsidRPr="00A27A68">
        <w:rPr>
          <w:b/>
          <w:bCs/>
          <w:i/>
          <w:iCs/>
          <w:sz w:val="26"/>
          <w:szCs w:val="26"/>
        </w:rPr>
        <w:t>Tổng</w:t>
      </w:r>
      <w:proofErr w:type="spellEnd"/>
      <w:r w:rsidRPr="00A27A68">
        <w:rPr>
          <w:b/>
          <w:bCs/>
          <w:i/>
          <w:iCs/>
          <w:sz w:val="26"/>
          <w:szCs w:val="26"/>
        </w:rPr>
        <w:t xml:space="preserve"> </w:t>
      </w:r>
      <w:proofErr w:type="spellStart"/>
      <w:r w:rsidRPr="00A27A68">
        <w:rPr>
          <w:b/>
          <w:bCs/>
          <w:i/>
          <w:iCs/>
          <w:sz w:val="26"/>
          <w:szCs w:val="26"/>
        </w:rPr>
        <w:t>Giám</w:t>
      </w:r>
      <w:proofErr w:type="spellEnd"/>
      <w:r w:rsidRPr="00A27A68">
        <w:rPr>
          <w:b/>
          <w:bCs/>
          <w:i/>
          <w:iCs/>
          <w:sz w:val="26"/>
          <w:szCs w:val="26"/>
        </w:rPr>
        <w:t xml:space="preserve"> </w:t>
      </w:r>
      <w:proofErr w:type="spellStart"/>
      <w:r w:rsidRPr="00A27A68">
        <w:rPr>
          <w:b/>
          <w:bCs/>
          <w:i/>
          <w:iCs/>
          <w:sz w:val="26"/>
          <w:szCs w:val="26"/>
        </w:rPr>
        <w:t>đốc</w:t>
      </w:r>
      <w:proofErr w:type="spellEnd"/>
      <w:r w:rsidRPr="00A27A68">
        <w:rPr>
          <w:b/>
          <w:bCs/>
          <w:i/>
          <w:iCs/>
          <w:sz w:val="26"/>
          <w:szCs w:val="26"/>
        </w:rPr>
        <w:t>:</w:t>
      </w:r>
      <w:r w:rsidRPr="00A27A68">
        <w:rPr>
          <w:sz w:val="26"/>
          <w:szCs w:val="26"/>
        </w:rPr>
        <w:t xml:space="preserve"> </w:t>
      </w:r>
      <w:proofErr w:type="spellStart"/>
      <w:r w:rsidRPr="00A27A68">
        <w:rPr>
          <w:sz w:val="26"/>
          <w:szCs w:val="26"/>
        </w:rPr>
        <w:t>Nhiệm</w:t>
      </w:r>
      <w:proofErr w:type="spellEnd"/>
      <w:r w:rsidRPr="00A27A68">
        <w:rPr>
          <w:sz w:val="26"/>
          <w:szCs w:val="26"/>
        </w:rPr>
        <w:t xml:space="preserve"> </w:t>
      </w:r>
      <w:proofErr w:type="spellStart"/>
      <w:r w:rsidRPr="00A27A68">
        <w:rPr>
          <w:sz w:val="26"/>
          <w:szCs w:val="26"/>
        </w:rPr>
        <w:t>kỳ</w:t>
      </w:r>
      <w:proofErr w:type="spellEnd"/>
      <w:r w:rsidRPr="00A27A68">
        <w:rPr>
          <w:sz w:val="26"/>
          <w:szCs w:val="26"/>
        </w:rPr>
        <w:t xml:space="preserve"> </w:t>
      </w:r>
      <w:proofErr w:type="spellStart"/>
      <w:r w:rsidRPr="00A27A68">
        <w:rPr>
          <w:sz w:val="26"/>
          <w:szCs w:val="26"/>
        </w:rPr>
        <w:t>Tổng</w:t>
      </w:r>
      <w:proofErr w:type="spellEnd"/>
      <w:r w:rsidRPr="00A27A68">
        <w:rPr>
          <w:sz w:val="26"/>
          <w:szCs w:val="26"/>
        </w:rPr>
        <w:t xml:space="preserve"> </w:t>
      </w:r>
      <w:proofErr w:type="spellStart"/>
      <w:r w:rsidRPr="00A27A68">
        <w:rPr>
          <w:sz w:val="26"/>
          <w:szCs w:val="26"/>
        </w:rPr>
        <w:t>Giám</w:t>
      </w:r>
      <w:proofErr w:type="spellEnd"/>
      <w:r w:rsidRPr="00A27A68">
        <w:rPr>
          <w:sz w:val="26"/>
          <w:szCs w:val="26"/>
        </w:rPr>
        <w:t xml:space="preserve"> </w:t>
      </w:r>
      <w:proofErr w:type="spellStart"/>
      <w:r w:rsidRPr="00A27A68">
        <w:rPr>
          <w:sz w:val="26"/>
          <w:szCs w:val="26"/>
        </w:rPr>
        <w:t>đốc</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thời</w:t>
      </w:r>
      <w:proofErr w:type="spellEnd"/>
      <w:r w:rsidRPr="00A27A68">
        <w:rPr>
          <w:sz w:val="26"/>
          <w:szCs w:val="26"/>
        </w:rPr>
        <w:t xml:space="preserve"> </w:t>
      </w:r>
      <w:proofErr w:type="spellStart"/>
      <w:r w:rsidRPr="00A27A68">
        <w:rPr>
          <w:sz w:val="26"/>
          <w:szCs w:val="26"/>
        </w:rPr>
        <w:t>là</w:t>
      </w:r>
      <w:proofErr w:type="spellEnd"/>
      <w:r w:rsidRPr="00A27A68">
        <w:rPr>
          <w:sz w:val="26"/>
          <w:szCs w:val="26"/>
        </w:rPr>
        <w:t xml:space="preserve"> </w:t>
      </w:r>
      <w:proofErr w:type="spellStart"/>
      <w:r w:rsidRPr="00A27A68">
        <w:rPr>
          <w:sz w:val="26"/>
          <w:szCs w:val="26"/>
        </w:rPr>
        <w:t>Chủ</w:t>
      </w:r>
      <w:proofErr w:type="spellEnd"/>
      <w:r w:rsidRPr="00A27A68">
        <w:rPr>
          <w:sz w:val="26"/>
          <w:szCs w:val="26"/>
        </w:rPr>
        <w:t xml:space="preserve"> </w:t>
      </w:r>
      <w:proofErr w:type="spellStart"/>
      <w:r w:rsidRPr="00A27A68">
        <w:rPr>
          <w:sz w:val="26"/>
          <w:szCs w:val="26"/>
        </w:rPr>
        <w:t>tịch</w:t>
      </w:r>
      <w:proofErr w:type="spellEnd"/>
      <w:r w:rsidRPr="00A27A68">
        <w:rPr>
          <w:sz w:val="26"/>
          <w:szCs w:val="26"/>
        </w:rPr>
        <w:t xml:space="preserve"> </w:t>
      </w:r>
      <w:proofErr w:type="spellStart"/>
      <w:r w:rsidRPr="00A27A68">
        <w:rPr>
          <w:sz w:val="26"/>
          <w:szCs w:val="26"/>
        </w:rPr>
        <w:t>Hội</w:t>
      </w:r>
      <w:proofErr w:type="spellEnd"/>
      <w:r w:rsidRPr="00A27A68">
        <w:rPr>
          <w:sz w:val="26"/>
          <w:szCs w:val="26"/>
        </w:rPr>
        <w:t xml:space="preserve"> </w:t>
      </w:r>
      <w:proofErr w:type="spellStart"/>
      <w:r w:rsidRPr="00A27A68">
        <w:rPr>
          <w:sz w:val="26"/>
          <w:szCs w:val="26"/>
        </w:rPr>
        <w:t>đồng</w:t>
      </w:r>
      <w:proofErr w:type="spellEnd"/>
      <w:r w:rsidRPr="00A27A68">
        <w:rPr>
          <w:sz w:val="26"/>
          <w:szCs w:val="26"/>
        </w:rPr>
        <w:t xml:space="preserve"> </w:t>
      </w:r>
      <w:proofErr w:type="spellStart"/>
      <w:r w:rsidRPr="00A27A68">
        <w:rPr>
          <w:sz w:val="26"/>
          <w:szCs w:val="26"/>
        </w:rPr>
        <w:t>quản</w:t>
      </w:r>
      <w:proofErr w:type="spellEnd"/>
      <w:r w:rsidRPr="00A27A68">
        <w:rPr>
          <w:sz w:val="26"/>
          <w:szCs w:val="26"/>
        </w:rPr>
        <w:t xml:space="preserve"> </w:t>
      </w:r>
      <w:proofErr w:type="spellStart"/>
      <w:r w:rsidRPr="00A27A68">
        <w:rPr>
          <w:sz w:val="26"/>
          <w:szCs w:val="26"/>
        </w:rPr>
        <w:t>trị</w:t>
      </w:r>
      <w:proofErr w:type="spellEnd"/>
      <w:r w:rsidRPr="00A27A68">
        <w:rPr>
          <w:sz w:val="26"/>
          <w:szCs w:val="26"/>
        </w:rPr>
        <w:t xml:space="preserve">. </w:t>
      </w:r>
      <w:proofErr w:type="spellStart"/>
      <w:r w:rsidRPr="00A27A68">
        <w:rPr>
          <w:sz w:val="26"/>
          <w:szCs w:val="26"/>
        </w:rPr>
        <w:t>Nhiệm</w:t>
      </w:r>
      <w:proofErr w:type="spellEnd"/>
      <w:r w:rsidRPr="00A27A68">
        <w:rPr>
          <w:sz w:val="26"/>
          <w:szCs w:val="26"/>
        </w:rPr>
        <w:t xml:space="preserve"> </w:t>
      </w:r>
      <w:proofErr w:type="spellStart"/>
      <w:r w:rsidRPr="00A27A68">
        <w:rPr>
          <w:sz w:val="26"/>
          <w:szCs w:val="26"/>
        </w:rPr>
        <w:t>kỳ</w:t>
      </w:r>
      <w:proofErr w:type="spellEnd"/>
      <w:r w:rsidRPr="00A27A68">
        <w:rPr>
          <w:sz w:val="26"/>
          <w:szCs w:val="26"/>
        </w:rPr>
        <w:t xml:space="preserve"> </w:t>
      </w:r>
      <w:proofErr w:type="spellStart"/>
      <w:r w:rsidRPr="00A27A68">
        <w:rPr>
          <w:sz w:val="26"/>
          <w:szCs w:val="26"/>
        </w:rPr>
        <w:t>của</w:t>
      </w:r>
      <w:proofErr w:type="spellEnd"/>
      <w:r w:rsidRPr="00A27A68">
        <w:rPr>
          <w:sz w:val="26"/>
          <w:szCs w:val="26"/>
        </w:rPr>
        <w:t xml:space="preserve"> </w:t>
      </w:r>
      <w:proofErr w:type="spellStart"/>
      <w:r w:rsidRPr="00A27A68">
        <w:rPr>
          <w:sz w:val="26"/>
          <w:szCs w:val="26"/>
        </w:rPr>
        <w:t>Tổng</w:t>
      </w:r>
      <w:proofErr w:type="spellEnd"/>
      <w:r w:rsidRPr="00A27A68">
        <w:rPr>
          <w:sz w:val="26"/>
          <w:szCs w:val="26"/>
        </w:rPr>
        <w:t xml:space="preserve"> </w:t>
      </w:r>
      <w:proofErr w:type="spellStart"/>
      <w:r w:rsidRPr="00A27A68">
        <w:rPr>
          <w:sz w:val="26"/>
          <w:szCs w:val="26"/>
        </w:rPr>
        <w:t>Giám</w:t>
      </w:r>
      <w:proofErr w:type="spellEnd"/>
      <w:r w:rsidRPr="00A27A68">
        <w:rPr>
          <w:sz w:val="26"/>
          <w:szCs w:val="26"/>
        </w:rPr>
        <w:t xml:space="preserve"> </w:t>
      </w:r>
      <w:proofErr w:type="spellStart"/>
      <w:r w:rsidRPr="00A27A68">
        <w:rPr>
          <w:sz w:val="26"/>
          <w:szCs w:val="26"/>
        </w:rPr>
        <w:t>đốc</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quá</w:t>
      </w:r>
      <w:proofErr w:type="spellEnd"/>
      <w:r w:rsidRPr="00A27A68">
        <w:rPr>
          <w:sz w:val="26"/>
          <w:szCs w:val="26"/>
        </w:rPr>
        <w:t xml:space="preserve"> 05 </w:t>
      </w:r>
      <w:proofErr w:type="spellStart"/>
      <w:r w:rsidRPr="00A27A68">
        <w:rPr>
          <w:sz w:val="26"/>
          <w:szCs w:val="26"/>
        </w:rPr>
        <w:t>năm</w:t>
      </w:r>
      <w:proofErr w:type="spellEnd"/>
      <w:r w:rsidRPr="00A27A68">
        <w:rPr>
          <w:sz w:val="26"/>
          <w:szCs w:val="26"/>
        </w:rPr>
        <w:t xml:space="preserve"> </w:t>
      </w:r>
      <w:proofErr w:type="spellStart"/>
      <w:r w:rsidRPr="00A27A68">
        <w:rPr>
          <w:sz w:val="26"/>
          <w:szCs w:val="26"/>
        </w:rPr>
        <w:t>và</w:t>
      </w:r>
      <w:proofErr w:type="spellEnd"/>
      <w:r w:rsidRPr="00A27A68">
        <w:rPr>
          <w:sz w:val="26"/>
          <w:szCs w:val="26"/>
        </w:rPr>
        <w:t xml:space="preserve"> </w:t>
      </w:r>
      <w:proofErr w:type="spellStart"/>
      <w:r w:rsidRPr="00A27A68">
        <w:rPr>
          <w:sz w:val="26"/>
          <w:szCs w:val="26"/>
        </w:rPr>
        <w:t>có</w:t>
      </w:r>
      <w:proofErr w:type="spellEnd"/>
      <w:r w:rsidRPr="00A27A68">
        <w:rPr>
          <w:sz w:val="26"/>
          <w:szCs w:val="26"/>
        </w:rPr>
        <w:t xml:space="preserve"> </w:t>
      </w:r>
      <w:proofErr w:type="spellStart"/>
      <w:r w:rsidRPr="00A27A68">
        <w:rPr>
          <w:sz w:val="26"/>
          <w:szCs w:val="26"/>
        </w:rPr>
        <w:t>thể</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bổ</w:t>
      </w:r>
      <w:proofErr w:type="spellEnd"/>
      <w:r w:rsidRPr="00A27A68">
        <w:rPr>
          <w:sz w:val="26"/>
          <w:szCs w:val="26"/>
        </w:rPr>
        <w:t xml:space="preserve"> </w:t>
      </w:r>
      <w:proofErr w:type="spellStart"/>
      <w:r w:rsidRPr="00A27A68">
        <w:rPr>
          <w:sz w:val="26"/>
          <w:szCs w:val="26"/>
        </w:rPr>
        <w:t>nhiệm</w:t>
      </w:r>
      <w:proofErr w:type="spellEnd"/>
      <w:r w:rsidRPr="00A27A68">
        <w:rPr>
          <w:sz w:val="26"/>
          <w:szCs w:val="26"/>
        </w:rPr>
        <w:t xml:space="preserve"> </w:t>
      </w:r>
      <w:proofErr w:type="spellStart"/>
      <w:r w:rsidRPr="00A27A68">
        <w:rPr>
          <w:sz w:val="26"/>
          <w:szCs w:val="26"/>
        </w:rPr>
        <w:t>lại</w:t>
      </w:r>
      <w:proofErr w:type="spellEnd"/>
      <w:r w:rsidRPr="00A27A68">
        <w:rPr>
          <w:sz w:val="26"/>
          <w:szCs w:val="26"/>
        </w:rPr>
        <w:t xml:space="preserve"> </w:t>
      </w:r>
      <w:proofErr w:type="spellStart"/>
      <w:r w:rsidRPr="00A27A68">
        <w:rPr>
          <w:sz w:val="26"/>
          <w:szCs w:val="26"/>
        </w:rPr>
        <w:t>với</w:t>
      </w:r>
      <w:proofErr w:type="spellEnd"/>
      <w:r w:rsidRPr="00A27A68">
        <w:rPr>
          <w:sz w:val="26"/>
          <w:szCs w:val="26"/>
        </w:rPr>
        <w:t xml:space="preserve"> </w:t>
      </w:r>
      <w:proofErr w:type="spellStart"/>
      <w:r w:rsidRPr="00A27A68">
        <w:rPr>
          <w:sz w:val="26"/>
          <w:szCs w:val="26"/>
        </w:rPr>
        <w:t>số</w:t>
      </w:r>
      <w:proofErr w:type="spellEnd"/>
      <w:r w:rsidRPr="00A27A68">
        <w:rPr>
          <w:sz w:val="26"/>
          <w:szCs w:val="26"/>
        </w:rPr>
        <w:t xml:space="preserve"> </w:t>
      </w:r>
      <w:proofErr w:type="spellStart"/>
      <w:r w:rsidRPr="00A27A68">
        <w:rPr>
          <w:sz w:val="26"/>
          <w:szCs w:val="26"/>
        </w:rPr>
        <w:t>nhiệm</w:t>
      </w:r>
      <w:proofErr w:type="spellEnd"/>
      <w:r w:rsidRPr="00A27A68">
        <w:rPr>
          <w:sz w:val="26"/>
          <w:szCs w:val="26"/>
        </w:rPr>
        <w:t xml:space="preserve"> </w:t>
      </w:r>
      <w:proofErr w:type="spellStart"/>
      <w:r w:rsidRPr="00A27A68">
        <w:rPr>
          <w:sz w:val="26"/>
          <w:szCs w:val="26"/>
        </w:rPr>
        <w:t>kỳ</w:t>
      </w:r>
      <w:proofErr w:type="spellEnd"/>
      <w:r w:rsidRPr="00A27A68">
        <w:rPr>
          <w:sz w:val="26"/>
          <w:szCs w:val="26"/>
        </w:rPr>
        <w:t xml:space="preserve"> </w:t>
      </w:r>
      <w:proofErr w:type="spellStart"/>
      <w:r w:rsidRPr="00A27A68">
        <w:rPr>
          <w:sz w:val="26"/>
          <w:szCs w:val="26"/>
        </w:rPr>
        <w:t>không</w:t>
      </w:r>
      <w:proofErr w:type="spellEnd"/>
      <w:r w:rsidRPr="00A27A68">
        <w:rPr>
          <w:sz w:val="26"/>
          <w:szCs w:val="26"/>
        </w:rPr>
        <w:t xml:space="preserve"> </w:t>
      </w:r>
      <w:proofErr w:type="spellStart"/>
      <w:r w:rsidRPr="00A27A68">
        <w:rPr>
          <w:sz w:val="26"/>
          <w:szCs w:val="26"/>
        </w:rPr>
        <w:t>hạn</w:t>
      </w:r>
      <w:proofErr w:type="spellEnd"/>
      <w:r w:rsidRPr="00A27A68">
        <w:rPr>
          <w:sz w:val="26"/>
          <w:szCs w:val="26"/>
        </w:rPr>
        <w:t xml:space="preserve"> </w:t>
      </w:r>
      <w:proofErr w:type="spellStart"/>
      <w:r w:rsidRPr="00A27A68">
        <w:rPr>
          <w:sz w:val="26"/>
          <w:szCs w:val="26"/>
        </w:rPr>
        <w:t>chế</w:t>
      </w:r>
      <w:proofErr w:type="spellEnd"/>
      <w:r w:rsidRPr="00A27A68">
        <w:rPr>
          <w:sz w:val="26"/>
          <w:szCs w:val="26"/>
        </w:rPr>
        <w:t xml:space="preserve">. </w:t>
      </w:r>
    </w:p>
    <w:p w14:paraId="6B268BEA" w14:textId="77777777" w:rsidR="00FC7E99" w:rsidRPr="00A27A68" w:rsidRDefault="00FC7E99" w:rsidP="00FC7E99">
      <w:pPr>
        <w:pStyle w:val="B1"/>
        <w:tabs>
          <w:tab w:val="left" w:pos="993"/>
        </w:tabs>
        <w:spacing w:after="120"/>
        <w:ind w:firstLine="0"/>
        <w:rPr>
          <w:b/>
          <w:bCs/>
          <w:i/>
          <w:iCs/>
          <w:color w:val="auto"/>
          <w:sz w:val="26"/>
          <w:szCs w:val="26"/>
        </w:rPr>
      </w:pPr>
      <w:r w:rsidRPr="00A27A68">
        <w:rPr>
          <w:b/>
          <w:bCs/>
          <w:i/>
          <w:iCs/>
          <w:color w:val="auto"/>
          <w:sz w:val="26"/>
          <w:szCs w:val="26"/>
        </w:rPr>
        <w:t xml:space="preserve">3.2. </w:t>
      </w:r>
      <w:proofErr w:type="spellStart"/>
      <w:r w:rsidRPr="00A27A68">
        <w:rPr>
          <w:b/>
          <w:bCs/>
          <w:i/>
          <w:iCs/>
          <w:color w:val="auto"/>
          <w:sz w:val="26"/>
          <w:szCs w:val="26"/>
        </w:rPr>
        <w:t>Tiêu</w:t>
      </w:r>
      <w:proofErr w:type="spellEnd"/>
      <w:r w:rsidRPr="00A27A68">
        <w:rPr>
          <w:b/>
          <w:bCs/>
          <w:i/>
          <w:iCs/>
          <w:color w:val="auto"/>
          <w:sz w:val="26"/>
          <w:szCs w:val="26"/>
        </w:rPr>
        <w:t xml:space="preserve"> </w:t>
      </w:r>
      <w:proofErr w:type="spellStart"/>
      <w:r w:rsidRPr="00A27A68">
        <w:rPr>
          <w:b/>
          <w:bCs/>
          <w:i/>
          <w:iCs/>
          <w:color w:val="auto"/>
          <w:sz w:val="26"/>
          <w:szCs w:val="26"/>
        </w:rPr>
        <w:t>chuẩn</w:t>
      </w:r>
      <w:proofErr w:type="spellEnd"/>
      <w:r w:rsidRPr="00A27A68">
        <w:rPr>
          <w:b/>
          <w:bCs/>
          <w:i/>
          <w:iCs/>
          <w:color w:val="auto"/>
          <w:sz w:val="26"/>
          <w:szCs w:val="26"/>
        </w:rPr>
        <w:t xml:space="preserve"> </w:t>
      </w:r>
      <w:proofErr w:type="spellStart"/>
      <w:r w:rsidRPr="00A27A68">
        <w:rPr>
          <w:b/>
          <w:bCs/>
          <w:i/>
          <w:iCs/>
          <w:color w:val="auto"/>
          <w:sz w:val="26"/>
          <w:szCs w:val="26"/>
        </w:rPr>
        <w:t>Tổng</w:t>
      </w:r>
      <w:proofErr w:type="spellEnd"/>
      <w:r w:rsidRPr="00A27A68">
        <w:rPr>
          <w:b/>
          <w:bCs/>
          <w:i/>
          <w:iCs/>
          <w:color w:val="auto"/>
          <w:sz w:val="26"/>
          <w:szCs w:val="26"/>
        </w:rPr>
        <w:t xml:space="preserve"> </w:t>
      </w:r>
      <w:proofErr w:type="spellStart"/>
      <w:r w:rsidRPr="00A27A68">
        <w:rPr>
          <w:b/>
          <w:bCs/>
          <w:i/>
          <w:iCs/>
          <w:color w:val="auto"/>
          <w:sz w:val="26"/>
          <w:szCs w:val="26"/>
        </w:rPr>
        <w:t>Giám</w:t>
      </w:r>
      <w:proofErr w:type="spellEnd"/>
      <w:r w:rsidRPr="00A27A68">
        <w:rPr>
          <w:b/>
          <w:bCs/>
          <w:i/>
          <w:iCs/>
          <w:color w:val="auto"/>
          <w:sz w:val="26"/>
          <w:szCs w:val="26"/>
        </w:rPr>
        <w:t xml:space="preserve"> </w:t>
      </w:r>
      <w:proofErr w:type="spellStart"/>
      <w:r w:rsidRPr="00A27A68">
        <w:rPr>
          <w:b/>
          <w:bCs/>
          <w:i/>
          <w:iCs/>
          <w:color w:val="auto"/>
          <w:sz w:val="26"/>
          <w:szCs w:val="26"/>
        </w:rPr>
        <w:t>đốc</w:t>
      </w:r>
      <w:proofErr w:type="spellEnd"/>
      <w:r w:rsidRPr="00A27A68">
        <w:rPr>
          <w:b/>
          <w:bCs/>
          <w:i/>
          <w:iCs/>
          <w:color w:val="auto"/>
          <w:sz w:val="26"/>
          <w:szCs w:val="26"/>
        </w:rPr>
        <w:t xml:space="preserve"> </w:t>
      </w:r>
    </w:p>
    <w:p w14:paraId="40D28A5E" w14:textId="11AA2B12" w:rsidR="00FC7E99" w:rsidRPr="00A27A68" w:rsidRDefault="00FC7E99" w:rsidP="00FC7E99">
      <w:pPr>
        <w:pStyle w:val="B1"/>
        <w:tabs>
          <w:tab w:val="left" w:pos="993"/>
        </w:tabs>
        <w:spacing w:after="120"/>
        <w:ind w:firstLine="0"/>
        <w:rPr>
          <w:color w:val="auto"/>
          <w:sz w:val="26"/>
          <w:szCs w:val="26"/>
        </w:rPr>
      </w:pPr>
      <w:r w:rsidRPr="00A27A68">
        <w:rPr>
          <w:color w:val="auto"/>
          <w:sz w:val="26"/>
          <w:szCs w:val="26"/>
        </w:rPr>
        <w:t xml:space="preserve">a)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phép</w:t>
      </w:r>
      <w:proofErr w:type="spellEnd"/>
      <w:r w:rsidRPr="00A27A68">
        <w:rPr>
          <w:color w:val="auto"/>
          <w:sz w:val="26"/>
          <w:szCs w:val="26"/>
        </w:rPr>
        <w:t xml:space="preserve"> </w:t>
      </w:r>
      <w:proofErr w:type="spellStart"/>
      <w:r w:rsidRPr="00A27A68">
        <w:rPr>
          <w:color w:val="auto"/>
          <w:sz w:val="26"/>
          <w:szCs w:val="26"/>
        </w:rPr>
        <w:t>là</w:t>
      </w:r>
      <w:proofErr w:type="spellEnd"/>
      <w:r w:rsidRPr="00A27A68">
        <w:rPr>
          <w:color w:val="auto"/>
          <w:sz w:val="26"/>
          <w:szCs w:val="26"/>
        </w:rPr>
        <w:t xml:space="preserve"> </w:t>
      </w:r>
      <w:proofErr w:type="spellStart"/>
      <w:r w:rsidRPr="00A27A68">
        <w:rPr>
          <w:color w:val="auto"/>
          <w:sz w:val="26"/>
          <w:szCs w:val="26"/>
        </w:rPr>
        <w:t>những</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bị</w:t>
      </w:r>
      <w:proofErr w:type="spellEnd"/>
      <w:r w:rsidRPr="00A27A68">
        <w:rPr>
          <w:color w:val="auto"/>
          <w:sz w:val="26"/>
          <w:szCs w:val="26"/>
        </w:rPr>
        <w:t xml:space="preserve"> </w:t>
      </w:r>
      <w:proofErr w:type="spellStart"/>
      <w:r w:rsidRPr="00A27A68">
        <w:rPr>
          <w:color w:val="auto"/>
          <w:sz w:val="26"/>
          <w:szCs w:val="26"/>
        </w:rPr>
        <w:t>pháp</w:t>
      </w:r>
      <w:proofErr w:type="spellEnd"/>
      <w:r w:rsidRPr="00A27A68">
        <w:rPr>
          <w:color w:val="auto"/>
          <w:sz w:val="26"/>
          <w:szCs w:val="26"/>
        </w:rPr>
        <w:t xml:space="preserve"> </w:t>
      </w:r>
      <w:proofErr w:type="spellStart"/>
      <w:r w:rsidRPr="00A27A68">
        <w:rPr>
          <w:color w:val="auto"/>
          <w:sz w:val="26"/>
          <w:szCs w:val="26"/>
        </w:rPr>
        <w:t>luật</w:t>
      </w:r>
      <w:proofErr w:type="spellEnd"/>
      <w:r w:rsidRPr="00A27A68">
        <w:rPr>
          <w:color w:val="auto"/>
          <w:sz w:val="26"/>
          <w:szCs w:val="26"/>
        </w:rPr>
        <w:t xml:space="preserve"> </w:t>
      </w:r>
      <w:proofErr w:type="spellStart"/>
      <w:r w:rsidRPr="00A27A68">
        <w:rPr>
          <w:color w:val="auto"/>
          <w:sz w:val="26"/>
          <w:szCs w:val="26"/>
        </w:rPr>
        <w:t>cấm</w:t>
      </w:r>
      <w:proofErr w:type="spellEnd"/>
      <w:r w:rsidRPr="00A27A68">
        <w:rPr>
          <w:color w:val="auto"/>
          <w:sz w:val="26"/>
          <w:szCs w:val="26"/>
        </w:rPr>
        <w:t xml:space="preserve"> </w:t>
      </w:r>
      <w:proofErr w:type="spellStart"/>
      <w:r w:rsidRPr="00A27A68">
        <w:rPr>
          <w:color w:val="auto"/>
          <w:sz w:val="26"/>
          <w:szCs w:val="26"/>
        </w:rPr>
        <w:t>giữ</w:t>
      </w:r>
      <w:proofErr w:type="spellEnd"/>
      <w:r w:rsidRPr="00A27A68">
        <w:rPr>
          <w:color w:val="auto"/>
          <w:sz w:val="26"/>
          <w:szCs w:val="26"/>
        </w:rPr>
        <w:t xml:space="preserve"> </w:t>
      </w:r>
      <w:proofErr w:type="spellStart"/>
      <w:r w:rsidRPr="00A27A68">
        <w:rPr>
          <w:color w:val="auto"/>
          <w:sz w:val="26"/>
          <w:szCs w:val="26"/>
        </w:rPr>
        <w:t>chức</w:t>
      </w:r>
      <w:proofErr w:type="spellEnd"/>
      <w:r w:rsidRPr="00A27A68">
        <w:rPr>
          <w:color w:val="auto"/>
          <w:sz w:val="26"/>
          <w:szCs w:val="26"/>
        </w:rPr>
        <w:t xml:space="preserve"> </w:t>
      </w:r>
      <w:proofErr w:type="spellStart"/>
      <w:r w:rsidRPr="00A27A68">
        <w:rPr>
          <w:color w:val="auto"/>
          <w:sz w:val="26"/>
          <w:szCs w:val="26"/>
        </w:rPr>
        <w:t>vụ</w:t>
      </w:r>
      <w:proofErr w:type="spellEnd"/>
      <w:r w:rsidRPr="00A27A68">
        <w:rPr>
          <w:color w:val="auto"/>
          <w:sz w:val="26"/>
          <w:szCs w:val="26"/>
        </w:rPr>
        <w:t xml:space="preserve"> </w:t>
      </w:r>
      <w:proofErr w:type="spellStart"/>
      <w:r w:rsidRPr="00A27A68">
        <w:rPr>
          <w:color w:val="auto"/>
          <w:sz w:val="26"/>
          <w:szCs w:val="26"/>
        </w:rPr>
        <w:t>này</w:t>
      </w:r>
      <w:proofErr w:type="spellEnd"/>
      <w:r w:rsidRPr="00A27A68">
        <w:rPr>
          <w:color w:val="auto"/>
          <w:sz w:val="26"/>
          <w:szCs w:val="26"/>
        </w:rPr>
        <w:t xml:space="preserve">, </w:t>
      </w:r>
      <w:proofErr w:type="spellStart"/>
      <w:r w:rsidRPr="00A27A68">
        <w:rPr>
          <w:color w:val="auto"/>
          <w:sz w:val="26"/>
          <w:szCs w:val="26"/>
        </w:rPr>
        <w:t>tức</w:t>
      </w:r>
      <w:proofErr w:type="spellEnd"/>
      <w:r w:rsidRPr="00A27A68">
        <w:rPr>
          <w:color w:val="auto"/>
          <w:sz w:val="26"/>
          <w:szCs w:val="26"/>
        </w:rPr>
        <w:t xml:space="preserve"> </w:t>
      </w:r>
      <w:proofErr w:type="spellStart"/>
      <w:r w:rsidRPr="00A27A68">
        <w:rPr>
          <w:color w:val="auto"/>
          <w:sz w:val="26"/>
          <w:szCs w:val="26"/>
        </w:rPr>
        <w:t>là</w:t>
      </w:r>
      <w:proofErr w:type="spellEnd"/>
      <w:r w:rsidRPr="00A27A68">
        <w:rPr>
          <w:color w:val="auto"/>
          <w:sz w:val="26"/>
          <w:szCs w:val="26"/>
        </w:rPr>
        <w:t xml:space="preserve"> </w:t>
      </w:r>
      <w:proofErr w:type="spellStart"/>
      <w:r w:rsidRPr="00A27A68">
        <w:rPr>
          <w:color w:val="auto"/>
          <w:sz w:val="26"/>
          <w:szCs w:val="26"/>
        </w:rPr>
        <w:t>những</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vị</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niên</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không</w:t>
      </w:r>
      <w:proofErr w:type="spellEnd"/>
      <w:r w:rsidRPr="00A27A68">
        <w:rPr>
          <w:color w:val="auto"/>
          <w:sz w:val="26"/>
          <w:szCs w:val="26"/>
        </w:rPr>
        <w:t xml:space="preserve"> </w:t>
      </w:r>
      <w:proofErr w:type="spellStart"/>
      <w:r w:rsidRPr="00A27A68">
        <w:rPr>
          <w:color w:val="auto"/>
          <w:sz w:val="26"/>
          <w:szCs w:val="26"/>
        </w:rPr>
        <w:t>đủ</w:t>
      </w:r>
      <w:proofErr w:type="spellEnd"/>
      <w:r w:rsidRPr="00A27A68">
        <w:rPr>
          <w:color w:val="auto"/>
          <w:sz w:val="26"/>
          <w:szCs w:val="26"/>
        </w:rPr>
        <w:t xml:space="preserve"> </w:t>
      </w:r>
      <w:proofErr w:type="spellStart"/>
      <w:r w:rsidRPr="00A27A68">
        <w:rPr>
          <w:color w:val="auto"/>
          <w:sz w:val="26"/>
          <w:szCs w:val="26"/>
        </w:rPr>
        <w:t>năng</w:t>
      </w:r>
      <w:proofErr w:type="spellEnd"/>
      <w:r w:rsidRPr="00A27A68">
        <w:rPr>
          <w:color w:val="auto"/>
          <w:sz w:val="26"/>
          <w:szCs w:val="26"/>
        </w:rPr>
        <w:t xml:space="preserve"> </w:t>
      </w:r>
      <w:proofErr w:type="spellStart"/>
      <w:r w:rsidRPr="00A27A68">
        <w:rPr>
          <w:color w:val="auto"/>
          <w:sz w:val="26"/>
          <w:szCs w:val="26"/>
        </w:rPr>
        <w:t>lực</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vi,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đã</w:t>
      </w:r>
      <w:proofErr w:type="spellEnd"/>
      <w:r w:rsidRPr="00A27A68">
        <w:rPr>
          <w:color w:val="auto"/>
          <w:sz w:val="26"/>
          <w:szCs w:val="26"/>
        </w:rPr>
        <w:t xml:space="preserve"> </w:t>
      </w:r>
      <w:proofErr w:type="spellStart"/>
      <w:r w:rsidRPr="00A27A68">
        <w:rPr>
          <w:color w:val="auto"/>
          <w:sz w:val="26"/>
          <w:szCs w:val="26"/>
        </w:rPr>
        <w:t>bị</w:t>
      </w:r>
      <w:proofErr w:type="spellEnd"/>
      <w:r w:rsidRPr="00A27A68">
        <w:rPr>
          <w:color w:val="auto"/>
          <w:sz w:val="26"/>
          <w:szCs w:val="26"/>
        </w:rPr>
        <w:t xml:space="preserve"> </w:t>
      </w:r>
      <w:proofErr w:type="spellStart"/>
      <w:r w:rsidRPr="00A27A68">
        <w:rPr>
          <w:color w:val="auto"/>
          <w:sz w:val="26"/>
          <w:szCs w:val="26"/>
        </w:rPr>
        <w:t>kết</w:t>
      </w:r>
      <w:proofErr w:type="spellEnd"/>
      <w:r w:rsidRPr="00A27A68">
        <w:rPr>
          <w:color w:val="auto"/>
          <w:sz w:val="26"/>
          <w:szCs w:val="26"/>
        </w:rPr>
        <w:t xml:space="preserve"> </w:t>
      </w:r>
      <w:proofErr w:type="spellStart"/>
      <w:r w:rsidRPr="00A27A68">
        <w:rPr>
          <w:color w:val="auto"/>
          <w:sz w:val="26"/>
          <w:szCs w:val="26"/>
        </w:rPr>
        <w:t>án</w:t>
      </w:r>
      <w:proofErr w:type="spellEnd"/>
      <w:r w:rsidRPr="00A27A68">
        <w:rPr>
          <w:color w:val="auto"/>
          <w:sz w:val="26"/>
          <w:szCs w:val="26"/>
        </w:rPr>
        <w:t xml:space="preserve"> </w:t>
      </w:r>
      <w:proofErr w:type="spellStart"/>
      <w:r w:rsidRPr="00A27A68">
        <w:rPr>
          <w:color w:val="auto"/>
          <w:sz w:val="26"/>
          <w:szCs w:val="26"/>
        </w:rPr>
        <w:t>tù</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đang</w:t>
      </w:r>
      <w:proofErr w:type="spellEnd"/>
      <w:r w:rsidRPr="00A27A68">
        <w:rPr>
          <w:color w:val="auto"/>
          <w:sz w:val="26"/>
          <w:szCs w:val="26"/>
        </w:rPr>
        <w:t xml:space="preserve"> </w:t>
      </w:r>
      <w:proofErr w:type="spellStart"/>
      <w:r w:rsidRPr="00A27A68">
        <w:rPr>
          <w:color w:val="auto"/>
          <w:sz w:val="26"/>
          <w:szCs w:val="26"/>
        </w:rPr>
        <w:t>thi</w:t>
      </w:r>
      <w:proofErr w:type="spellEnd"/>
      <w:r w:rsidRPr="00A27A68">
        <w:rPr>
          <w:color w:val="auto"/>
          <w:sz w:val="26"/>
          <w:szCs w:val="26"/>
        </w:rPr>
        <w:t xml:space="preserve"> </w:t>
      </w:r>
      <w:proofErr w:type="spellStart"/>
      <w:r w:rsidRPr="00A27A68">
        <w:rPr>
          <w:color w:val="auto"/>
          <w:sz w:val="26"/>
          <w:szCs w:val="26"/>
        </w:rPr>
        <w:t>hành</w:t>
      </w:r>
      <w:proofErr w:type="spellEnd"/>
      <w:r w:rsidRPr="00A27A68">
        <w:rPr>
          <w:color w:val="auto"/>
          <w:sz w:val="26"/>
          <w:szCs w:val="26"/>
        </w:rPr>
        <w:t xml:space="preserve"> </w:t>
      </w:r>
      <w:proofErr w:type="spellStart"/>
      <w:r w:rsidRPr="00A27A68">
        <w:rPr>
          <w:color w:val="auto"/>
          <w:sz w:val="26"/>
          <w:szCs w:val="26"/>
        </w:rPr>
        <w:t>hình</w:t>
      </w:r>
      <w:proofErr w:type="spellEnd"/>
      <w:r w:rsidRPr="00A27A68">
        <w:rPr>
          <w:color w:val="auto"/>
          <w:sz w:val="26"/>
          <w:szCs w:val="26"/>
        </w:rPr>
        <w:t xml:space="preserve"> </w:t>
      </w:r>
      <w:proofErr w:type="spellStart"/>
      <w:r w:rsidRPr="00A27A68">
        <w:rPr>
          <w:color w:val="auto"/>
          <w:sz w:val="26"/>
          <w:szCs w:val="26"/>
        </w:rPr>
        <w:t>phạt</w:t>
      </w:r>
      <w:proofErr w:type="spellEnd"/>
      <w:r w:rsidRPr="00A27A68">
        <w:rPr>
          <w:color w:val="auto"/>
          <w:sz w:val="26"/>
          <w:szCs w:val="26"/>
        </w:rPr>
        <w:t xml:space="preserve"> </w:t>
      </w:r>
      <w:proofErr w:type="spellStart"/>
      <w:r w:rsidRPr="00A27A68">
        <w:rPr>
          <w:color w:val="auto"/>
          <w:sz w:val="26"/>
          <w:szCs w:val="26"/>
        </w:rPr>
        <w:t>tù</w:t>
      </w:r>
      <w:proofErr w:type="spellEnd"/>
      <w:r w:rsidRPr="00A27A68">
        <w:rPr>
          <w:color w:val="auto"/>
          <w:sz w:val="26"/>
          <w:szCs w:val="26"/>
        </w:rPr>
        <w:t xml:space="preserve">, </w:t>
      </w:r>
      <w:proofErr w:type="spellStart"/>
      <w:r w:rsidRPr="00A27A68">
        <w:rPr>
          <w:color w:val="auto"/>
          <w:sz w:val="26"/>
          <w:szCs w:val="26"/>
        </w:rPr>
        <w:t>nhân</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lực</w:t>
      </w:r>
      <w:proofErr w:type="spellEnd"/>
      <w:r w:rsidRPr="00A27A68">
        <w:rPr>
          <w:color w:val="auto"/>
          <w:sz w:val="26"/>
          <w:szCs w:val="26"/>
        </w:rPr>
        <w:t xml:space="preserve"> </w:t>
      </w:r>
      <w:proofErr w:type="spellStart"/>
      <w:r w:rsidRPr="00A27A68">
        <w:rPr>
          <w:color w:val="auto"/>
          <w:sz w:val="26"/>
          <w:szCs w:val="26"/>
        </w:rPr>
        <w:t>lượng</w:t>
      </w:r>
      <w:proofErr w:type="spellEnd"/>
      <w:r w:rsidRPr="00A27A68">
        <w:rPr>
          <w:color w:val="auto"/>
          <w:sz w:val="26"/>
          <w:szCs w:val="26"/>
        </w:rPr>
        <w:t xml:space="preserve"> </w:t>
      </w:r>
      <w:proofErr w:type="spellStart"/>
      <w:r w:rsidRPr="00A27A68">
        <w:rPr>
          <w:color w:val="auto"/>
          <w:sz w:val="26"/>
          <w:szCs w:val="26"/>
        </w:rPr>
        <w:t>vũ</w:t>
      </w:r>
      <w:proofErr w:type="spellEnd"/>
      <w:r w:rsidRPr="00A27A68">
        <w:rPr>
          <w:color w:val="auto"/>
          <w:sz w:val="26"/>
          <w:szCs w:val="26"/>
        </w:rPr>
        <w:t xml:space="preserve"> </w:t>
      </w:r>
      <w:proofErr w:type="spellStart"/>
      <w:r w:rsidRPr="00A27A68">
        <w:rPr>
          <w:color w:val="auto"/>
          <w:sz w:val="26"/>
          <w:szCs w:val="26"/>
        </w:rPr>
        <w:t>trang</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cán</w:t>
      </w:r>
      <w:proofErr w:type="spellEnd"/>
      <w:r w:rsidRPr="00A27A68">
        <w:rPr>
          <w:color w:val="auto"/>
          <w:sz w:val="26"/>
          <w:szCs w:val="26"/>
        </w:rPr>
        <w:t xml:space="preserve"> </w:t>
      </w:r>
      <w:proofErr w:type="spellStart"/>
      <w:r w:rsidRPr="00A27A68">
        <w:rPr>
          <w:color w:val="auto"/>
          <w:sz w:val="26"/>
          <w:szCs w:val="26"/>
        </w:rPr>
        <w:t>bộ</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w:t>
      </w:r>
      <w:proofErr w:type="spellStart"/>
      <w:r w:rsidRPr="00A27A68">
        <w:rPr>
          <w:color w:val="auto"/>
          <w:sz w:val="26"/>
          <w:szCs w:val="26"/>
        </w:rPr>
        <w:t>chức</w:t>
      </w:r>
      <w:proofErr w:type="spellEnd"/>
      <w:r w:rsidRPr="00A27A68">
        <w:rPr>
          <w:color w:val="auto"/>
          <w:sz w:val="26"/>
          <w:szCs w:val="26"/>
        </w:rPr>
        <w:t xml:space="preserve"> </w:t>
      </w:r>
      <w:proofErr w:type="spellStart"/>
      <w:r w:rsidRPr="00A27A68">
        <w:rPr>
          <w:color w:val="auto"/>
          <w:sz w:val="26"/>
          <w:szCs w:val="26"/>
        </w:rPr>
        <w:t>nhà</w:t>
      </w:r>
      <w:proofErr w:type="spellEnd"/>
      <w:r w:rsidRPr="00A27A68">
        <w:rPr>
          <w:color w:val="auto"/>
          <w:sz w:val="26"/>
          <w:szCs w:val="26"/>
        </w:rPr>
        <w:t xml:space="preserve"> </w:t>
      </w:r>
      <w:proofErr w:type="spellStart"/>
      <w:r w:rsidRPr="00A27A68">
        <w:rPr>
          <w:color w:val="auto"/>
          <w:sz w:val="26"/>
          <w:szCs w:val="26"/>
        </w:rPr>
        <w:t>nước</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đã</w:t>
      </w:r>
      <w:proofErr w:type="spellEnd"/>
      <w:r w:rsidRPr="00A27A68">
        <w:rPr>
          <w:color w:val="auto"/>
          <w:sz w:val="26"/>
          <w:szCs w:val="26"/>
        </w:rPr>
        <w:t xml:space="preserve"> </w:t>
      </w:r>
      <w:proofErr w:type="spellStart"/>
      <w:r w:rsidRPr="00A27A68">
        <w:rPr>
          <w:color w:val="auto"/>
          <w:sz w:val="26"/>
          <w:szCs w:val="26"/>
        </w:rPr>
        <w:t>bị</w:t>
      </w:r>
      <w:proofErr w:type="spellEnd"/>
      <w:r w:rsidRPr="00A27A68">
        <w:rPr>
          <w:color w:val="auto"/>
          <w:sz w:val="26"/>
          <w:szCs w:val="26"/>
        </w:rPr>
        <w:t xml:space="preserve"> </w:t>
      </w:r>
      <w:proofErr w:type="spellStart"/>
      <w:r w:rsidRPr="00A27A68">
        <w:rPr>
          <w:color w:val="auto"/>
          <w:sz w:val="26"/>
          <w:szCs w:val="26"/>
        </w:rPr>
        <w:t>phán</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là</w:t>
      </w:r>
      <w:proofErr w:type="spellEnd"/>
      <w:r w:rsidRPr="00A27A68">
        <w:rPr>
          <w:color w:val="auto"/>
          <w:sz w:val="26"/>
          <w:szCs w:val="26"/>
        </w:rPr>
        <w:t xml:space="preserve"> </w:t>
      </w:r>
      <w:proofErr w:type="spellStart"/>
      <w:r w:rsidRPr="00A27A68">
        <w:rPr>
          <w:color w:val="auto"/>
          <w:sz w:val="26"/>
          <w:szCs w:val="26"/>
        </w:rPr>
        <w:t>đã</w:t>
      </w:r>
      <w:proofErr w:type="spellEnd"/>
      <w:r w:rsidRPr="00A27A68">
        <w:rPr>
          <w:color w:val="auto"/>
          <w:sz w:val="26"/>
          <w:szCs w:val="26"/>
        </w:rPr>
        <w:t xml:space="preserve"> </w:t>
      </w:r>
      <w:proofErr w:type="spellStart"/>
      <w:r w:rsidRPr="00A27A68">
        <w:rPr>
          <w:color w:val="auto"/>
          <w:sz w:val="26"/>
          <w:szCs w:val="26"/>
        </w:rPr>
        <w:t>làm</w:t>
      </w:r>
      <w:proofErr w:type="spellEnd"/>
      <w:r w:rsidRPr="00A27A68">
        <w:rPr>
          <w:color w:val="auto"/>
          <w:sz w:val="26"/>
          <w:szCs w:val="26"/>
        </w:rPr>
        <w:t xml:space="preserve"> </w:t>
      </w:r>
      <w:proofErr w:type="spellStart"/>
      <w:r w:rsidRPr="00A27A68">
        <w:rPr>
          <w:color w:val="auto"/>
          <w:sz w:val="26"/>
          <w:szCs w:val="26"/>
        </w:rPr>
        <w:t>cho</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mà</w:t>
      </w:r>
      <w:proofErr w:type="spellEnd"/>
      <w:r w:rsidRPr="00A27A68">
        <w:rPr>
          <w:color w:val="auto"/>
          <w:sz w:val="26"/>
          <w:szCs w:val="26"/>
        </w:rPr>
        <w:t xml:space="preserve"> </w:t>
      </w:r>
      <w:proofErr w:type="spellStart"/>
      <w:r w:rsidRPr="00A27A68">
        <w:rPr>
          <w:color w:val="auto"/>
          <w:sz w:val="26"/>
          <w:szCs w:val="26"/>
        </w:rPr>
        <w:t>họ</w:t>
      </w:r>
      <w:proofErr w:type="spellEnd"/>
      <w:r w:rsidRPr="00A27A68">
        <w:rPr>
          <w:color w:val="auto"/>
          <w:sz w:val="26"/>
          <w:szCs w:val="26"/>
        </w:rPr>
        <w:t xml:space="preserve"> </w:t>
      </w:r>
      <w:proofErr w:type="spellStart"/>
      <w:r w:rsidRPr="00A27A68">
        <w:rPr>
          <w:color w:val="auto"/>
          <w:sz w:val="26"/>
          <w:szCs w:val="26"/>
        </w:rPr>
        <w:t>từng</w:t>
      </w:r>
      <w:proofErr w:type="spellEnd"/>
      <w:r w:rsidRPr="00A27A68">
        <w:rPr>
          <w:color w:val="auto"/>
          <w:sz w:val="26"/>
          <w:szCs w:val="26"/>
        </w:rPr>
        <w:t xml:space="preserve"> </w:t>
      </w:r>
      <w:proofErr w:type="spellStart"/>
      <w:r w:rsidRPr="00A27A68">
        <w:rPr>
          <w:color w:val="auto"/>
          <w:sz w:val="26"/>
          <w:szCs w:val="26"/>
        </w:rPr>
        <w:t>lãnh</w:t>
      </w:r>
      <w:proofErr w:type="spellEnd"/>
      <w:r w:rsidRPr="00A27A68">
        <w:rPr>
          <w:color w:val="auto"/>
          <w:sz w:val="26"/>
          <w:szCs w:val="26"/>
        </w:rPr>
        <w:t xml:space="preserve"> </w:t>
      </w:r>
      <w:proofErr w:type="spellStart"/>
      <w:r w:rsidRPr="00A27A68">
        <w:rPr>
          <w:color w:val="auto"/>
          <w:sz w:val="26"/>
          <w:szCs w:val="26"/>
        </w:rPr>
        <w:t>đạo</w:t>
      </w:r>
      <w:proofErr w:type="spellEnd"/>
      <w:r w:rsidRPr="00A27A68">
        <w:rPr>
          <w:color w:val="auto"/>
          <w:sz w:val="26"/>
          <w:szCs w:val="26"/>
        </w:rPr>
        <w:t xml:space="preserve"> </w:t>
      </w:r>
      <w:proofErr w:type="spellStart"/>
      <w:r w:rsidRPr="00A27A68">
        <w:rPr>
          <w:color w:val="auto"/>
          <w:sz w:val="26"/>
          <w:szCs w:val="26"/>
        </w:rPr>
        <w:t>trước</w:t>
      </w:r>
      <w:proofErr w:type="spellEnd"/>
      <w:r w:rsidRPr="00A27A68">
        <w:rPr>
          <w:color w:val="auto"/>
          <w:sz w:val="26"/>
          <w:szCs w:val="26"/>
        </w:rPr>
        <w:t xml:space="preserve"> </w:t>
      </w:r>
      <w:proofErr w:type="spellStart"/>
      <w:r w:rsidRPr="00A27A68">
        <w:rPr>
          <w:color w:val="auto"/>
          <w:sz w:val="26"/>
          <w:szCs w:val="26"/>
        </w:rPr>
        <w:t>đây</w:t>
      </w:r>
      <w:proofErr w:type="spellEnd"/>
      <w:r w:rsidRPr="00A27A68">
        <w:rPr>
          <w:color w:val="auto"/>
          <w:sz w:val="26"/>
          <w:szCs w:val="26"/>
        </w:rPr>
        <w:t xml:space="preserve"> </w:t>
      </w:r>
      <w:proofErr w:type="spellStart"/>
      <w:r w:rsidRPr="00A27A68">
        <w:rPr>
          <w:color w:val="auto"/>
          <w:sz w:val="26"/>
          <w:szCs w:val="26"/>
        </w:rPr>
        <w:t>bị</w:t>
      </w:r>
      <w:proofErr w:type="spellEnd"/>
      <w:r w:rsidRPr="00A27A68">
        <w:rPr>
          <w:color w:val="auto"/>
          <w:sz w:val="26"/>
          <w:szCs w:val="26"/>
        </w:rPr>
        <w:t xml:space="preserve"> </w:t>
      </w:r>
      <w:proofErr w:type="spellStart"/>
      <w:r w:rsidRPr="00A27A68">
        <w:rPr>
          <w:color w:val="auto"/>
          <w:sz w:val="26"/>
          <w:szCs w:val="26"/>
        </w:rPr>
        <w:t>phá</w:t>
      </w:r>
      <w:proofErr w:type="spellEnd"/>
      <w:r w:rsidRPr="00A27A68">
        <w:rPr>
          <w:color w:val="auto"/>
          <w:sz w:val="26"/>
          <w:szCs w:val="26"/>
        </w:rPr>
        <w:t xml:space="preserve"> </w:t>
      </w:r>
      <w:proofErr w:type="spellStart"/>
      <w:r w:rsidRPr="00A27A68">
        <w:rPr>
          <w:color w:val="auto"/>
          <w:sz w:val="26"/>
          <w:szCs w:val="26"/>
        </w:rPr>
        <w:t>sản</w:t>
      </w:r>
      <w:proofErr w:type="spellEnd"/>
      <w:r w:rsidRPr="00A27A68">
        <w:rPr>
          <w:color w:val="auto"/>
          <w:sz w:val="26"/>
          <w:szCs w:val="26"/>
        </w:rPr>
        <w:t>.</w:t>
      </w:r>
    </w:p>
    <w:p w14:paraId="68130373" w14:textId="2CD037D0" w:rsidR="00FC7E99" w:rsidRPr="00A27A68" w:rsidRDefault="00FC7E99" w:rsidP="00FC7E99">
      <w:pPr>
        <w:pStyle w:val="B1"/>
        <w:tabs>
          <w:tab w:val="left" w:pos="993"/>
        </w:tabs>
        <w:spacing w:after="120"/>
        <w:ind w:firstLine="0"/>
        <w:rPr>
          <w:color w:val="auto"/>
          <w:sz w:val="26"/>
          <w:szCs w:val="26"/>
        </w:rPr>
      </w:pPr>
      <w:r w:rsidRPr="00A27A68">
        <w:rPr>
          <w:color w:val="auto"/>
          <w:sz w:val="26"/>
          <w:szCs w:val="26"/>
        </w:rPr>
        <w:lastRenderedPageBreak/>
        <w:t xml:space="preserve">b)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trình</w:t>
      </w:r>
      <w:proofErr w:type="spellEnd"/>
      <w:r w:rsidRPr="00A27A68">
        <w:rPr>
          <w:color w:val="auto"/>
          <w:sz w:val="26"/>
          <w:szCs w:val="26"/>
        </w:rPr>
        <w:t xml:space="preserve"> </w:t>
      </w:r>
      <w:proofErr w:type="spellStart"/>
      <w:r w:rsidRPr="00A27A68">
        <w:rPr>
          <w:color w:val="auto"/>
          <w:sz w:val="26"/>
          <w:szCs w:val="26"/>
        </w:rPr>
        <w:t>độ</w:t>
      </w:r>
      <w:proofErr w:type="spellEnd"/>
      <w:r w:rsidRPr="00A27A68">
        <w:rPr>
          <w:color w:val="auto"/>
          <w:sz w:val="26"/>
          <w:szCs w:val="26"/>
        </w:rPr>
        <w:t xml:space="preserve"> </w:t>
      </w:r>
      <w:proofErr w:type="spellStart"/>
      <w:r w:rsidRPr="00A27A68">
        <w:rPr>
          <w:color w:val="auto"/>
          <w:sz w:val="26"/>
          <w:szCs w:val="26"/>
        </w:rPr>
        <w:t>chuyên</w:t>
      </w:r>
      <w:proofErr w:type="spellEnd"/>
      <w:r w:rsidRPr="00A27A68">
        <w:rPr>
          <w:color w:val="auto"/>
          <w:sz w:val="26"/>
          <w:szCs w:val="26"/>
        </w:rPr>
        <w:t xml:space="preserve"> </w:t>
      </w:r>
      <w:proofErr w:type="spellStart"/>
      <w:r w:rsidRPr="00A27A68">
        <w:rPr>
          <w:color w:val="auto"/>
          <w:sz w:val="26"/>
          <w:szCs w:val="26"/>
        </w:rPr>
        <w:t>môn</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nghiệm</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kinh</w:t>
      </w:r>
      <w:proofErr w:type="spellEnd"/>
      <w:r w:rsidRPr="00A27A68">
        <w:rPr>
          <w:color w:val="auto"/>
          <w:sz w:val="26"/>
          <w:szCs w:val="26"/>
        </w:rPr>
        <w:t xml:space="preserve"> </w:t>
      </w:r>
      <w:proofErr w:type="spellStart"/>
      <w:r w:rsidRPr="00A27A68">
        <w:rPr>
          <w:color w:val="auto"/>
          <w:sz w:val="26"/>
          <w:szCs w:val="26"/>
        </w:rPr>
        <w:t>doanh</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kiện</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005B5996" w:rsidRPr="00A27A68">
        <w:rPr>
          <w:color w:val="auto"/>
          <w:sz w:val="26"/>
          <w:szCs w:val="26"/>
        </w:rPr>
        <w:t>theo</w:t>
      </w:r>
      <w:proofErr w:type="spellEnd"/>
      <w:r w:rsidR="005B5996" w:rsidRPr="00A27A68">
        <w:rPr>
          <w:color w:val="auto"/>
          <w:sz w:val="26"/>
          <w:szCs w:val="26"/>
        </w:rPr>
        <w:t xml:space="preserve"> </w:t>
      </w:r>
      <w:proofErr w:type="spellStart"/>
      <w:r w:rsidR="005B5996" w:rsidRPr="00A27A68">
        <w:rPr>
          <w:color w:val="auto"/>
          <w:sz w:val="26"/>
          <w:szCs w:val="26"/>
        </w:rPr>
        <w:t>quy</w:t>
      </w:r>
      <w:proofErr w:type="spellEnd"/>
      <w:r w:rsidR="005B5996" w:rsidRPr="00A27A68">
        <w:rPr>
          <w:color w:val="auto"/>
          <w:sz w:val="26"/>
          <w:szCs w:val="26"/>
        </w:rPr>
        <w:t xml:space="preserve"> </w:t>
      </w:r>
      <w:proofErr w:type="spellStart"/>
      <w:r w:rsidR="005B5996" w:rsidRPr="00A27A68">
        <w:rPr>
          <w:color w:val="auto"/>
          <w:sz w:val="26"/>
          <w:szCs w:val="26"/>
        </w:rPr>
        <w:t>định</w:t>
      </w:r>
      <w:proofErr w:type="spellEnd"/>
      <w:r w:rsidR="005B5996" w:rsidRPr="00A27A68">
        <w:rPr>
          <w:color w:val="auto"/>
          <w:sz w:val="26"/>
          <w:szCs w:val="26"/>
        </w:rPr>
        <w:t xml:space="preserve"> </w:t>
      </w:r>
      <w:proofErr w:type="spellStart"/>
      <w:r w:rsidR="005B5996" w:rsidRPr="00A27A68">
        <w:rPr>
          <w:color w:val="auto"/>
          <w:sz w:val="26"/>
          <w:szCs w:val="26"/>
        </w:rPr>
        <w:t>tại</w:t>
      </w:r>
      <w:proofErr w:type="spellEnd"/>
      <w:r w:rsidR="005B5996" w:rsidRPr="00A27A68">
        <w:rPr>
          <w:color w:val="auto"/>
          <w:sz w:val="26"/>
          <w:szCs w:val="26"/>
        </w:rPr>
        <w:t xml:space="preserve"> </w:t>
      </w:r>
      <w:proofErr w:type="spellStart"/>
      <w:r w:rsidR="005B5996" w:rsidRPr="00A27A68">
        <w:rPr>
          <w:color w:val="auto"/>
          <w:sz w:val="26"/>
          <w:szCs w:val="26"/>
        </w:rPr>
        <w:t>Điều</w:t>
      </w:r>
      <w:proofErr w:type="spellEnd"/>
      <w:r w:rsidR="005B5996" w:rsidRPr="00A27A68">
        <w:rPr>
          <w:color w:val="auto"/>
          <w:sz w:val="26"/>
          <w:szCs w:val="26"/>
        </w:rPr>
        <w:t xml:space="preserve"> 101 </w:t>
      </w:r>
      <w:proofErr w:type="spellStart"/>
      <w:r w:rsidR="005B5996" w:rsidRPr="00A27A68">
        <w:rPr>
          <w:color w:val="auto"/>
          <w:sz w:val="26"/>
          <w:szCs w:val="26"/>
        </w:rPr>
        <w:t>luật</w:t>
      </w:r>
      <w:proofErr w:type="spellEnd"/>
      <w:r w:rsidR="005B5996" w:rsidRPr="00A27A68">
        <w:rPr>
          <w:color w:val="auto"/>
          <w:sz w:val="26"/>
          <w:szCs w:val="26"/>
        </w:rPr>
        <w:t xml:space="preserve"> </w:t>
      </w:r>
      <w:proofErr w:type="spellStart"/>
      <w:r w:rsidR="005B5996" w:rsidRPr="00A27A68">
        <w:rPr>
          <w:color w:val="auto"/>
          <w:sz w:val="26"/>
          <w:szCs w:val="26"/>
        </w:rPr>
        <w:t>doanh</w:t>
      </w:r>
      <w:proofErr w:type="spellEnd"/>
      <w:r w:rsidR="005B5996" w:rsidRPr="00A27A68">
        <w:rPr>
          <w:color w:val="auto"/>
          <w:sz w:val="26"/>
          <w:szCs w:val="26"/>
        </w:rPr>
        <w:t xml:space="preserve"> </w:t>
      </w:r>
      <w:proofErr w:type="spellStart"/>
      <w:r w:rsidR="005B5996" w:rsidRPr="00A27A68">
        <w:rPr>
          <w:color w:val="auto"/>
          <w:sz w:val="26"/>
          <w:szCs w:val="26"/>
        </w:rPr>
        <w:t>nghiệp</w:t>
      </w:r>
      <w:proofErr w:type="spellEnd"/>
      <w:r w:rsidR="005B5996" w:rsidRPr="00A27A68">
        <w:rPr>
          <w:color w:val="auto"/>
          <w:sz w:val="26"/>
          <w:szCs w:val="26"/>
        </w:rPr>
        <w:t xml:space="preserve"> </w:t>
      </w:r>
      <w:proofErr w:type="spellStart"/>
      <w:r w:rsidR="005B5996" w:rsidRPr="00A27A68">
        <w:rPr>
          <w:color w:val="auto"/>
          <w:sz w:val="26"/>
          <w:szCs w:val="26"/>
        </w:rPr>
        <w:t>và</w:t>
      </w:r>
      <w:proofErr w:type="spellEnd"/>
      <w:r w:rsidR="005B5996"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lệ</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3C7841AC" w14:textId="3273F1AD" w:rsidR="00FC7E99" w:rsidRPr="00A27A68" w:rsidRDefault="00FC7E99" w:rsidP="00FC7E99">
      <w:pPr>
        <w:pStyle w:val="B1"/>
        <w:numPr>
          <w:ilvl w:val="0"/>
          <w:numId w:val="4"/>
        </w:numPr>
        <w:tabs>
          <w:tab w:val="left" w:pos="993"/>
        </w:tabs>
        <w:spacing w:after="120"/>
        <w:rPr>
          <w:b/>
          <w:bCs/>
          <w:i/>
          <w:iCs/>
          <w:color w:val="auto"/>
          <w:sz w:val="26"/>
          <w:szCs w:val="26"/>
        </w:rPr>
      </w:pPr>
      <w:r w:rsidRPr="00A27A68">
        <w:rPr>
          <w:b/>
          <w:bCs/>
          <w:i/>
          <w:iCs/>
          <w:color w:val="auto"/>
          <w:sz w:val="26"/>
          <w:szCs w:val="26"/>
          <w:lang w:val="vi-VN"/>
        </w:rPr>
        <w:t>Ứng cử, đề cử, miễn nhiệm, bãi nhiệm Tổng Giám đốc</w:t>
      </w:r>
    </w:p>
    <w:p w14:paraId="6C7C36BA" w14:textId="4C384687" w:rsidR="00FC7E99" w:rsidRPr="00A27A68" w:rsidRDefault="00FC7E99" w:rsidP="00FC7E99">
      <w:pPr>
        <w:pStyle w:val="B1"/>
        <w:numPr>
          <w:ilvl w:val="1"/>
          <w:numId w:val="4"/>
        </w:numPr>
        <w:tabs>
          <w:tab w:val="left" w:pos="993"/>
        </w:tabs>
        <w:spacing w:after="120"/>
        <w:rPr>
          <w:color w:val="auto"/>
          <w:sz w:val="26"/>
          <w:szCs w:val="26"/>
        </w:rPr>
      </w:pP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thể</w:t>
      </w:r>
      <w:proofErr w:type="spellEnd"/>
      <w:r w:rsidRPr="00A27A68">
        <w:rPr>
          <w:color w:val="auto"/>
          <w:sz w:val="26"/>
          <w:szCs w:val="26"/>
        </w:rPr>
        <w:t xml:space="preserve"> </w:t>
      </w:r>
      <w:proofErr w:type="spellStart"/>
      <w:r w:rsidRPr="00A27A68">
        <w:rPr>
          <w:color w:val="auto"/>
          <w:sz w:val="26"/>
          <w:szCs w:val="26"/>
        </w:rPr>
        <w:t>miễn</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khi</w:t>
      </w:r>
      <w:proofErr w:type="spellEnd"/>
      <w:r w:rsidRPr="00A27A68">
        <w:rPr>
          <w:color w:val="auto"/>
          <w:sz w:val="26"/>
          <w:szCs w:val="26"/>
        </w:rPr>
        <w:t xml:space="preserve"> </w:t>
      </w:r>
      <w:proofErr w:type="spellStart"/>
      <w:r w:rsidRPr="00A27A68">
        <w:rPr>
          <w:color w:val="auto"/>
          <w:sz w:val="26"/>
          <w:szCs w:val="26"/>
        </w:rPr>
        <w:t>đa</w:t>
      </w:r>
      <w:proofErr w:type="spellEnd"/>
      <w:r w:rsidRPr="00A27A68">
        <w:rPr>
          <w:color w:val="auto"/>
          <w:sz w:val="26"/>
          <w:szCs w:val="26"/>
        </w:rPr>
        <w:t xml:space="preserve"> </w:t>
      </w:r>
      <w:proofErr w:type="spellStart"/>
      <w:r w:rsidRPr="00A27A68">
        <w:rPr>
          <w:color w:val="auto"/>
          <w:sz w:val="26"/>
          <w:szCs w:val="26"/>
        </w:rPr>
        <w:t>số</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có</w:t>
      </w:r>
      <w:proofErr w:type="spellEnd"/>
      <w:r w:rsidRPr="00A27A68">
        <w:rPr>
          <w:color w:val="auto"/>
          <w:sz w:val="26"/>
          <w:szCs w:val="26"/>
        </w:rPr>
        <w:t xml:space="preserve"> </w:t>
      </w:r>
      <w:proofErr w:type="spellStart"/>
      <w:r w:rsidRPr="00A27A68">
        <w:rPr>
          <w:color w:val="auto"/>
          <w:sz w:val="26"/>
          <w:szCs w:val="26"/>
        </w:rPr>
        <w:t>quyền</w:t>
      </w:r>
      <w:proofErr w:type="spellEnd"/>
      <w:r w:rsidRPr="00A27A68">
        <w:rPr>
          <w:color w:val="auto"/>
          <w:sz w:val="26"/>
          <w:szCs w:val="26"/>
        </w:rPr>
        <w:t xml:space="preserve"> </w:t>
      </w:r>
      <w:proofErr w:type="spellStart"/>
      <w:r w:rsidRPr="00A27A68">
        <w:rPr>
          <w:color w:val="auto"/>
          <w:sz w:val="26"/>
          <w:szCs w:val="26"/>
        </w:rPr>
        <w:t>biểu</w:t>
      </w:r>
      <w:proofErr w:type="spellEnd"/>
      <w:r w:rsidRPr="00A27A68">
        <w:rPr>
          <w:color w:val="auto"/>
          <w:sz w:val="26"/>
          <w:szCs w:val="26"/>
        </w:rPr>
        <w:t xml:space="preserve"> </w:t>
      </w:r>
      <w:proofErr w:type="spellStart"/>
      <w:r w:rsidRPr="00A27A68">
        <w:rPr>
          <w:color w:val="auto"/>
          <w:sz w:val="26"/>
          <w:szCs w:val="26"/>
        </w:rPr>
        <w:t>quyết</w:t>
      </w:r>
      <w:proofErr w:type="spellEnd"/>
      <w:r w:rsidRPr="00A27A68">
        <w:rPr>
          <w:color w:val="auto"/>
          <w:sz w:val="26"/>
          <w:szCs w:val="26"/>
        </w:rPr>
        <w:t xml:space="preserve"> </w:t>
      </w:r>
      <w:proofErr w:type="spellStart"/>
      <w:r w:rsidRPr="00A27A68">
        <w:rPr>
          <w:color w:val="auto"/>
          <w:sz w:val="26"/>
          <w:szCs w:val="26"/>
        </w:rPr>
        <w:t>dự</w:t>
      </w:r>
      <w:proofErr w:type="spellEnd"/>
      <w:r w:rsidRPr="00A27A68">
        <w:rPr>
          <w:color w:val="auto"/>
          <w:sz w:val="26"/>
          <w:szCs w:val="26"/>
        </w:rPr>
        <w:t xml:space="preserve"> </w:t>
      </w:r>
      <w:proofErr w:type="spellStart"/>
      <w:r w:rsidRPr="00A27A68">
        <w:rPr>
          <w:color w:val="auto"/>
          <w:sz w:val="26"/>
          <w:szCs w:val="26"/>
        </w:rPr>
        <w:t>họp</w:t>
      </w:r>
      <w:proofErr w:type="spellEnd"/>
      <w:r w:rsidRPr="00A27A68">
        <w:rPr>
          <w:color w:val="auto"/>
          <w:sz w:val="26"/>
          <w:szCs w:val="26"/>
        </w:rPr>
        <w:t xml:space="preserve"> </w:t>
      </w:r>
      <w:proofErr w:type="spellStart"/>
      <w:r w:rsidRPr="00A27A68">
        <w:rPr>
          <w:color w:val="auto"/>
          <w:sz w:val="26"/>
          <w:szCs w:val="26"/>
        </w:rPr>
        <w:t>tán</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bổ</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mới</w:t>
      </w:r>
      <w:proofErr w:type="spellEnd"/>
      <w:r w:rsidRPr="00A27A68">
        <w:rPr>
          <w:color w:val="auto"/>
          <w:sz w:val="26"/>
          <w:szCs w:val="26"/>
        </w:rPr>
        <w:t xml:space="preserve"> </w:t>
      </w:r>
      <w:proofErr w:type="spellStart"/>
      <w:r w:rsidRPr="00A27A68">
        <w:rPr>
          <w:color w:val="auto"/>
          <w:sz w:val="26"/>
          <w:szCs w:val="26"/>
        </w:rPr>
        <w:t>thay</w:t>
      </w:r>
      <w:proofErr w:type="spellEnd"/>
      <w:r w:rsidRPr="00A27A68">
        <w:rPr>
          <w:color w:val="auto"/>
          <w:sz w:val="26"/>
          <w:szCs w:val="26"/>
        </w:rPr>
        <w:t xml:space="preserve"> </w:t>
      </w:r>
      <w:proofErr w:type="spellStart"/>
      <w:r w:rsidRPr="00A27A68">
        <w:rPr>
          <w:color w:val="auto"/>
          <w:sz w:val="26"/>
          <w:szCs w:val="26"/>
        </w:rPr>
        <w:t>thế</w:t>
      </w:r>
      <w:proofErr w:type="spellEnd"/>
      <w:r w:rsidRPr="00A27A68">
        <w:rPr>
          <w:color w:val="auto"/>
          <w:sz w:val="26"/>
          <w:szCs w:val="26"/>
        </w:rPr>
        <w:t>.</w:t>
      </w:r>
    </w:p>
    <w:p w14:paraId="744C7634" w14:textId="6C113ED0" w:rsidR="00FC7E99" w:rsidRPr="00A27A68" w:rsidRDefault="00FC7E99" w:rsidP="00FC7E99">
      <w:pPr>
        <w:pStyle w:val="NormalWeb"/>
        <w:numPr>
          <w:ilvl w:val="1"/>
          <w:numId w:val="4"/>
        </w:numPr>
        <w:tabs>
          <w:tab w:val="left" w:pos="993"/>
        </w:tabs>
        <w:spacing w:before="120" w:beforeAutospacing="0" w:after="120" w:afterAutospacing="0"/>
        <w:jc w:val="both"/>
        <w:rPr>
          <w:sz w:val="26"/>
          <w:szCs w:val="26"/>
        </w:rPr>
      </w:pPr>
      <w:proofErr w:type="spellStart"/>
      <w:r w:rsidRPr="00A27A68">
        <w:rPr>
          <w:sz w:val="26"/>
          <w:szCs w:val="26"/>
        </w:rPr>
        <w:t>Thực</w:t>
      </w:r>
      <w:proofErr w:type="spellEnd"/>
      <w:r w:rsidRPr="00A27A68">
        <w:rPr>
          <w:sz w:val="26"/>
          <w:szCs w:val="26"/>
        </w:rPr>
        <w:t xml:space="preserve"> </w:t>
      </w:r>
      <w:proofErr w:type="spellStart"/>
      <w:r w:rsidRPr="00A27A68">
        <w:rPr>
          <w:sz w:val="26"/>
          <w:szCs w:val="26"/>
        </w:rPr>
        <w:t>hiện</w:t>
      </w:r>
      <w:proofErr w:type="spellEnd"/>
      <w:r w:rsidRPr="00A27A68">
        <w:rPr>
          <w:sz w:val="26"/>
          <w:szCs w:val="26"/>
        </w:rPr>
        <w:t xml:space="preserve"> </w:t>
      </w:r>
      <w:proofErr w:type="spellStart"/>
      <w:r w:rsidRPr="00A27A68">
        <w:rPr>
          <w:sz w:val="26"/>
          <w:szCs w:val="26"/>
        </w:rPr>
        <w:t>theo</w:t>
      </w:r>
      <w:proofErr w:type="spellEnd"/>
      <w:r w:rsidRPr="00A27A68">
        <w:rPr>
          <w:sz w:val="26"/>
          <w:szCs w:val="26"/>
        </w:rPr>
        <w:t xml:space="preserve"> </w:t>
      </w:r>
      <w:proofErr w:type="spellStart"/>
      <w:r w:rsidRPr="00A27A68">
        <w:rPr>
          <w:sz w:val="26"/>
          <w:szCs w:val="26"/>
        </w:rPr>
        <w:t>Quy</w:t>
      </w:r>
      <w:proofErr w:type="spellEnd"/>
      <w:r w:rsidRPr="00A27A68">
        <w:rPr>
          <w:sz w:val="26"/>
          <w:szCs w:val="26"/>
        </w:rPr>
        <w:t xml:space="preserve"> </w:t>
      </w:r>
      <w:proofErr w:type="spellStart"/>
      <w:r w:rsidRPr="00A27A68">
        <w:rPr>
          <w:sz w:val="26"/>
          <w:szCs w:val="26"/>
        </w:rPr>
        <w:t>chế</w:t>
      </w:r>
      <w:proofErr w:type="spellEnd"/>
      <w:r w:rsidRPr="00A27A68">
        <w:rPr>
          <w:sz w:val="26"/>
          <w:szCs w:val="26"/>
        </w:rPr>
        <w:t xml:space="preserve"> </w:t>
      </w:r>
      <w:proofErr w:type="spellStart"/>
      <w:r w:rsidRPr="00A27A68">
        <w:rPr>
          <w:sz w:val="26"/>
          <w:szCs w:val="26"/>
        </w:rPr>
        <w:t>về</w:t>
      </w:r>
      <w:proofErr w:type="spellEnd"/>
      <w:r w:rsidRPr="00A27A68">
        <w:rPr>
          <w:sz w:val="26"/>
          <w:szCs w:val="26"/>
        </w:rPr>
        <w:t xml:space="preserve"> </w:t>
      </w:r>
      <w:proofErr w:type="spellStart"/>
      <w:r w:rsidRPr="00A27A68">
        <w:rPr>
          <w:sz w:val="26"/>
          <w:szCs w:val="26"/>
        </w:rPr>
        <w:t>Công</w:t>
      </w:r>
      <w:proofErr w:type="spellEnd"/>
      <w:r w:rsidRPr="00A27A68">
        <w:rPr>
          <w:sz w:val="26"/>
          <w:szCs w:val="26"/>
        </w:rPr>
        <w:t xml:space="preserve"> </w:t>
      </w:r>
      <w:proofErr w:type="spellStart"/>
      <w:r w:rsidRPr="00A27A68">
        <w:rPr>
          <w:sz w:val="26"/>
          <w:szCs w:val="26"/>
        </w:rPr>
        <w:t>tác</w:t>
      </w:r>
      <w:proofErr w:type="spellEnd"/>
      <w:r w:rsidRPr="00A27A68">
        <w:rPr>
          <w:sz w:val="26"/>
          <w:szCs w:val="26"/>
        </w:rPr>
        <w:t xml:space="preserve"> </w:t>
      </w:r>
      <w:proofErr w:type="spellStart"/>
      <w:r w:rsidRPr="00A27A68">
        <w:rPr>
          <w:sz w:val="26"/>
          <w:szCs w:val="26"/>
        </w:rPr>
        <w:t>cán</w:t>
      </w:r>
      <w:proofErr w:type="spellEnd"/>
      <w:r w:rsidRPr="00A27A68">
        <w:rPr>
          <w:sz w:val="26"/>
          <w:szCs w:val="26"/>
        </w:rPr>
        <w:t xml:space="preserve"> </w:t>
      </w:r>
      <w:proofErr w:type="spellStart"/>
      <w:r w:rsidRPr="00A27A68">
        <w:rPr>
          <w:sz w:val="26"/>
          <w:szCs w:val="26"/>
        </w:rPr>
        <w:t>bộ</w:t>
      </w:r>
      <w:proofErr w:type="spellEnd"/>
      <w:r w:rsidRPr="00A27A68">
        <w:rPr>
          <w:sz w:val="26"/>
          <w:szCs w:val="26"/>
        </w:rPr>
        <w:t xml:space="preserve"> </w:t>
      </w:r>
      <w:proofErr w:type="spellStart"/>
      <w:r w:rsidRPr="00A27A68">
        <w:rPr>
          <w:sz w:val="26"/>
          <w:szCs w:val="26"/>
        </w:rPr>
        <w:t>hiện</w:t>
      </w:r>
      <w:proofErr w:type="spellEnd"/>
      <w:r w:rsidRPr="00A27A68">
        <w:rPr>
          <w:sz w:val="26"/>
          <w:szCs w:val="26"/>
        </w:rPr>
        <w:t xml:space="preserve"> </w:t>
      </w:r>
      <w:proofErr w:type="spellStart"/>
      <w:r w:rsidRPr="00A27A68">
        <w:rPr>
          <w:sz w:val="26"/>
          <w:szCs w:val="26"/>
        </w:rPr>
        <w:t>hành</w:t>
      </w:r>
      <w:proofErr w:type="spellEnd"/>
      <w:r w:rsidRPr="00A27A68">
        <w:rPr>
          <w:sz w:val="26"/>
          <w:szCs w:val="26"/>
        </w:rPr>
        <w:t xml:space="preserve"> </w:t>
      </w:r>
      <w:proofErr w:type="spellStart"/>
      <w:r w:rsidRPr="00A27A68">
        <w:rPr>
          <w:sz w:val="26"/>
          <w:szCs w:val="26"/>
        </w:rPr>
        <w:t>của</w:t>
      </w:r>
      <w:proofErr w:type="spellEnd"/>
      <w:r w:rsidRPr="00A27A68">
        <w:rPr>
          <w:sz w:val="26"/>
          <w:szCs w:val="26"/>
        </w:rPr>
        <w:t xml:space="preserve"> </w:t>
      </w:r>
      <w:proofErr w:type="spellStart"/>
      <w:r w:rsidRPr="00A27A68">
        <w:rPr>
          <w:sz w:val="26"/>
          <w:szCs w:val="26"/>
        </w:rPr>
        <w:t>Công</w:t>
      </w:r>
      <w:proofErr w:type="spellEnd"/>
      <w:r w:rsidRPr="00A27A68">
        <w:rPr>
          <w:sz w:val="26"/>
          <w:szCs w:val="26"/>
        </w:rPr>
        <w:t xml:space="preserve"> ty.</w:t>
      </w:r>
    </w:p>
    <w:p w14:paraId="345F93D0" w14:textId="57ADF8D0" w:rsidR="00FC7E99" w:rsidRPr="00A27A68" w:rsidRDefault="00FC7E99" w:rsidP="00FC7E99">
      <w:pPr>
        <w:pStyle w:val="ListParagraph"/>
        <w:numPr>
          <w:ilvl w:val="0"/>
          <w:numId w:val="4"/>
        </w:numPr>
        <w:tabs>
          <w:tab w:val="left" w:pos="993"/>
        </w:tabs>
        <w:suppressAutoHyphens/>
        <w:spacing w:before="120" w:after="120"/>
        <w:rPr>
          <w:sz w:val="26"/>
          <w:szCs w:val="26"/>
        </w:rPr>
      </w:pPr>
      <w:r w:rsidRPr="00A27A68">
        <w:rPr>
          <w:b/>
          <w:bCs/>
          <w:i/>
          <w:iCs/>
          <w:sz w:val="26"/>
          <w:szCs w:val="26"/>
          <w:lang w:val="vi-VN"/>
        </w:rPr>
        <w:t>Thông báo bổ nhiệm, miễn nhiệm, ký hợp đồng, chấm dứt hợp đồng đối với Tổng Giám đố</w:t>
      </w:r>
      <w:r w:rsidRPr="00A27A68">
        <w:rPr>
          <w:b/>
          <w:bCs/>
          <w:i/>
          <w:iCs/>
          <w:sz w:val="26"/>
          <w:szCs w:val="26"/>
        </w:rPr>
        <w:t>c:</w:t>
      </w:r>
      <w:r w:rsidRPr="00A27A68">
        <w:rPr>
          <w:sz w:val="26"/>
          <w:szCs w:val="26"/>
        </w:rPr>
        <w:t xml:space="preserve"> </w:t>
      </w:r>
      <w:r w:rsidRPr="00A27A68">
        <w:rPr>
          <w:sz w:val="26"/>
          <w:szCs w:val="26"/>
          <w:lang w:val="nl-NL"/>
        </w:rPr>
        <w:t xml:space="preserve">Việc miễn nhiệm, bãi nhiệm </w:t>
      </w:r>
      <w:r w:rsidRPr="00A27A68">
        <w:rPr>
          <w:sz w:val="26"/>
          <w:szCs w:val="26"/>
          <w:lang w:val="vi-VN"/>
        </w:rPr>
        <w:t>người điều hành doanh nghiệp</w:t>
      </w:r>
      <w:r w:rsidRPr="00A27A68">
        <w:rPr>
          <w:sz w:val="26"/>
          <w:szCs w:val="26"/>
          <w:lang w:val="nl-NL"/>
        </w:rPr>
        <w:t xml:space="preserve"> phải được thông báo theo quy định của pháp luật về chứng khoán và thị trường chứng khoán.</w:t>
      </w:r>
    </w:p>
    <w:p w14:paraId="51B67431" w14:textId="77777777" w:rsidR="00FC7E99" w:rsidRPr="00A27A68" w:rsidRDefault="00FC7E99" w:rsidP="00FC7E99">
      <w:pPr>
        <w:pStyle w:val="B1"/>
        <w:numPr>
          <w:ilvl w:val="0"/>
          <w:numId w:val="4"/>
        </w:numPr>
        <w:tabs>
          <w:tab w:val="left" w:pos="993"/>
        </w:tabs>
        <w:spacing w:after="120"/>
        <w:ind w:left="0" w:firstLine="709"/>
        <w:rPr>
          <w:color w:val="auto"/>
          <w:sz w:val="26"/>
          <w:szCs w:val="26"/>
        </w:rPr>
      </w:pPr>
      <w:r w:rsidRPr="00A27A68">
        <w:rPr>
          <w:b/>
          <w:bCs/>
          <w:i/>
          <w:iCs/>
          <w:color w:val="auto"/>
          <w:sz w:val="26"/>
          <w:szCs w:val="26"/>
          <w:lang w:val="nl-NL"/>
        </w:rPr>
        <w:t xml:space="preserve">Tiền lương và lợi ích của Tổng Giám đốc: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quản</w:t>
      </w:r>
      <w:proofErr w:type="spellEnd"/>
      <w:r w:rsidRPr="00A27A68">
        <w:rPr>
          <w:color w:val="auto"/>
          <w:sz w:val="26"/>
          <w:szCs w:val="26"/>
        </w:rPr>
        <w:t xml:space="preserve"> </w:t>
      </w:r>
      <w:proofErr w:type="spellStart"/>
      <w:r w:rsidRPr="00A27A68">
        <w:rPr>
          <w:color w:val="auto"/>
          <w:sz w:val="26"/>
          <w:szCs w:val="26"/>
        </w:rPr>
        <w:t>trị</w:t>
      </w:r>
      <w:proofErr w:type="spellEnd"/>
      <w:r w:rsidRPr="00A27A68">
        <w:rPr>
          <w:color w:val="auto"/>
          <w:sz w:val="26"/>
          <w:szCs w:val="26"/>
        </w:rPr>
        <w:t xml:space="preserve"> </w:t>
      </w:r>
      <w:proofErr w:type="spellStart"/>
      <w:r w:rsidRPr="00A27A68">
        <w:rPr>
          <w:color w:val="auto"/>
          <w:sz w:val="26"/>
          <w:szCs w:val="26"/>
        </w:rPr>
        <w:t>sẽ</w:t>
      </w:r>
      <w:proofErr w:type="spellEnd"/>
      <w:r w:rsidRPr="00A27A68">
        <w:rPr>
          <w:color w:val="auto"/>
          <w:sz w:val="26"/>
          <w:szCs w:val="26"/>
        </w:rPr>
        <w:t xml:space="preserve"> </w:t>
      </w:r>
      <w:proofErr w:type="spellStart"/>
      <w:r w:rsidRPr="00A27A68">
        <w:rPr>
          <w:color w:val="auto"/>
          <w:sz w:val="26"/>
          <w:szCs w:val="26"/>
        </w:rPr>
        <w:t>bổ</w:t>
      </w:r>
      <w:proofErr w:type="spellEnd"/>
      <w:r w:rsidRPr="00A27A68">
        <w:rPr>
          <w:color w:val="auto"/>
          <w:sz w:val="26"/>
          <w:szCs w:val="26"/>
        </w:rPr>
        <w:t xml:space="preserve"> </w:t>
      </w:r>
      <w:proofErr w:type="spellStart"/>
      <w:r w:rsidRPr="00A27A68">
        <w:rPr>
          <w:color w:val="auto"/>
          <w:sz w:val="26"/>
          <w:szCs w:val="26"/>
        </w:rPr>
        <w:t>nhiệm</w:t>
      </w:r>
      <w:proofErr w:type="spellEnd"/>
      <w:r w:rsidRPr="00A27A68">
        <w:rPr>
          <w:color w:val="auto"/>
          <w:sz w:val="26"/>
          <w:szCs w:val="26"/>
        </w:rPr>
        <w:t xml:space="preserve"> </w:t>
      </w:r>
      <w:proofErr w:type="spellStart"/>
      <w:r w:rsidRPr="00A27A68">
        <w:rPr>
          <w:color w:val="auto"/>
          <w:sz w:val="26"/>
          <w:szCs w:val="26"/>
        </w:rPr>
        <w:t>một</w:t>
      </w:r>
      <w:proofErr w:type="spellEnd"/>
      <w:r w:rsidRPr="00A27A68">
        <w:rPr>
          <w:color w:val="auto"/>
          <w:sz w:val="26"/>
          <w:szCs w:val="26"/>
        </w:rPr>
        <w:t xml:space="preserve"> </w:t>
      </w:r>
      <w:proofErr w:type="spellStart"/>
      <w:r w:rsidRPr="00A27A68">
        <w:rPr>
          <w:color w:val="auto"/>
          <w:sz w:val="26"/>
          <w:szCs w:val="26"/>
        </w:rPr>
        <w:t>thành</w:t>
      </w:r>
      <w:proofErr w:type="spellEnd"/>
      <w:r w:rsidRPr="00A27A68">
        <w:rPr>
          <w:color w:val="auto"/>
          <w:sz w:val="26"/>
          <w:szCs w:val="26"/>
        </w:rPr>
        <w:t xml:space="preserve"> </w:t>
      </w:r>
      <w:proofErr w:type="spellStart"/>
      <w:r w:rsidRPr="00A27A68">
        <w:rPr>
          <w:color w:val="auto"/>
          <w:sz w:val="26"/>
          <w:szCs w:val="26"/>
        </w:rPr>
        <w:t>viên</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hoặc</w:t>
      </w:r>
      <w:proofErr w:type="spellEnd"/>
      <w:r w:rsidRPr="00A27A68">
        <w:rPr>
          <w:color w:val="auto"/>
          <w:sz w:val="26"/>
          <w:szCs w:val="26"/>
        </w:rPr>
        <w:t xml:space="preserve"> </w:t>
      </w:r>
      <w:proofErr w:type="spellStart"/>
      <w:r w:rsidRPr="00A27A68">
        <w:rPr>
          <w:color w:val="auto"/>
          <w:sz w:val="26"/>
          <w:szCs w:val="26"/>
        </w:rPr>
        <w:t>một</w:t>
      </w:r>
      <w:proofErr w:type="spellEnd"/>
      <w:r w:rsidRPr="00A27A68">
        <w:rPr>
          <w:color w:val="auto"/>
          <w:sz w:val="26"/>
          <w:szCs w:val="26"/>
        </w:rPr>
        <w:t xml:space="preserve"> </w:t>
      </w:r>
      <w:proofErr w:type="spellStart"/>
      <w:r w:rsidRPr="00A27A68">
        <w:rPr>
          <w:color w:val="auto"/>
          <w:sz w:val="26"/>
          <w:szCs w:val="26"/>
        </w:rPr>
        <w:t>người</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làm</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sẽ</w:t>
      </w:r>
      <w:proofErr w:type="spellEnd"/>
      <w:r w:rsidRPr="00A27A68">
        <w:rPr>
          <w:color w:val="auto"/>
          <w:sz w:val="26"/>
          <w:szCs w:val="26"/>
        </w:rPr>
        <w:t xml:space="preserve"> </w:t>
      </w:r>
      <w:proofErr w:type="spellStart"/>
      <w:r w:rsidRPr="00A27A68">
        <w:rPr>
          <w:color w:val="auto"/>
          <w:sz w:val="26"/>
          <w:szCs w:val="26"/>
        </w:rPr>
        <w:t>ký</w:t>
      </w:r>
      <w:proofErr w:type="spellEnd"/>
      <w:r w:rsidRPr="00A27A68">
        <w:rPr>
          <w:color w:val="auto"/>
          <w:sz w:val="26"/>
          <w:szCs w:val="26"/>
        </w:rPr>
        <w:t xml:space="preserve"> </w:t>
      </w:r>
      <w:proofErr w:type="spellStart"/>
      <w:r w:rsidRPr="00A27A68">
        <w:rPr>
          <w:color w:val="auto"/>
          <w:sz w:val="26"/>
          <w:szCs w:val="26"/>
        </w:rPr>
        <w:t>hợp</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quy</w:t>
      </w:r>
      <w:proofErr w:type="spellEnd"/>
      <w:r w:rsidRPr="00A27A68">
        <w:rPr>
          <w:color w:val="auto"/>
          <w:sz w:val="26"/>
          <w:szCs w:val="26"/>
        </w:rPr>
        <w:t xml:space="preserve"> </w:t>
      </w:r>
      <w:proofErr w:type="spellStart"/>
      <w:r w:rsidRPr="00A27A68">
        <w:rPr>
          <w:color w:val="auto"/>
          <w:sz w:val="26"/>
          <w:szCs w:val="26"/>
        </w:rPr>
        <w:t>định</w:t>
      </w:r>
      <w:proofErr w:type="spellEnd"/>
      <w:r w:rsidRPr="00A27A68">
        <w:rPr>
          <w:color w:val="auto"/>
          <w:sz w:val="26"/>
          <w:szCs w:val="26"/>
        </w:rPr>
        <w:t xml:space="preserve"> </w:t>
      </w:r>
      <w:proofErr w:type="spellStart"/>
      <w:r w:rsidRPr="00A27A68">
        <w:rPr>
          <w:color w:val="auto"/>
          <w:sz w:val="26"/>
          <w:szCs w:val="26"/>
        </w:rPr>
        <w:t>mức</w:t>
      </w:r>
      <w:proofErr w:type="spellEnd"/>
      <w:r w:rsidRPr="00A27A68">
        <w:rPr>
          <w:color w:val="auto"/>
          <w:sz w:val="26"/>
          <w:szCs w:val="26"/>
        </w:rPr>
        <w:t xml:space="preserve"> </w:t>
      </w:r>
      <w:proofErr w:type="spellStart"/>
      <w:r w:rsidRPr="00A27A68">
        <w:rPr>
          <w:color w:val="auto"/>
          <w:sz w:val="26"/>
          <w:szCs w:val="26"/>
        </w:rPr>
        <w:t>lương</w:t>
      </w:r>
      <w:proofErr w:type="spellEnd"/>
      <w:r w:rsidRPr="00A27A68">
        <w:rPr>
          <w:color w:val="auto"/>
          <w:sz w:val="26"/>
          <w:szCs w:val="26"/>
        </w:rPr>
        <w:t xml:space="preserve">, </w:t>
      </w:r>
      <w:proofErr w:type="spellStart"/>
      <w:r w:rsidRPr="00A27A68">
        <w:rPr>
          <w:color w:val="auto"/>
          <w:sz w:val="26"/>
          <w:szCs w:val="26"/>
        </w:rPr>
        <w:t>thù</w:t>
      </w:r>
      <w:proofErr w:type="spellEnd"/>
      <w:r w:rsidRPr="00A27A68">
        <w:rPr>
          <w:color w:val="auto"/>
          <w:sz w:val="26"/>
          <w:szCs w:val="26"/>
        </w:rPr>
        <w:t xml:space="preserve"> lao, </w:t>
      </w:r>
      <w:proofErr w:type="spellStart"/>
      <w:r w:rsidRPr="00A27A68">
        <w:rPr>
          <w:color w:val="auto"/>
          <w:sz w:val="26"/>
          <w:szCs w:val="26"/>
        </w:rPr>
        <w:t>lợi</w:t>
      </w:r>
      <w:proofErr w:type="spellEnd"/>
      <w:r w:rsidRPr="00A27A68">
        <w:rPr>
          <w:color w:val="auto"/>
          <w:sz w:val="26"/>
          <w:szCs w:val="26"/>
        </w:rPr>
        <w:t xml:space="preserve"> </w:t>
      </w:r>
      <w:proofErr w:type="spellStart"/>
      <w:r w:rsidRPr="00A27A68">
        <w:rPr>
          <w:color w:val="auto"/>
          <w:sz w:val="26"/>
          <w:szCs w:val="26"/>
        </w:rPr>
        <w:t>ích</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các</w:t>
      </w:r>
      <w:proofErr w:type="spellEnd"/>
      <w:r w:rsidRPr="00A27A68">
        <w:rPr>
          <w:color w:val="auto"/>
          <w:sz w:val="26"/>
          <w:szCs w:val="26"/>
        </w:rPr>
        <w:t xml:space="preserve"> </w:t>
      </w:r>
      <w:proofErr w:type="spellStart"/>
      <w:r w:rsidRPr="00A27A68">
        <w:rPr>
          <w:color w:val="auto"/>
          <w:sz w:val="26"/>
          <w:szCs w:val="26"/>
        </w:rPr>
        <w:t>điều</w:t>
      </w:r>
      <w:proofErr w:type="spellEnd"/>
      <w:r w:rsidRPr="00A27A68">
        <w:rPr>
          <w:color w:val="auto"/>
          <w:sz w:val="26"/>
          <w:szCs w:val="26"/>
        </w:rPr>
        <w:t xml:space="preserve"> </w:t>
      </w:r>
      <w:proofErr w:type="spellStart"/>
      <w:r w:rsidRPr="00A27A68">
        <w:rPr>
          <w:color w:val="auto"/>
          <w:sz w:val="26"/>
          <w:szCs w:val="26"/>
        </w:rPr>
        <w:t>khoản</w:t>
      </w:r>
      <w:proofErr w:type="spellEnd"/>
      <w:r w:rsidRPr="00A27A68">
        <w:rPr>
          <w:color w:val="auto"/>
          <w:sz w:val="26"/>
          <w:szCs w:val="26"/>
        </w:rPr>
        <w:t xml:space="preserve"> </w:t>
      </w:r>
      <w:proofErr w:type="spellStart"/>
      <w:r w:rsidRPr="00A27A68">
        <w:rPr>
          <w:color w:val="auto"/>
          <w:sz w:val="26"/>
          <w:szCs w:val="26"/>
        </w:rPr>
        <w:t>khác</w:t>
      </w:r>
      <w:proofErr w:type="spellEnd"/>
      <w:r w:rsidRPr="00A27A68">
        <w:rPr>
          <w:color w:val="auto"/>
          <w:sz w:val="26"/>
          <w:szCs w:val="26"/>
        </w:rPr>
        <w:t xml:space="preserve">. </w:t>
      </w:r>
      <w:proofErr w:type="spellStart"/>
      <w:r w:rsidRPr="00A27A68">
        <w:rPr>
          <w:color w:val="auto"/>
          <w:sz w:val="26"/>
          <w:szCs w:val="26"/>
        </w:rPr>
        <w:t>Thông</w:t>
      </w:r>
      <w:proofErr w:type="spellEnd"/>
      <w:r w:rsidRPr="00A27A68">
        <w:rPr>
          <w:color w:val="auto"/>
          <w:sz w:val="26"/>
          <w:szCs w:val="26"/>
        </w:rPr>
        <w:t xml:space="preserve"> tin </w:t>
      </w:r>
      <w:proofErr w:type="spellStart"/>
      <w:r w:rsidRPr="00A27A68">
        <w:rPr>
          <w:color w:val="auto"/>
          <w:sz w:val="26"/>
          <w:szCs w:val="26"/>
        </w:rPr>
        <w:t>về</w:t>
      </w:r>
      <w:proofErr w:type="spellEnd"/>
      <w:r w:rsidRPr="00A27A68">
        <w:rPr>
          <w:color w:val="auto"/>
          <w:sz w:val="26"/>
          <w:szCs w:val="26"/>
        </w:rPr>
        <w:t xml:space="preserve"> </w:t>
      </w:r>
      <w:proofErr w:type="spellStart"/>
      <w:r w:rsidRPr="00A27A68">
        <w:rPr>
          <w:color w:val="auto"/>
          <w:sz w:val="26"/>
          <w:szCs w:val="26"/>
        </w:rPr>
        <w:t>mức</w:t>
      </w:r>
      <w:proofErr w:type="spellEnd"/>
      <w:r w:rsidRPr="00A27A68">
        <w:rPr>
          <w:color w:val="auto"/>
          <w:sz w:val="26"/>
          <w:szCs w:val="26"/>
        </w:rPr>
        <w:t xml:space="preserve"> </w:t>
      </w:r>
      <w:proofErr w:type="spellStart"/>
      <w:r w:rsidRPr="00A27A68">
        <w:rPr>
          <w:color w:val="auto"/>
          <w:sz w:val="26"/>
          <w:szCs w:val="26"/>
        </w:rPr>
        <w:t>lương</w:t>
      </w:r>
      <w:proofErr w:type="spellEnd"/>
      <w:r w:rsidRPr="00A27A68">
        <w:rPr>
          <w:color w:val="auto"/>
          <w:sz w:val="26"/>
          <w:szCs w:val="26"/>
        </w:rPr>
        <w:t xml:space="preserve">, </w:t>
      </w:r>
      <w:proofErr w:type="spellStart"/>
      <w:r w:rsidRPr="00A27A68">
        <w:rPr>
          <w:color w:val="auto"/>
          <w:sz w:val="26"/>
          <w:szCs w:val="26"/>
        </w:rPr>
        <w:t>trợ</w:t>
      </w:r>
      <w:proofErr w:type="spellEnd"/>
      <w:r w:rsidRPr="00A27A68">
        <w:rPr>
          <w:color w:val="auto"/>
          <w:sz w:val="26"/>
          <w:szCs w:val="26"/>
        </w:rPr>
        <w:t xml:space="preserve"> </w:t>
      </w:r>
      <w:proofErr w:type="spellStart"/>
      <w:r w:rsidRPr="00A27A68">
        <w:rPr>
          <w:color w:val="auto"/>
          <w:sz w:val="26"/>
          <w:szCs w:val="26"/>
        </w:rPr>
        <w:t>cấp</w:t>
      </w:r>
      <w:proofErr w:type="spellEnd"/>
      <w:r w:rsidRPr="00A27A68">
        <w:rPr>
          <w:color w:val="auto"/>
          <w:sz w:val="26"/>
          <w:szCs w:val="26"/>
        </w:rPr>
        <w:t xml:space="preserve">, </w:t>
      </w:r>
      <w:proofErr w:type="spellStart"/>
      <w:r w:rsidRPr="00A27A68">
        <w:rPr>
          <w:color w:val="auto"/>
          <w:sz w:val="26"/>
          <w:szCs w:val="26"/>
        </w:rPr>
        <w:t>quyền</w:t>
      </w:r>
      <w:proofErr w:type="spellEnd"/>
      <w:r w:rsidRPr="00A27A68">
        <w:rPr>
          <w:color w:val="auto"/>
          <w:sz w:val="26"/>
          <w:szCs w:val="26"/>
        </w:rPr>
        <w:t xml:space="preserve"> </w:t>
      </w:r>
      <w:proofErr w:type="spellStart"/>
      <w:r w:rsidRPr="00A27A68">
        <w:rPr>
          <w:color w:val="auto"/>
          <w:sz w:val="26"/>
          <w:szCs w:val="26"/>
        </w:rPr>
        <w:t>lợi</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Tổng</w:t>
      </w:r>
      <w:proofErr w:type="spellEnd"/>
      <w:r w:rsidRPr="00A27A68">
        <w:rPr>
          <w:color w:val="auto"/>
          <w:sz w:val="26"/>
          <w:szCs w:val="26"/>
        </w:rPr>
        <w:t xml:space="preserve"> </w:t>
      </w:r>
      <w:proofErr w:type="spellStart"/>
      <w:r w:rsidRPr="00A27A68">
        <w:rPr>
          <w:color w:val="auto"/>
          <w:sz w:val="26"/>
          <w:szCs w:val="26"/>
        </w:rPr>
        <w:t>Giám</w:t>
      </w:r>
      <w:proofErr w:type="spellEnd"/>
      <w:r w:rsidRPr="00A27A68">
        <w:rPr>
          <w:color w:val="auto"/>
          <w:sz w:val="26"/>
          <w:szCs w:val="26"/>
        </w:rPr>
        <w:t xml:space="preserve"> </w:t>
      </w:r>
      <w:proofErr w:type="spellStart"/>
      <w:r w:rsidRPr="00A27A68">
        <w:rPr>
          <w:color w:val="auto"/>
          <w:sz w:val="26"/>
          <w:szCs w:val="26"/>
        </w:rPr>
        <w:t>đốc</w:t>
      </w:r>
      <w:proofErr w:type="spellEnd"/>
      <w:r w:rsidRPr="00A27A68">
        <w:rPr>
          <w:color w:val="auto"/>
          <w:sz w:val="26"/>
          <w:szCs w:val="26"/>
        </w:rPr>
        <w:t xml:space="preserve"> </w:t>
      </w:r>
      <w:proofErr w:type="spellStart"/>
      <w:r w:rsidRPr="00A27A68">
        <w:rPr>
          <w:color w:val="auto"/>
          <w:sz w:val="26"/>
          <w:szCs w:val="26"/>
        </w:rPr>
        <w:t>phải</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báo</w:t>
      </w:r>
      <w:proofErr w:type="spellEnd"/>
      <w:r w:rsidRPr="00A27A68">
        <w:rPr>
          <w:color w:val="auto"/>
          <w:sz w:val="26"/>
          <w:szCs w:val="26"/>
        </w:rPr>
        <w:t xml:space="preserve"> </w:t>
      </w:r>
      <w:proofErr w:type="spellStart"/>
      <w:r w:rsidRPr="00A27A68">
        <w:rPr>
          <w:color w:val="auto"/>
          <w:sz w:val="26"/>
          <w:szCs w:val="26"/>
        </w:rPr>
        <w:t>cáo</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Đại</w:t>
      </w:r>
      <w:proofErr w:type="spellEnd"/>
      <w:r w:rsidRPr="00A27A68">
        <w:rPr>
          <w:color w:val="auto"/>
          <w:sz w:val="26"/>
          <w:szCs w:val="26"/>
        </w:rPr>
        <w:t xml:space="preserve"> </w:t>
      </w:r>
      <w:proofErr w:type="spellStart"/>
      <w:r w:rsidRPr="00A27A68">
        <w:rPr>
          <w:color w:val="auto"/>
          <w:sz w:val="26"/>
          <w:szCs w:val="26"/>
        </w:rPr>
        <w:t>hội</w:t>
      </w:r>
      <w:proofErr w:type="spellEnd"/>
      <w:r w:rsidRPr="00A27A68">
        <w:rPr>
          <w:color w:val="auto"/>
          <w:sz w:val="26"/>
          <w:szCs w:val="26"/>
        </w:rPr>
        <w:t xml:space="preserve"> </w:t>
      </w:r>
      <w:proofErr w:type="spellStart"/>
      <w:r w:rsidRPr="00A27A68">
        <w:rPr>
          <w:color w:val="auto"/>
          <w:sz w:val="26"/>
          <w:szCs w:val="26"/>
        </w:rPr>
        <w:t>đồng</w:t>
      </w:r>
      <w:proofErr w:type="spellEnd"/>
      <w:r w:rsidRPr="00A27A68">
        <w:rPr>
          <w:color w:val="auto"/>
          <w:sz w:val="26"/>
          <w:szCs w:val="26"/>
        </w:rPr>
        <w:t xml:space="preserve"> </w:t>
      </w:r>
      <w:proofErr w:type="spellStart"/>
      <w:r w:rsidRPr="00A27A68">
        <w:rPr>
          <w:color w:val="auto"/>
          <w:sz w:val="26"/>
          <w:szCs w:val="26"/>
        </w:rPr>
        <w:t>cổ</w:t>
      </w:r>
      <w:proofErr w:type="spellEnd"/>
      <w:r w:rsidRPr="00A27A68">
        <w:rPr>
          <w:color w:val="auto"/>
          <w:sz w:val="26"/>
          <w:szCs w:val="26"/>
        </w:rPr>
        <w:t xml:space="preserve"> </w:t>
      </w:r>
      <w:proofErr w:type="spellStart"/>
      <w:r w:rsidRPr="00A27A68">
        <w:rPr>
          <w:color w:val="auto"/>
          <w:sz w:val="26"/>
          <w:szCs w:val="26"/>
        </w:rPr>
        <w:t>đông</w:t>
      </w:r>
      <w:proofErr w:type="spellEnd"/>
      <w:r w:rsidRPr="00A27A68">
        <w:rPr>
          <w:color w:val="auto"/>
          <w:sz w:val="26"/>
          <w:szCs w:val="26"/>
        </w:rPr>
        <w:t xml:space="preserve"> </w:t>
      </w:r>
      <w:proofErr w:type="spellStart"/>
      <w:r w:rsidRPr="00A27A68">
        <w:rPr>
          <w:color w:val="auto"/>
          <w:sz w:val="26"/>
          <w:szCs w:val="26"/>
        </w:rPr>
        <w:t>thường</w:t>
      </w:r>
      <w:proofErr w:type="spellEnd"/>
      <w:r w:rsidRPr="00A27A68">
        <w:rPr>
          <w:color w:val="auto"/>
          <w:sz w:val="26"/>
          <w:szCs w:val="26"/>
        </w:rPr>
        <w:t xml:space="preserve"> </w:t>
      </w:r>
      <w:proofErr w:type="spellStart"/>
      <w:r w:rsidRPr="00A27A68">
        <w:rPr>
          <w:color w:val="auto"/>
          <w:sz w:val="26"/>
          <w:szCs w:val="26"/>
        </w:rPr>
        <w:t>niên</w:t>
      </w:r>
      <w:proofErr w:type="spellEnd"/>
      <w:r w:rsidRPr="00A27A68">
        <w:rPr>
          <w:color w:val="auto"/>
          <w:sz w:val="26"/>
          <w:szCs w:val="26"/>
        </w:rPr>
        <w:t xml:space="preserve"> </w:t>
      </w:r>
      <w:proofErr w:type="spellStart"/>
      <w:r w:rsidRPr="00A27A68">
        <w:rPr>
          <w:color w:val="auto"/>
          <w:sz w:val="26"/>
          <w:szCs w:val="26"/>
        </w:rPr>
        <w:t>và</w:t>
      </w:r>
      <w:proofErr w:type="spellEnd"/>
      <w:r w:rsidRPr="00A27A68">
        <w:rPr>
          <w:color w:val="auto"/>
          <w:sz w:val="26"/>
          <w:szCs w:val="26"/>
        </w:rPr>
        <w:t xml:space="preserve"> </w:t>
      </w:r>
      <w:proofErr w:type="spellStart"/>
      <w:r w:rsidRPr="00A27A68">
        <w:rPr>
          <w:color w:val="auto"/>
          <w:sz w:val="26"/>
          <w:szCs w:val="26"/>
        </w:rPr>
        <w:t>được</w:t>
      </w:r>
      <w:proofErr w:type="spellEnd"/>
      <w:r w:rsidRPr="00A27A68">
        <w:rPr>
          <w:color w:val="auto"/>
          <w:sz w:val="26"/>
          <w:szCs w:val="26"/>
        </w:rPr>
        <w:t xml:space="preserve"> </w:t>
      </w:r>
      <w:proofErr w:type="spellStart"/>
      <w:r w:rsidRPr="00A27A68">
        <w:rPr>
          <w:color w:val="auto"/>
          <w:sz w:val="26"/>
          <w:szCs w:val="26"/>
        </w:rPr>
        <w:t>thể</w:t>
      </w:r>
      <w:proofErr w:type="spellEnd"/>
      <w:r w:rsidRPr="00A27A68">
        <w:rPr>
          <w:color w:val="auto"/>
          <w:sz w:val="26"/>
          <w:szCs w:val="26"/>
        </w:rPr>
        <w:t xml:space="preserve"> </w:t>
      </w:r>
      <w:proofErr w:type="spellStart"/>
      <w:r w:rsidRPr="00A27A68">
        <w:rPr>
          <w:color w:val="auto"/>
          <w:sz w:val="26"/>
          <w:szCs w:val="26"/>
        </w:rPr>
        <w:t>hiện</w:t>
      </w:r>
      <w:proofErr w:type="spellEnd"/>
      <w:r w:rsidRPr="00A27A68">
        <w:rPr>
          <w:color w:val="auto"/>
          <w:sz w:val="26"/>
          <w:szCs w:val="26"/>
        </w:rPr>
        <w:t xml:space="preserve"> </w:t>
      </w:r>
      <w:proofErr w:type="spellStart"/>
      <w:r w:rsidRPr="00A27A68">
        <w:rPr>
          <w:color w:val="auto"/>
          <w:sz w:val="26"/>
          <w:szCs w:val="26"/>
        </w:rPr>
        <w:t>từng</w:t>
      </w:r>
      <w:proofErr w:type="spellEnd"/>
      <w:r w:rsidRPr="00A27A68">
        <w:rPr>
          <w:color w:val="auto"/>
          <w:sz w:val="26"/>
          <w:szCs w:val="26"/>
        </w:rPr>
        <w:t xml:space="preserve"> </w:t>
      </w:r>
      <w:proofErr w:type="spellStart"/>
      <w:r w:rsidRPr="00A27A68">
        <w:rPr>
          <w:color w:val="auto"/>
          <w:sz w:val="26"/>
          <w:szCs w:val="26"/>
        </w:rPr>
        <w:t>mục</w:t>
      </w:r>
      <w:proofErr w:type="spellEnd"/>
      <w:r w:rsidRPr="00A27A68">
        <w:rPr>
          <w:color w:val="auto"/>
          <w:sz w:val="26"/>
          <w:szCs w:val="26"/>
        </w:rPr>
        <w:t xml:space="preserve"> </w:t>
      </w:r>
      <w:proofErr w:type="spellStart"/>
      <w:r w:rsidRPr="00A27A68">
        <w:rPr>
          <w:color w:val="auto"/>
          <w:sz w:val="26"/>
          <w:szCs w:val="26"/>
        </w:rPr>
        <w:t>riêng</w:t>
      </w:r>
      <w:proofErr w:type="spellEnd"/>
      <w:r w:rsidRPr="00A27A68">
        <w:rPr>
          <w:color w:val="auto"/>
          <w:sz w:val="26"/>
          <w:szCs w:val="26"/>
        </w:rPr>
        <w:t xml:space="preserve"> </w:t>
      </w:r>
      <w:proofErr w:type="spellStart"/>
      <w:r w:rsidRPr="00A27A68">
        <w:rPr>
          <w:color w:val="auto"/>
          <w:sz w:val="26"/>
          <w:szCs w:val="26"/>
        </w:rPr>
        <w:t>trong</w:t>
      </w:r>
      <w:proofErr w:type="spellEnd"/>
      <w:r w:rsidRPr="00A27A68">
        <w:rPr>
          <w:color w:val="auto"/>
          <w:sz w:val="26"/>
          <w:szCs w:val="26"/>
        </w:rPr>
        <w:t xml:space="preserve"> </w:t>
      </w:r>
      <w:proofErr w:type="spellStart"/>
      <w:r w:rsidRPr="00A27A68">
        <w:rPr>
          <w:color w:val="auto"/>
          <w:sz w:val="26"/>
          <w:szCs w:val="26"/>
        </w:rPr>
        <w:t>báo</w:t>
      </w:r>
      <w:proofErr w:type="spellEnd"/>
      <w:r w:rsidRPr="00A27A68">
        <w:rPr>
          <w:color w:val="auto"/>
          <w:sz w:val="26"/>
          <w:szCs w:val="26"/>
        </w:rPr>
        <w:t xml:space="preserve"> </w:t>
      </w:r>
      <w:proofErr w:type="spellStart"/>
      <w:r w:rsidRPr="00A27A68">
        <w:rPr>
          <w:color w:val="auto"/>
          <w:sz w:val="26"/>
          <w:szCs w:val="26"/>
        </w:rPr>
        <w:t>cáo</w:t>
      </w:r>
      <w:proofErr w:type="spellEnd"/>
      <w:r w:rsidRPr="00A27A68">
        <w:rPr>
          <w:color w:val="auto"/>
          <w:sz w:val="26"/>
          <w:szCs w:val="26"/>
        </w:rPr>
        <w:t xml:space="preserve"> </w:t>
      </w:r>
      <w:proofErr w:type="spellStart"/>
      <w:r w:rsidRPr="00A27A68">
        <w:rPr>
          <w:color w:val="auto"/>
          <w:sz w:val="26"/>
          <w:szCs w:val="26"/>
        </w:rPr>
        <w:t>thường</w:t>
      </w:r>
      <w:proofErr w:type="spellEnd"/>
      <w:r w:rsidRPr="00A27A68">
        <w:rPr>
          <w:color w:val="auto"/>
          <w:sz w:val="26"/>
          <w:szCs w:val="26"/>
        </w:rPr>
        <w:t xml:space="preserve"> </w:t>
      </w:r>
      <w:proofErr w:type="spellStart"/>
      <w:r w:rsidRPr="00A27A68">
        <w:rPr>
          <w:color w:val="auto"/>
          <w:sz w:val="26"/>
          <w:szCs w:val="26"/>
        </w:rPr>
        <w:t>niên</w:t>
      </w:r>
      <w:proofErr w:type="spellEnd"/>
      <w:r w:rsidRPr="00A27A68">
        <w:rPr>
          <w:color w:val="auto"/>
          <w:sz w:val="26"/>
          <w:szCs w:val="26"/>
        </w:rPr>
        <w:t xml:space="preserve"> </w:t>
      </w:r>
      <w:proofErr w:type="spellStart"/>
      <w:r w:rsidRPr="00A27A68">
        <w:rPr>
          <w:color w:val="auto"/>
          <w:sz w:val="26"/>
          <w:szCs w:val="26"/>
        </w:rPr>
        <w:t>của</w:t>
      </w:r>
      <w:proofErr w:type="spellEnd"/>
      <w:r w:rsidRPr="00A27A68">
        <w:rPr>
          <w:color w:val="auto"/>
          <w:sz w:val="26"/>
          <w:szCs w:val="26"/>
        </w:rPr>
        <w:t xml:space="preserve"> </w:t>
      </w:r>
      <w:proofErr w:type="spellStart"/>
      <w:r w:rsidRPr="00A27A68">
        <w:rPr>
          <w:color w:val="auto"/>
          <w:sz w:val="26"/>
          <w:szCs w:val="26"/>
        </w:rPr>
        <w:t>Công</w:t>
      </w:r>
      <w:proofErr w:type="spellEnd"/>
      <w:r w:rsidRPr="00A27A68">
        <w:rPr>
          <w:color w:val="auto"/>
          <w:sz w:val="26"/>
          <w:szCs w:val="26"/>
        </w:rPr>
        <w:t xml:space="preserve"> ty.</w:t>
      </w:r>
    </w:p>
    <w:p w14:paraId="092E41F6" w14:textId="77777777" w:rsidR="00863EA7" w:rsidRPr="00A27A68" w:rsidRDefault="00863EA7" w:rsidP="00990465">
      <w:pPr>
        <w:spacing w:before="120" w:after="280" w:afterAutospacing="1"/>
        <w:jc w:val="both"/>
        <w:rPr>
          <w:color w:val="000000" w:themeColor="text1"/>
          <w:sz w:val="26"/>
          <w:szCs w:val="26"/>
        </w:rPr>
      </w:pPr>
      <w:r w:rsidRPr="00A27A68">
        <w:rPr>
          <w:b/>
          <w:bCs/>
          <w:color w:val="000000" w:themeColor="text1"/>
          <w:sz w:val="26"/>
          <w:szCs w:val="26"/>
          <w:lang w:val="vi-VN"/>
        </w:rPr>
        <w:t>Điều 6. Các hoạt động khác</w:t>
      </w:r>
      <w:bookmarkEnd w:id="15"/>
    </w:p>
    <w:p w14:paraId="4EA53CFA" w14:textId="4048A8B7" w:rsidR="00863EA7" w:rsidRPr="00A27A68" w:rsidRDefault="00863EA7" w:rsidP="00990465">
      <w:pPr>
        <w:spacing w:before="120" w:after="280" w:afterAutospacing="1"/>
        <w:jc w:val="both"/>
        <w:rPr>
          <w:b/>
          <w:bCs/>
          <w:color w:val="000000" w:themeColor="text1"/>
          <w:sz w:val="26"/>
          <w:szCs w:val="26"/>
        </w:rPr>
      </w:pPr>
      <w:r w:rsidRPr="00A27A68">
        <w:rPr>
          <w:b/>
          <w:bCs/>
          <w:color w:val="000000" w:themeColor="text1"/>
          <w:sz w:val="26"/>
          <w:szCs w:val="26"/>
          <w:lang w:val="vi-VN"/>
        </w:rPr>
        <w:t>1. Phối hợp hoạt động giữa Hội đồng quản trị, Ban kiểm soát và Tổng Giám đốc, gồm các nội dung chính sau đây:</w:t>
      </w:r>
    </w:p>
    <w:p w14:paraId="15589AD4" w14:textId="443E9A2D" w:rsidR="005E7D51" w:rsidRPr="00A27A68" w:rsidRDefault="00C81C3B" w:rsidP="00FC7E99">
      <w:pPr>
        <w:tabs>
          <w:tab w:val="left" w:pos="-317"/>
          <w:tab w:val="left" w:pos="700"/>
        </w:tabs>
        <w:spacing w:line="264" w:lineRule="auto"/>
        <w:ind w:right="105"/>
        <w:jc w:val="both"/>
        <w:rPr>
          <w:b/>
          <w:bCs/>
          <w:i/>
          <w:color w:val="000000" w:themeColor="text1"/>
          <w:sz w:val="26"/>
          <w:szCs w:val="26"/>
          <w:lang w:val="vi-VN"/>
        </w:rPr>
      </w:pPr>
      <w:r w:rsidRPr="00A27A68">
        <w:rPr>
          <w:b/>
          <w:bCs/>
          <w:color w:val="000000" w:themeColor="text1"/>
          <w:sz w:val="26"/>
          <w:szCs w:val="26"/>
        </w:rPr>
        <w:t>1.1.</w:t>
      </w:r>
      <w:r w:rsidR="00863EA7" w:rsidRPr="00A27A68">
        <w:rPr>
          <w:b/>
          <w:bCs/>
          <w:color w:val="000000" w:themeColor="text1"/>
          <w:sz w:val="26"/>
          <w:szCs w:val="26"/>
          <w:lang w:val="vi-VN"/>
        </w:rPr>
        <w:t xml:space="preserve"> Thủ tục, trình tự triệu tập, thông báo mời họp, ghi biên bản, thông báo kết quả họp giữa Hội đồng quản trị, Ban kiểm soát và Tổng Giám đốc;</w:t>
      </w:r>
      <w:r w:rsidR="005E7D51" w:rsidRPr="00A27A68">
        <w:rPr>
          <w:b/>
          <w:bCs/>
          <w:i/>
          <w:color w:val="000000" w:themeColor="text1"/>
          <w:sz w:val="26"/>
          <w:szCs w:val="26"/>
          <w:lang w:val="vi-VN"/>
        </w:rPr>
        <w:t xml:space="preserve"> </w:t>
      </w:r>
    </w:p>
    <w:p w14:paraId="7863E357" w14:textId="5A9E1DE3" w:rsidR="005E7D51" w:rsidRPr="00A27A68" w:rsidRDefault="00C81C3B" w:rsidP="00990465">
      <w:pPr>
        <w:pStyle w:val="B1"/>
        <w:spacing w:before="0" w:line="264" w:lineRule="auto"/>
        <w:ind w:left="142" w:right="105" w:firstLine="425"/>
        <w:rPr>
          <w:sz w:val="26"/>
          <w:szCs w:val="26"/>
        </w:rPr>
      </w:pPr>
      <w:r w:rsidRPr="00A27A68">
        <w:rPr>
          <w:sz w:val="26"/>
          <w:szCs w:val="26"/>
        </w:rPr>
        <w:t>a)</w:t>
      </w:r>
      <w:r w:rsidR="005E7D51" w:rsidRPr="00A27A68">
        <w:rPr>
          <w:sz w:val="26"/>
          <w:szCs w:val="26"/>
        </w:rPr>
        <w:t xml:space="preserve"> </w:t>
      </w:r>
      <w:proofErr w:type="spellStart"/>
      <w:r w:rsidR="005E7D51" w:rsidRPr="00A27A68">
        <w:rPr>
          <w:sz w:val="26"/>
          <w:szCs w:val="26"/>
        </w:rPr>
        <w:t>Các</w:t>
      </w:r>
      <w:proofErr w:type="spellEnd"/>
      <w:r w:rsidR="005E7D51" w:rsidRPr="00A27A68">
        <w:rPr>
          <w:sz w:val="26"/>
          <w:szCs w:val="26"/>
        </w:rPr>
        <w:t xml:space="preserve"> </w:t>
      </w:r>
      <w:proofErr w:type="spellStart"/>
      <w:r w:rsidR="005E7D51" w:rsidRPr="00A27A68">
        <w:rPr>
          <w:sz w:val="26"/>
          <w:szCs w:val="26"/>
        </w:rPr>
        <w:t>cuộc</w:t>
      </w:r>
      <w:proofErr w:type="spellEnd"/>
      <w:r w:rsidR="005E7D51" w:rsidRPr="00A27A68">
        <w:rPr>
          <w:sz w:val="26"/>
          <w:szCs w:val="26"/>
        </w:rPr>
        <w:t xml:space="preserve"> </w:t>
      </w:r>
      <w:proofErr w:type="spellStart"/>
      <w:r w:rsidR="005E7D51" w:rsidRPr="00A27A68">
        <w:rPr>
          <w:sz w:val="26"/>
          <w:szCs w:val="26"/>
        </w:rPr>
        <w:t>họp</w:t>
      </w:r>
      <w:proofErr w:type="spellEnd"/>
      <w:r w:rsidR="005E7D51" w:rsidRPr="00A27A68">
        <w:rPr>
          <w:sz w:val="26"/>
          <w:szCs w:val="26"/>
        </w:rPr>
        <w:t xml:space="preserve"> </w:t>
      </w:r>
      <w:proofErr w:type="spellStart"/>
      <w:r w:rsidR="00FC7E99" w:rsidRPr="00A27A68">
        <w:rPr>
          <w:sz w:val="26"/>
          <w:szCs w:val="26"/>
        </w:rPr>
        <w:t>Hội</w:t>
      </w:r>
      <w:proofErr w:type="spellEnd"/>
      <w:r w:rsidR="00FC7E99" w:rsidRPr="00A27A68">
        <w:rPr>
          <w:sz w:val="26"/>
          <w:szCs w:val="26"/>
        </w:rPr>
        <w:t xml:space="preserve"> </w:t>
      </w:r>
      <w:proofErr w:type="spellStart"/>
      <w:r w:rsidR="00FC7E99" w:rsidRPr="00A27A68">
        <w:rPr>
          <w:sz w:val="26"/>
          <w:szCs w:val="26"/>
        </w:rPr>
        <w:t>đồng</w:t>
      </w:r>
      <w:proofErr w:type="spellEnd"/>
      <w:r w:rsidR="00FC7E99" w:rsidRPr="00A27A68">
        <w:rPr>
          <w:sz w:val="26"/>
          <w:szCs w:val="26"/>
        </w:rPr>
        <w:t xml:space="preserve"> </w:t>
      </w:r>
      <w:proofErr w:type="spellStart"/>
      <w:r w:rsidR="00FC7E99" w:rsidRPr="00A27A68">
        <w:rPr>
          <w:sz w:val="26"/>
          <w:szCs w:val="26"/>
        </w:rPr>
        <w:t>quản</w:t>
      </w:r>
      <w:proofErr w:type="spellEnd"/>
      <w:r w:rsidR="00FC7E99" w:rsidRPr="00A27A68">
        <w:rPr>
          <w:sz w:val="26"/>
          <w:szCs w:val="26"/>
        </w:rPr>
        <w:t xml:space="preserve"> </w:t>
      </w:r>
      <w:proofErr w:type="spellStart"/>
      <w:r w:rsidR="00FC7E99" w:rsidRPr="00A27A68">
        <w:rPr>
          <w:sz w:val="26"/>
          <w:szCs w:val="26"/>
        </w:rPr>
        <w:t>trị</w:t>
      </w:r>
      <w:proofErr w:type="spellEnd"/>
      <w:r w:rsidR="005E7D51" w:rsidRPr="00A27A68">
        <w:rPr>
          <w:sz w:val="26"/>
          <w:szCs w:val="26"/>
        </w:rPr>
        <w:t xml:space="preserve"> </w:t>
      </w:r>
      <w:proofErr w:type="spellStart"/>
      <w:r w:rsidR="005E7D51" w:rsidRPr="00A27A68">
        <w:rPr>
          <w:sz w:val="26"/>
          <w:szCs w:val="26"/>
        </w:rPr>
        <w:t>phải</w:t>
      </w:r>
      <w:proofErr w:type="spellEnd"/>
      <w:r w:rsidR="005E7D51" w:rsidRPr="00A27A68">
        <w:rPr>
          <w:sz w:val="26"/>
          <w:szCs w:val="26"/>
        </w:rPr>
        <w:t xml:space="preserve"> </w:t>
      </w:r>
      <w:proofErr w:type="spellStart"/>
      <w:r w:rsidR="005E7D51" w:rsidRPr="00A27A68">
        <w:rPr>
          <w:sz w:val="26"/>
          <w:szCs w:val="26"/>
        </w:rPr>
        <w:t>gửi</w:t>
      </w:r>
      <w:proofErr w:type="spellEnd"/>
      <w:r w:rsidR="005E7D51" w:rsidRPr="00A27A68">
        <w:rPr>
          <w:sz w:val="26"/>
          <w:szCs w:val="26"/>
        </w:rPr>
        <w:t xml:space="preserve"> </w:t>
      </w:r>
      <w:proofErr w:type="spellStart"/>
      <w:r w:rsidR="005E7D51" w:rsidRPr="00A27A68">
        <w:rPr>
          <w:sz w:val="26"/>
          <w:szCs w:val="26"/>
        </w:rPr>
        <w:t>thông</w:t>
      </w:r>
      <w:proofErr w:type="spellEnd"/>
      <w:r w:rsidR="005E7D51" w:rsidRPr="00A27A68">
        <w:rPr>
          <w:sz w:val="26"/>
          <w:szCs w:val="26"/>
        </w:rPr>
        <w:t xml:space="preserve"> </w:t>
      </w:r>
      <w:proofErr w:type="spellStart"/>
      <w:r w:rsidR="005E7D51" w:rsidRPr="00A27A68">
        <w:rPr>
          <w:sz w:val="26"/>
          <w:szCs w:val="26"/>
        </w:rPr>
        <w:t>báo</w:t>
      </w:r>
      <w:proofErr w:type="spellEnd"/>
      <w:r w:rsidR="005E7D51" w:rsidRPr="00A27A68">
        <w:rPr>
          <w:sz w:val="26"/>
          <w:szCs w:val="26"/>
        </w:rPr>
        <w:t xml:space="preserve"> </w:t>
      </w:r>
      <w:proofErr w:type="spellStart"/>
      <w:r w:rsidR="005E7D51" w:rsidRPr="00A27A68">
        <w:rPr>
          <w:sz w:val="26"/>
          <w:szCs w:val="26"/>
        </w:rPr>
        <w:t>mời</w:t>
      </w:r>
      <w:proofErr w:type="spellEnd"/>
      <w:r w:rsidR="005E7D51" w:rsidRPr="00A27A68">
        <w:rPr>
          <w:sz w:val="26"/>
          <w:szCs w:val="26"/>
        </w:rPr>
        <w:t xml:space="preserve"> </w:t>
      </w:r>
      <w:proofErr w:type="spellStart"/>
      <w:r w:rsidR="005E7D51" w:rsidRPr="00A27A68">
        <w:rPr>
          <w:sz w:val="26"/>
          <w:szCs w:val="26"/>
        </w:rPr>
        <w:t>và</w:t>
      </w:r>
      <w:proofErr w:type="spellEnd"/>
      <w:r w:rsidR="005E7D51" w:rsidRPr="00A27A68">
        <w:rPr>
          <w:sz w:val="26"/>
          <w:szCs w:val="26"/>
        </w:rPr>
        <w:t xml:space="preserve"> </w:t>
      </w:r>
      <w:proofErr w:type="spellStart"/>
      <w:r w:rsidR="005E7D51" w:rsidRPr="00A27A68">
        <w:rPr>
          <w:sz w:val="26"/>
          <w:szCs w:val="26"/>
        </w:rPr>
        <w:t>tài</w:t>
      </w:r>
      <w:proofErr w:type="spellEnd"/>
      <w:r w:rsidR="005E7D51" w:rsidRPr="00A27A68">
        <w:rPr>
          <w:sz w:val="26"/>
          <w:szCs w:val="26"/>
        </w:rPr>
        <w:t xml:space="preserve"> </w:t>
      </w:r>
      <w:proofErr w:type="spellStart"/>
      <w:r w:rsidR="005E7D51" w:rsidRPr="00A27A68">
        <w:rPr>
          <w:sz w:val="26"/>
          <w:szCs w:val="26"/>
        </w:rPr>
        <w:t>liệu</w:t>
      </w:r>
      <w:proofErr w:type="spellEnd"/>
      <w:r w:rsidR="005E7D51" w:rsidRPr="00A27A68">
        <w:rPr>
          <w:sz w:val="26"/>
          <w:szCs w:val="26"/>
        </w:rPr>
        <w:t xml:space="preserve"> </w:t>
      </w:r>
      <w:proofErr w:type="spellStart"/>
      <w:r w:rsidR="005E7D51" w:rsidRPr="00A27A68">
        <w:rPr>
          <w:sz w:val="26"/>
          <w:szCs w:val="26"/>
        </w:rPr>
        <w:t>kèm</w:t>
      </w:r>
      <w:proofErr w:type="spellEnd"/>
      <w:r w:rsidR="005E7D51" w:rsidRPr="00A27A68">
        <w:rPr>
          <w:sz w:val="26"/>
          <w:szCs w:val="26"/>
        </w:rPr>
        <w:t xml:space="preserve"> </w:t>
      </w:r>
      <w:proofErr w:type="spellStart"/>
      <w:r w:rsidR="005E7D51" w:rsidRPr="00A27A68">
        <w:rPr>
          <w:sz w:val="26"/>
          <w:szCs w:val="26"/>
        </w:rPr>
        <w:t>theo</w:t>
      </w:r>
      <w:proofErr w:type="spellEnd"/>
      <w:r w:rsidR="005E7D51" w:rsidRPr="00A27A68">
        <w:rPr>
          <w:sz w:val="26"/>
          <w:szCs w:val="26"/>
        </w:rPr>
        <w:t xml:space="preserve"> </w:t>
      </w:r>
      <w:proofErr w:type="spellStart"/>
      <w:r w:rsidR="005E7D51" w:rsidRPr="00A27A68">
        <w:rPr>
          <w:sz w:val="26"/>
          <w:szCs w:val="26"/>
        </w:rPr>
        <w:t>đến</w:t>
      </w:r>
      <w:proofErr w:type="spellEnd"/>
      <w:r w:rsidR="005E7D51" w:rsidRPr="00A27A68">
        <w:rPr>
          <w:sz w:val="26"/>
          <w:szCs w:val="26"/>
        </w:rPr>
        <w:t xml:space="preserve"> </w:t>
      </w:r>
      <w:r w:rsidR="00FC7E99" w:rsidRPr="00A27A68">
        <w:rPr>
          <w:sz w:val="26"/>
          <w:szCs w:val="26"/>
        </w:rPr>
        <w:t xml:space="preserve">ban </w:t>
      </w:r>
      <w:proofErr w:type="spellStart"/>
      <w:r w:rsidR="00FC7E99" w:rsidRPr="00A27A68">
        <w:rPr>
          <w:sz w:val="26"/>
          <w:szCs w:val="26"/>
        </w:rPr>
        <w:t>kiểm</w:t>
      </w:r>
      <w:proofErr w:type="spellEnd"/>
      <w:r w:rsidR="00FC7E99" w:rsidRPr="00A27A68">
        <w:rPr>
          <w:sz w:val="26"/>
          <w:szCs w:val="26"/>
        </w:rPr>
        <w:t xml:space="preserve"> </w:t>
      </w:r>
      <w:proofErr w:type="spellStart"/>
      <w:r w:rsidR="00FC7E99" w:rsidRPr="00A27A68">
        <w:rPr>
          <w:sz w:val="26"/>
          <w:szCs w:val="26"/>
        </w:rPr>
        <w:t>soát</w:t>
      </w:r>
      <w:proofErr w:type="spellEnd"/>
      <w:r w:rsidR="005E7D51" w:rsidRPr="00A27A68">
        <w:rPr>
          <w:sz w:val="26"/>
          <w:szCs w:val="26"/>
        </w:rPr>
        <w:t xml:space="preserve">, </w:t>
      </w:r>
      <w:proofErr w:type="spellStart"/>
      <w:r w:rsidR="005E7D51" w:rsidRPr="00A27A68">
        <w:rPr>
          <w:sz w:val="26"/>
          <w:szCs w:val="26"/>
        </w:rPr>
        <w:t>Trưởng</w:t>
      </w:r>
      <w:proofErr w:type="spellEnd"/>
      <w:r w:rsidR="005E7D51" w:rsidRPr="00A27A68">
        <w:rPr>
          <w:sz w:val="26"/>
          <w:szCs w:val="26"/>
        </w:rPr>
        <w:t xml:space="preserve"> </w:t>
      </w:r>
      <w:r w:rsidR="00FC7E99" w:rsidRPr="00A27A68">
        <w:rPr>
          <w:sz w:val="26"/>
          <w:szCs w:val="26"/>
        </w:rPr>
        <w:t xml:space="preserve">ban </w:t>
      </w:r>
      <w:proofErr w:type="spellStart"/>
      <w:r w:rsidR="00FC7E99" w:rsidRPr="00A27A68">
        <w:rPr>
          <w:sz w:val="26"/>
          <w:szCs w:val="26"/>
        </w:rPr>
        <w:t>kiểm</w:t>
      </w:r>
      <w:proofErr w:type="spellEnd"/>
      <w:r w:rsidR="00FC7E99" w:rsidRPr="00A27A68">
        <w:rPr>
          <w:sz w:val="26"/>
          <w:szCs w:val="26"/>
        </w:rPr>
        <w:t xml:space="preserve"> </w:t>
      </w:r>
      <w:proofErr w:type="spellStart"/>
      <w:r w:rsidR="00FC7E99" w:rsidRPr="00A27A68">
        <w:rPr>
          <w:sz w:val="26"/>
          <w:szCs w:val="26"/>
        </w:rPr>
        <w:t>soát</w:t>
      </w:r>
      <w:proofErr w:type="spellEnd"/>
      <w:r w:rsidR="00FC7E99" w:rsidRPr="00A27A68">
        <w:rPr>
          <w:sz w:val="26"/>
          <w:szCs w:val="26"/>
        </w:rPr>
        <w:t xml:space="preserve"> </w:t>
      </w:r>
      <w:proofErr w:type="spellStart"/>
      <w:r w:rsidR="005E7D51" w:rsidRPr="00A27A68">
        <w:rPr>
          <w:sz w:val="26"/>
          <w:szCs w:val="26"/>
        </w:rPr>
        <w:t>có</w:t>
      </w:r>
      <w:proofErr w:type="spellEnd"/>
      <w:r w:rsidR="005E7D51" w:rsidRPr="00A27A68">
        <w:rPr>
          <w:sz w:val="26"/>
          <w:szCs w:val="26"/>
        </w:rPr>
        <w:t xml:space="preserve"> </w:t>
      </w:r>
      <w:proofErr w:type="spellStart"/>
      <w:r w:rsidR="005E7D51" w:rsidRPr="00A27A68">
        <w:rPr>
          <w:sz w:val="26"/>
          <w:szCs w:val="26"/>
        </w:rPr>
        <w:t>quyền</w:t>
      </w:r>
      <w:proofErr w:type="spellEnd"/>
      <w:r w:rsidR="005E7D51" w:rsidRPr="00A27A68">
        <w:rPr>
          <w:sz w:val="26"/>
          <w:szCs w:val="26"/>
        </w:rPr>
        <w:t xml:space="preserve"> </w:t>
      </w:r>
      <w:proofErr w:type="spellStart"/>
      <w:r w:rsidR="005E7D51" w:rsidRPr="00A27A68">
        <w:rPr>
          <w:sz w:val="26"/>
          <w:szCs w:val="26"/>
        </w:rPr>
        <w:t>dự</w:t>
      </w:r>
      <w:proofErr w:type="spellEnd"/>
      <w:r w:rsidR="005E7D51" w:rsidRPr="00A27A68">
        <w:rPr>
          <w:sz w:val="26"/>
          <w:szCs w:val="26"/>
        </w:rPr>
        <w:t xml:space="preserve"> </w:t>
      </w:r>
      <w:proofErr w:type="spellStart"/>
      <w:r w:rsidR="005E7D51" w:rsidRPr="00A27A68">
        <w:rPr>
          <w:sz w:val="26"/>
          <w:szCs w:val="26"/>
        </w:rPr>
        <w:t>các</w:t>
      </w:r>
      <w:proofErr w:type="spellEnd"/>
      <w:r w:rsidR="005E7D51" w:rsidRPr="00A27A68">
        <w:rPr>
          <w:sz w:val="26"/>
          <w:szCs w:val="26"/>
        </w:rPr>
        <w:t xml:space="preserve"> </w:t>
      </w:r>
      <w:proofErr w:type="spellStart"/>
      <w:r w:rsidR="005E7D51" w:rsidRPr="00A27A68">
        <w:rPr>
          <w:sz w:val="26"/>
          <w:szCs w:val="26"/>
        </w:rPr>
        <w:t>cuộc</w:t>
      </w:r>
      <w:proofErr w:type="spellEnd"/>
      <w:r w:rsidR="005E7D51" w:rsidRPr="00A27A68">
        <w:rPr>
          <w:sz w:val="26"/>
          <w:szCs w:val="26"/>
        </w:rPr>
        <w:t xml:space="preserve"> </w:t>
      </w:r>
      <w:proofErr w:type="spellStart"/>
      <w:r w:rsidR="005E7D51" w:rsidRPr="00A27A68">
        <w:rPr>
          <w:sz w:val="26"/>
          <w:szCs w:val="26"/>
        </w:rPr>
        <w:t>họp</w:t>
      </w:r>
      <w:proofErr w:type="spellEnd"/>
      <w:r w:rsidR="005E7D51" w:rsidRPr="00A27A68">
        <w:rPr>
          <w:sz w:val="26"/>
          <w:szCs w:val="26"/>
        </w:rPr>
        <w:t xml:space="preserve"> </w:t>
      </w:r>
      <w:proofErr w:type="spellStart"/>
      <w:r w:rsidR="005E7D51" w:rsidRPr="00A27A68">
        <w:rPr>
          <w:sz w:val="26"/>
          <w:szCs w:val="26"/>
        </w:rPr>
        <w:t>của</w:t>
      </w:r>
      <w:proofErr w:type="spellEnd"/>
      <w:r w:rsidR="005E7D51" w:rsidRPr="00A27A68">
        <w:rPr>
          <w:sz w:val="26"/>
          <w:szCs w:val="26"/>
        </w:rPr>
        <w:t xml:space="preserve"> </w:t>
      </w:r>
      <w:proofErr w:type="spellStart"/>
      <w:r w:rsidR="00FC7E99" w:rsidRPr="00A27A68">
        <w:rPr>
          <w:sz w:val="26"/>
          <w:szCs w:val="26"/>
        </w:rPr>
        <w:t>Hội</w:t>
      </w:r>
      <w:proofErr w:type="spellEnd"/>
      <w:r w:rsidR="00FC7E99" w:rsidRPr="00A27A68">
        <w:rPr>
          <w:sz w:val="26"/>
          <w:szCs w:val="26"/>
        </w:rPr>
        <w:t xml:space="preserve"> </w:t>
      </w:r>
      <w:proofErr w:type="spellStart"/>
      <w:r w:rsidR="00FC7E99" w:rsidRPr="00A27A68">
        <w:rPr>
          <w:sz w:val="26"/>
          <w:szCs w:val="26"/>
        </w:rPr>
        <w:t>đồng</w:t>
      </w:r>
      <w:proofErr w:type="spellEnd"/>
      <w:r w:rsidR="00FC7E99" w:rsidRPr="00A27A68">
        <w:rPr>
          <w:sz w:val="26"/>
          <w:szCs w:val="26"/>
        </w:rPr>
        <w:t xml:space="preserve"> </w:t>
      </w:r>
      <w:proofErr w:type="spellStart"/>
      <w:r w:rsidR="00FC7E99" w:rsidRPr="00A27A68">
        <w:rPr>
          <w:sz w:val="26"/>
          <w:szCs w:val="26"/>
        </w:rPr>
        <w:t>quản</w:t>
      </w:r>
      <w:proofErr w:type="spellEnd"/>
      <w:r w:rsidR="00FC7E99" w:rsidRPr="00A27A68">
        <w:rPr>
          <w:sz w:val="26"/>
          <w:szCs w:val="26"/>
        </w:rPr>
        <w:t xml:space="preserve"> </w:t>
      </w:r>
      <w:proofErr w:type="spellStart"/>
      <w:r w:rsidR="00FC7E99" w:rsidRPr="00A27A68">
        <w:rPr>
          <w:sz w:val="26"/>
          <w:szCs w:val="26"/>
        </w:rPr>
        <w:t>trị</w:t>
      </w:r>
      <w:proofErr w:type="spellEnd"/>
      <w:r w:rsidR="005E7D51" w:rsidRPr="00A27A68">
        <w:rPr>
          <w:sz w:val="26"/>
          <w:szCs w:val="26"/>
        </w:rPr>
        <w:t>;</w:t>
      </w:r>
    </w:p>
    <w:p w14:paraId="2B158A2D" w14:textId="273D8D80" w:rsidR="005E7D51" w:rsidRPr="00A27A68" w:rsidRDefault="00C81C3B" w:rsidP="00990465">
      <w:pPr>
        <w:pStyle w:val="B1"/>
        <w:spacing w:before="0" w:line="264" w:lineRule="auto"/>
        <w:ind w:left="142" w:right="105" w:firstLine="425"/>
        <w:rPr>
          <w:sz w:val="26"/>
          <w:szCs w:val="26"/>
        </w:rPr>
      </w:pPr>
      <w:r w:rsidRPr="00A27A68">
        <w:rPr>
          <w:sz w:val="26"/>
          <w:szCs w:val="26"/>
        </w:rPr>
        <w:t>b)</w:t>
      </w:r>
      <w:r w:rsidR="005E7D51" w:rsidRPr="00A27A68">
        <w:rPr>
          <w:sz w:val="26"/>
          <w:szCs w:val="26"/>
        </w:rPr>
        <w:t xml:space="preserve"> </w:t>
      </w:r>
      <w:proofErr w:type="spellStart"/>
      <w:r w:rsidR="005E7D51" w:rsidRPr="00A27A68">
        <w:rPr>
          <w:sz w:val="26"/>
          <w:szCs w:val="26"/>
        </w:rPr>
        <w:t>Biên</w:t>
      </w:r>
      <w:proofErr w:type="spellEnd"/>
      <w:r w:rsidR="005E7D51" w:rsidRPr="00A27A68">
        <w:rPr>
          <w:sz w:val="26"/>
          <w:szCs w:val="26"/>
        </w:rPr>
        <w:t xml:space="preserve"> </w:t>
      </w:r>
      <w:proofErr w:type="spellStart"/>
      <w:r w:rsidR="005E7D51" w:rsidRPr="00A27A68">
        <w:rPr>
          <w:sz w:val="26"/>
          <w:szCs w:val="26"/>
        </w:rPr>
        <w:t>bản</w:t>
      </w:r>
      <w:proofErr w:type="spellEnd"/>
      <w:r w:rsidR="005E7D51" w:rsidRPr="00A27A68">
        <w:rPr>
          <w:sz w:val="26"/>
          <w:szCs w:val="26"/>
        </w:rPr>
        <w:t xml:space="preserve"> </w:t>
      </w:r>
      <w:proofErr w:type="spellStart"/>
      <w:r w:rsidR="005E7D51" w:rsidRPr="00A27A68">
        <w:rPr>
          <w:sz w:val="26"/>
          <w:szCs w:val="26"/>
        </w:rPr>
        <w:t>kết</w:t>
      </w:r>
      <w:proofErr w:type="spellEnd"/>
      <w:r w:rsidR="005E7D51" w:rsidRPr="00A27A68">
        <w:rPr>
          <w:sz w:val="26"/>
          <w:szCs w:val="26"/>
        </w:rPr>
        <w:t xml:space="preserve"> </w:t>
      </w:r>
      <w:proofErr w:type="spellStart"/>
      <w:r w:rsidR="005E7D51" w:rsidRPr="00A27A68">
        <w:rPr>
          <w:sz w:val="26"/>
          <w:szCs w:val="26"/>
        </w:rPr>
        <w:t>quả</w:t>
      </w:r>
      <w:proofErr w:type="spellEnd"/>
      <w:r w:rsidR="005E7D51" w:rsidRPr="00A27A68">
        <w:rPr>
          <w:sz w:val="26"/>
          <w:szCs w:val="26"/>
        </w:rPr>
        <w:t xml:space="preserve"> </w:t>
      </w:r>
      <w:proofErr w:type="spellStart"/>
      <w:r w:rsidR="005E7D51" w:rsidRPr="00A27A68">
        <w:rPr>
          <w:sz w:val="26"/>
          <w:szCs w:val="26"/>
        </w:rPr>
        <w:t>họp</w:t>
      </w:r>
      <w:proofErr w:type="spellEnd"/>
      <w:r w:rsidR="005E7D51" w:rsidRPr="00A27A68">
        <w:rPr>
          <w:sz w:val="26"/>
          <w:szCs w:val="26"/>
        </w:rPr>
        <w:t xml:space="preserve">, </w:t>
      </w:r>
      <w:proofErr w:type="spellStart"/>
      <w:r w:rsidR="005E7D51" w:rsidRPr="00A27A68">
        <w:rPr>
          <w:sz w:val="26"/>
          <w:szCs w:val="26"/>
        </w:rPr>
        <w:t>Nghị</w:t>
      </w:r>
      <w:proofErr w:type="spellEnd"/>
      <w:r w:rsidR="005E7D51" w:rsidRPr="00A27A68">
        <w:rPr>
          <w:sz w:val="26"/>
          <w:szCs w:val="26"/>
        </w:rPr>
        <w:t xml:space="preserve"> </w:t>
      </w:r>
      <w:proofErr w:type="spellStart"/>
      <w:r w:rsidR="005E7D51" w:rsidRPr="00A27A68">
        <w:rPr>
          <w:sz w:val="26"/>
          <w:szCs w:val="26"/>
        </w:rPr>
        <w:t>quyết</w:t>
      </w:r>
      <w:proofErr w:type="spellEnd"/>
      <w:r w:rsidR="005E7D51" w:rsidRPr="00A27A68">
        <w:rPr>
          <w:sz w:val="26"/>
          <w:szCs w:val="26"/>
        </w:rPr>
        <w:t xml:space="preserve"> </w:t>
      </w:r>
      <w:proofErr w:type="spellStart"/>
      <w:r w:rsidR="00FC7E99" w:rsidRPr="00A27A68">
        <w:rPr>
          <w:sz w:val="26"/>
          <w:szCs w:val="26"/>
        </w:rPr>
        <w:t>Hội</w:t>
      </w:r>
      <w:proofErr w:type="spellEnd"/>
      <w:r w:rsidR="00FC7E99" w:rsidRPr="00A27A68">
        <w:rPr>
          <w:sz w:val="26"/>
          <w:szCs w:val="26"/>
        </w:rPr>
        <w:t xml:space="preserve"> </w:t>
      </w:r>
      <w:proofErr w:type="spellStart"/>
      <w:r w:rsidR="00FC7E99" w:rsidRPr="00A27A68">
        <w:rPr>
          <w:sz w:val="26"/>
          <w:szCs w:val="26"/>
        </w:rPr>
        <w:t>đồng</w:t>
      </w:r>
      <w:proofErr w:type="spellEnd"/>
      <w:r w:rsidR="00FC7E99" w:rsidRPr="00A27A68">
        <w:rPr>
          <w:sz w:val="26"/>
          <w:szCs w:val="26"/>
        </w:rPr>
        <w:t xml:space="preserve"> </w:t>
      </w:r>
      <w:proofErr w:type="spellStart"/>
      <w:r w:rsidR="00FC7E99" w:rsidRPr="00A27A68">
        <w:rPr>
          <w:sz w:val="26"/>
          <w:szCs w:val="26"/>
        </w:rPr>
        <w:t>quản</w:t>
      </w:r>
      <w:proofErr w:type="spellEnd"/>
      <w:r w:rsidR="00FC7E99" w:rsidRPr="00A27A68">
        <w:rPr>
          <w:sz w:val="26"/>
          <w:szCs w:val="26"/>
        </w:rPr>
        <w:t xml:space="preserve"> </w:t>
      </w:r>
      <w:proofErr w:type="spellStart"/>
      <w:r w:rsidR="00FC7E99" w:rsidRPr="00A27A68">
        <w:rPr>
          <w:sz w:val="26"/>
          <w:szCs w:val="26"/>
        </w:rPr>
        <w:t>trị</w:t>
      </w:r>
      <w:proofErr w:type="spellEnd"/>
      <w:r w:rsidR="005E7D51" w:rsidRPr="00A27A68">
        <w:rPr>
          <w:sz w:val="26"/>
          <w:szCs w:val="26"/>
        </w:rPr>
        <w:t xml:space="preserve"> </w:t>
      </w:r>
      <w:proofErr w:type="spellStart"/>
      <w:r w:rsidR="005E7D51" w:rsidRPr="00A27A68">
        <w:rPr>
          <w:sz w:val="26"/>
          <w:szCs w:val="26"/>
        </w:rPr>
        <w:t>phải</w:t>
      </w:r>
      <w:proofErr w:type="spellEnd"/>
      <w:r w:rsidR="005E7D51" w:rsidRPr="00A27A68">
        <w:rPr>
          <w:sz w:val="26"/>
          <w:szCs w:val="26"/>
        </w:rPr>
        <w:t xml:space="preserve"> </w:t>
      </w:r>
      <w:proofErr w:type="spellStart"/>
      <w:r w:rsidR="005E7D51" w:rsidRPr="00A27A68">
        <w:rPr>
          <w:sz w:val="26"/>
          <w:szCs w:val="26"/>
        </w:rPr>
        <w:t>được</w:t>
      </w:r>
      <w:proofErr w:type="spellEnd"/>
      <w:r w:rsidR="005E7D51" w:rsidRPr="00A27A68">
        <w:rPr>
          <w:sz w:val="26"/>
          <w:szCs w:val="26"/>
        </w:rPr>
        <w:t xml:space="preserve"> </w:t>
      </w:r>
      <w:proofErr w:type="spellStart"/>
      <w:r w:rsidR="005E7D51" w:rsidRPr="00A27A68">
        <w:rPr>
          <w:sz w:val="26"/>
          <w:szCs w:val="26"/>
        </w:rPr>
        <w:t>cung</w:t>
      </w:r>
      <w:proofErr w:type="spellEnd"/>
      <w:r w:rsidR="005E7D51" w:rsidRPr="00A27A68">
        <w:rPr>
          <w:sz w:val="26"/>
          <w:szCs w:val="26"/>
        </w:rPr>
        <w:t xml:space="preserve"> </w:t>
      </w:r>
      <w:proofErr w:type="spellStart"/>
      <w:r w:rsidR="005E7D51" w:rsidRPr="00A27A68">
        <w:rPr>
          <w:sz w:val="26"/>
          <w:szCs w:val="26"/>
        </w:rPr>
        <w:t>cấp</w:t>
      </w:r>
      <w:proofErr w:type="spellEnd"/>
      <w:r w:rsidR="005E7D51" w:rsidRPr="00A27A68">
        <w:rPr>
          <w:sz w:val="26"/>
          <w:szCs w:val="26"/>
        </w:rPr>
        <w:t xml:space="preserve"> </w:t>
      </w:r>
      <w:proofErr w:type="spellStart"/>
      <w:r w:rsidR="005E7D51" w:rsidRPr="00A27A68">
        <w:rPr>
          <w:sz w:val="26"/>
          <w:szCs w:val="26"/>
        </w:rPr>
        <w:t>cho</w:t>
      </w:r>
      <w:proofErr w:type="spellEnd"/>
      <w:r w:rsidR="005E7D51" w:rsidRPr="00A27A68">
        <w:rPr>
          <w:sz w:val="26"/>
          <w:szCs w:val="26"/>
        </w:rPr>
        <w:t xml:space="preserve"> </w:t>
      </w:r>
      <w:r w:rsidR="00FC7E99" w:rsidRPr="00A27A68">
        <w:rPr>
          <w:sz w:val="26"/>
          <w:szCs w:val="26"/>
        </w:rPr>
        <w:t xml:space="preserve">ban </w:t>
      </w:r>
      <w:proofErr w:type="spellStart"/>
      <w:r w:rsidR="00FC7E99" w:rsidRPr="00A27A68">
        <w:rPr>
          <w:sz w:val="26"/>
          <w:szCs w:val="26"/>
        </w:rPr>
        <w:t>kiểm</w:t>
      </w:r>
      <w:proofErr w:type="spellEnd"/>
      <w:r w:rsidR="00FC7E99" w:rsidRPr="00A27A68">
        <w:rPr>
          <w:sz w:val="26"/>
          <w:szCs w:val="26"/>
        </w:rPr>
        <w:t xml:space="preserve"> </w:t>
      </w:r>
      <w:proofErr w:type="spellStart"/>
      <w:r w:rsidR="00FC7E99" w:rsidRPr="00A27A68">
        <w:rPr>
          <w:sz w:val="26"/>
          <w:szCs w:val="26"/>
        </w:rPr>
        <w:t>soát</w:t>
      </w:r>
      <w:proofErr w:type="spellEnd"/>
      <w:r w:rsidR="005E7D51" w:rsidRPr="00A27A68">
        <w:rPr>
          <w:sz w:val="26"/>
          <w:szCs w:val="26"/>
        </w:rPr>
        <w:t xml:space="preserve"> </w:t>
      </w:r>
      <w:proofErr w:type="spellStart"/>
      <w:r w:rsidR="005E7D51" w:rsidRPr="00A27A68">
        <w:rPr>
          <w:sz w:val="26"/>
          <w:szCs w:val="26"/>
        </w:rPr>
        <w:t>và</w:t>
      </w:r>
      <w:proofErr w:type="spellEnd"/>
      <w:r w:rsidR="005E7D51" w:rsidRPr="00A27A68">
        <w:rPr>
          <w:sz w:val="26"/>
          <w:szCs w:val="26"/>
        </w:rPr>
        <w:t xml:space="preserve"> </w:t>
      </w:r>
      <w:proofErr w:type="spellStart"/>
      <w:r w:rsidR="00FC7E99" w:rsidRPr="00A27A68">
        <w:rPr>
          <w:sz w:val="26"/>
          <w:szCs w:val="26"/>
        </w:rPr>
        <w:t>tổng</w:t>
      </w:r>
      <w:proofErr w:type="spellEnd"/>
      <w:r w:rsidR="00FC7E99" w:rsidRPr="00A27A68">
        <w:rPr>
          <w:sz w:val="26"/>
          <w:szCs w:val="26"/>
        </w:rPr>
        <w:t xml:space="preserve"> </w:t>
      </w:r>
      <w:proofErr w:type="spellStart"/>
      <w:r w:rsidR="00FC7E99" w:rsidRPr="00A27A68">
        <w:rPr>
          <w:sz w:val="26"/>
          <w:szCs w:val="26"/>
        </w:rPr>
        <w:t>giám</w:t>
      </w:r>
      <w:proofErr w:type="spellEnd"/>
      <w:r w:rsidR="00FC7E99" w:rsidRPr="00A27A68">
        <w:rPr>
          <w:sz w:val="26"/>
          <w:szCs w:val="26"/>
        </w:rPr>
        <w:t xml:space="preserve"> </w:t>
      </w:r>
      <w:proofErr w:type="spellStart"/>
      <w:r w:rsidR="00FC7E99" w:rsidRPr="00A27A68">
        <w:rPr>
          <w:sz w:val="26"/>
          <w:szCs w:val="26"/>
        </w:rPr>
        <w:t>đốc</w:t>
      </w:r>
      <w:proofErr w:type="spellEnd"/>
      <w:r w:rsidR="005E7D51" w:rsidRPr="00A27A68">
        <w:rPr>
          <w:sz w:val="26"/>
          <w:szCs w:val="26"/>
        </w:rPr>
        <w:t xml:space="preserve"> </w:t>
      </w:r>
      <w:proofErr w:type="spellStart"/>
      <w:r w:rsidR="005E7D51" w:rsidRPr="00A27A68">
        <w:rPr>
          <w:sz w:val="26"/>
          <w:szCs w:val="26"/>
        </w:rPr>
        <w:t>điều</w:t>
      </w:r>
      <w:proofErr w:type="spellEnd"/>
      <w:r w:rsidR="005E7D51" w:rsidRPr="00A27A68">
        <w:rPr>
          <w:sz w:val="26"/>
          <w:szCs w:val="26"/>
        </w:rPr>
        <w:t xml:space="preserve"> </w:t>
      </w:r>
      <w:proofErr w:type="spellStart"/>
      <w:r w:rsidR="005E7D51" w:rsidRPr="00A27A68">
        <w:rPr>
          <w:sz w:val="26"/>
          <w:szCs w:val="26"/>
        </w:rPr>
        <w:t>hành</w:t>
      </w:r>
      <w:proofErr w:type="spellEnd"/>
      <w:r w:rsidR="005E7D51" w:rsidRPr="00A27A68">
        <w:rPr>
          <w:sz w:val="26"/>
          <w:szCs w:val="26"/>
        </w:rPr>
        <w:t xml:space="preserve">, </w:t>
      </w:r>
      <w:proofErr w:type="spellStart"/>
      <w:r w:rsidR="005E7D51" w:rsidRPr="00A27A68">
        <w:rPr>
          <w:sz w:val="26"/>
          <w:szCs w:val="26"/>
        </w:rPr>
        <w:t>để</w:t>
      </w:r>
      <w:proofErr w:type="spellEnd"/>
      <w:r w:rsidR="005E7D51" w:rsidRPr="00A27A68">
        <w:rPr>
          <w:sz w:val="26"/>
          <w:szCs w:val="26"/>
        </w:rPr>
        <w:t xml:space="preserve"> </w:t>
      </w:r>
      <w:proofErr w:type="spellStart"/>
      <w:r w:rsidR="005E7D51" w:rsidRPr="00A27A68">
        <w:rPr>
          <w:sz w:val="26"/>
          <w:szCs w:val="26"/>
        </w:rPr>
        <w:t>đảm</w:t>
      </w:r>
      <w:proofErr w:type="spellEnd"/>
      <w:r w:rsidR="005E7D51" w:rsidRPr="00A27A68">
        <w:rPr>
          <w:sz w:val="26"/>
          <w:szCs w:val="26"/>
        </w:rPr>
        <w:t xml:space="preserve"> </w:t>
      </w:r>
      <w:proofErr w:type="spellStart"/>
      <w:r w:rsidR="005E7D51" w:rsidRPr="00A27A68">
        <w:rPr>
          <w:sz w:val="26"/>
          <w:szCs w:val="26"/>
        </w:rPr>
        <w:t>bảo</w:t>
      </w:r>
      <w:proofErr w:type="spellEnd"/>
      <w:r w:rsidR="005E7D51" w:rsidRPr="00A27A68">
        <w:rPr>
          <w:sz w:val="26"/>
          <w:szCs w:val="26"/>
        </w:rPr>
        <w:t xml:space="preserve"> </w:t>
      </w:r>
      <w:proofErr w:type="spellStart"/>
      <w:r w:rsidR="005E7D51" w:rsidRPr="00A27A68">
        <w:rPr>
          <w:sz w:val="26"/>
          <w:szCs w:val="26"/>
        </w:rPr>
        <w:t>được</w:t>
      </w:r>
      <w:proofErr w:type="spellEnd"/>
      <w:r w:rsidR="005E7D51" w:rsidRPr="00A27A68">
        <w:rPr>
          <w:sz w:val="26"/>
          <w:szCs w:val="26"/>
        </w:rPr>
        <w:t xml:space="preserve"> </w:t>
      </w:r>
      <w:proofErr w:type="spellStart"/>
      <w:r w:rsidR="005E7D51" w:rsidRPr="00A27A68">
        <w:rPr>
          <w:sz w:val="26"/>
          <w:szCs w:val="26"/>
        </w:rPr>
        <w:t>thực</w:t>
      </w:r>
      <w:proofErr w:type="spellEnd"/>
      <w:r w:rsidR="005E7D51" w:rsidRPr="00A27A68">
        <w:rPr>
          <w:sz w:val="26"/>
          <w:szCs w:val="26"/>
        </w:rPr>
        <w:t xml:space="preserve"> </w:t>
      </w:r>
      <w:proofErr w:type="spellStart"/>
      <w:r w:rsidR="005E7D51" w:rsidRPr="00A27A68">
        <w:rPr>
          <w:sz w:val="26"/>
          <w:szCs w:val="26"/>
        </w:rPr>
        <w:t>hiện</w:t>
      </w:r>
      <w:proofErr w:type="spellEnd"/>
      <w:r w:rsidR="005E7D51" w:rsidRPr="00A27A68">
        <w:rPr>
          <w:sz w:val="26"/>
          <w:szCs w:val="26"/>
        </w:rPr>
        <w:t xml:space="preserve"> </w:t>
      </w:r>
      <w:proofErr w:type="spellStart"/>
      <w:r w:rsidR="005E7D51" w:rsidRPr="00A27A68">
        <w:rPr>
          <w:sz w:val="26"/>
          <w:szCs w:val="26"/>
        </w:rPr>
        <w:t>và</w:t>
      </w:r>
      <w:proofErr w:type="spellEnd"/>
      <w:r w:rsidR="005E7D51" w:rsidRPr="00A27A68">
        <w:rPr>
          <w:sz w:val="26"/>
          <w:szCs w:val="26"/>
        </w:rPr>
        <w:t xml:space="preserve"> </w:t>
      </w:r>
      <w:proofErr w:type="spellStart"/>
      <w:r w:rsidR="005E7D51" w:rsidRPr="00A27A68">
        <w:rPr>
          <w:sz w:val="26"/>
          <w:szCs w:val="26"/>
        </w:rPr>
        <w:t>giám</w:t>
      </w:r>
      <w:proofErr w:type="spellEnd"/>
      <w:r w:rsidR="005E7D51" w:rsidRPr="00A27A68">
        <w:rPr>
          <w:sz w:val="26"/>
          <w:szCs w:val="26"/>
        </w:rPr>
        <w:t xml:space="preserve"> </w:t>
      </w:r>
      <w:proofErr w:type="spellStart"/>
      <w:r w:rsidR="005E7D51" w:rsidRPr="00A27A68">
        <w:rPr>
          <w:sz w:val="26"/>
          <w:szCs w:val="26"/>
        </w:rPr>
        <w:t>sát</w:t>
      </w:r>
      <w:proofErr w:type="spellEnd"/>
      <w:r w:rsidR="005E7D51" w:rsidRPr="00A27A68">
        <w:rPr>
          <w:sz w:val="26"/>
          <w:szCs w:val="26"/>
        </w:rPr>
        <w:t>;</w:t>
      </w:r>
    </w:p>
    <w:p w14:paraId="78159161" w14:textId="49FE9FAC" w:rsidR="00863EA7" w:rsidRPr="00A27A68" w:rsidRDefault="00C81C3B" w:rsidP="00990465">
      <w:pPr>
        <w:spacing w:before="120" w:after="280" w:afterAutospacing="1"/>
        <w:jc w:val="both"/>
        <w:rPr>
          <w:b/>
          <w:bCs/>
          <w:color w:val="000000" w:themeColor="text1"/>
          <w:sz w:val="26"/>
          <w:szCs w:val="26"/>
          <w:lang w:val="vi-VN"/>
        </w:rPr>
      </w:pPr>
      <w:r w:rsidRPr="00A27A68">
        <w:rPr>
          <w:b/>
          <w:bCs/>
          <w:color w:val="000000" w:themeColor="text1"/>
          <w:sz w:val="26"/>
          <w:szCs w:val="26"/>
        </w:rPr>
        <w:t>1.2.</w:t>
      </w:r>
      <w:r w:rsidR="00863EA7" w:rsidRPr="00A27A68">
        <w:rPr>
          <w:b/>
          <w:bCs/>
          <w:color w:val="000000" w:themeColor="text1"/>
          <w:sz w:val="26"/>
          <w:szCs w:val="26"/>
          <w:lang w:val="vi-VN"/>
        </w:rPr>
        <w:t xml:space="preserve"> Thông báo nghị quyết, quyết định của Hội đồng quản trị cho Ban kiểm soát;</w:t>
      </w:r>
    </w:p>
    <w:p w14:paraId="526F672A" w14:textId="5D47FAF8" w:rsidR="005E7D51" w:rsidRPr="00A27A68" w:rsidRDefault="005E7D51" w:rsidP="00990465">
      <w:pPr>
        <w:pStyle w:val="NormalWeb"/>
        <w:spacing w:before="0" w:beforeAutospacing="0" w:after="0" w:afterAutospacing="0" w:line="264" w:lineRule="auto"/>
        <w:ind w:left="142" w:right="105" w:firstLine="425"/>
        <w:jc w:val="both"/>
        <w:rPr>
          <w:color w:val="000000"/>
          <w:sz w:val="26"/>
          <w:szCs w:val="26"/>
        </w:rPr>
      </w:pPr>
      <w:proofErr w:type="spellStart"/>
      <w:r w:rsidRPr="00A27A68">
        <w:rPr>
          <w:color w:val="000000"/>
          <w:sz w:val="26"/>
          <w:szCs w:val="26"/>
        </w:rPr>
        <w:t>Tất</w:t>
      </w:r>
      <w:proofErr w:type="spellEnd"/>
      <w:r w:rsidRPr="00A27A68">
        <w:rPr>
          <w:color w:val="000000"/>
          <w:sz w:val="26"/>
          <w:szCs w:val="26"/>
        </w:rPr>
        <w:t xml:space="preserve"> </w:t>
      </w:r>
      <w:proofErr w:type="spellStart"/>
      <w:r w:rsidRPr="00A27A68">
        <w:rPr>
          <w:color w:val="000000"/>
          <w:sz w:val="26"/>
          <w:szCs w:val="26"/>
        </w:rPr>
        <w:t>cả</w:t>
      </w:r>
      <w:proofErr w:type="spellEnd"/>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nghị</w:t>
      </w:r>
      <w:proofErr w:type="spellEnd"/>
      <w:r w:rsidRPr="00A27A68">
        <w:rPr>
          <w:color w:val="000000"/>
          <w:sz w:val="26"/>
          <w:szCs w:val="26"/>
        </w:rPr>
        <w:t xml:space="preserve"> </w:t>
      </w:r>
      <w:proofErr w:type="spellStart"/>
      <w:r w:rsidRPr="00A27A68">
        <w:rPr>
          <w:color w:val="000000"/>
          <w:sz w:val="26"/>
          <w:szCs w:val="26"/>
        </w:rPr>
        <w:t>quyết</w:t>
      </w:r>
      <w:proofErr w:type="spellEnd"/>
      <w:r w:rsidRPr="00A27A68">
        <w:rPr>
          <w:color w:val="000000"/>
          <w:sz w:val="26"/>
          <w:szCs w:val="26"/>
        </w:rPr>
        <w:t xml:space="preserve">, </w:t>
      </w:r>
      <w:proofErr w:type="spellStart"/>
      <w:r w:rsidRPr="00A27A68">
        <w:rPr>
          <w:color w:val="000000"/>
          <w:sz w:val="26"/>
          <w:szCs w:val="26"/>
        </w:rPr>
        <w:t>quyết</w:t>
      </w:r>
      <w:proofErr w:type="spellEnd"/>
      <w:r w:rsidRPr="00A27A68">
        <w:rPr>
          <w:color w:val="000000"/>
          <w:sz w:val="26"/>
          <w:szCs w:val="26"/>
        </w:rPr>
        <w:t xml:space="preserve"> </w:t>
      </w:r>
      <w:proofErr w:type="spellStart"/>
      <w:r w:rsidRPr="00A27A68">
        <w:rPr>
          <w:color w:val="000000"/>
          <w:sz w:val="26"/>
          <w:szCs w:val="26"/>
        </w:rPr>
        <w:t>định</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w:t>
      </w:r>
      <w:proofErr w:type="spellStart"/>
      <w:r w:rsidRPr="00A27A68">
        <w:rPr>
          <w:color w:val="000000"/>
          <w:sz w:val="26"/>
          <w:szCs w:val="26"/>
        </w:rPr>
        <w:t>Hội</w:t>
      </w:r>
      <w:proofErr w:type="spellEnd"/>
      <w:r w:rsidRPr="00A27A68">
        <w:rPr>
          <w:color w:val="000000"/>
          <w:sz w:val="26"/>
          <w:szCs w:val="26"/>
        </w:rPr>
        <w:t xml:space="preserve"> </w:t>
      </w:r>
      <w:proofErr w:type="spellStart"/>
      <w:r w:rsidRPr="00A27A68">
        <w:rPr>
          <w:color w:val="000000"/>
          <w:sz w:val="26"/>
          <w:szCs w:val="26"/>
        </w:rPr>
        <w:t>đồng</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phải</w:t>
      </w:r>
      <w:proofErr w:type="spellEnd"/>
      <w:r w:rsidRPr="00A27A68">
        <w:rPr>
          <w:color w:val="000000"/>
          <w:sz w:val="26"/>
          <w:szCs w:val="26"/>
        </w:rPr>
        <w:t xml:space="preserve"> </w:t>
      </w:r>
      <w:proofErr w:type="spellStart"/>
      <w:r w:rsidRPr="00A27A68">
        <w:rPr>
          <w:color w:val="000000"/>
          <w:sz w:val="26"/>
          <w:szCs w:val="26"/>
        </w:rPr>
        <w:t>được</w:t>
      </w:r>
      <w:proofErr w:type="spellEnd"/>
      <w:r w:rsidRPr="00A27A68">
        <w:rPr>
          <w:color w:val="000000"/>
          <w:sz w:val="26"/>
          <w:szCs w:val="26"/>
        </w:rPr>
        <w:t xml:space="preserve"> </w:t>
      </w:r>
      <w:proofErr w:type="spellStart"/>
      <w:r w:rsidRPr="00A27A68">
        <w:rPr>
          <w:color w:val="000000"/>
          <w:sz w:val="26"/>
          <w:szCs w:val="26"/>
        </w:rPr>
        <w:t>cung</w:t>
      </w:r>
      <w:proofErr w:type="spellEnd"/>
      <w:r w:rsidRPr="00A27A68">
        <w:rPr>
          <w:color w:val="000000"/>
          <w:sz w:val="26"/>
          <w:szCs w:val="26"/>
        </w:rPr>
        <w:t xml:space="preserve"> </w:t>
      </w:r>
      <w:proofErr w:type="spellStart"/>
      <w:r w:rsidRPr="00A27A68">
        <w:rPr>
          <w:color w:val="000000"/>
          <w:sz w:val="26"/>
          <w:szCs w:val="26"/>
        </w:rPr>
        <w:t>cấp</w:t>
      </w:r>
      <w:proofErr w:type="spellEnd"/>
      <w:r w:rsidRPr="00A27A68">
        <w:rPr>
          <w:color w:val="000000"/>
          <w:sz w:val="26"/>
          <w:szCs w:val="26"/>
        </w:rPr>
        <w:t xml:space="preserve"> </w:t>
      </w:r>
      <w:proofErr w:type="spellStart"/>
      <w:r w:rsidRPr="00A27A68">
        <w:rPr>
          <w:color w:val="000000"/>
          <w:sz w:val="26"/>
          <w:szCs w:val="26"/>
        </w:rPr>
        <w:t>đến</w:t>
      </w:r>
      <w:proofErr w:type="spellEnd"/>
      <w:r w:rsidRPr="00A27A68">
        <w:rPr>
          <w:color w:val="000000"/>
          <w:sz w:val="26"/>
          <w:szCs w:val="26"/>
        </w:rPr>
        <w:t xml:space="preserve"> ban </w:t>
      </w:r>
      <w:proofErr w:type="spellStart"/>
      <w:r w:rsidRPr="00A27A68">
        <w:rPr>
          <w:color w:val="000000"/>
          <w:sz w:val="26"/>
          <w:szCs w:val="26"/>
        </w:rPr>
        <w:t>kiểm</w:t>
      </w:r>
      <w:proofErr w:type="spellEnd"/>
      <w:r w:rsidRPr="00A27A68">
        <w:rPr>
          <w:color w:val="000000"/>
          <w:sz w:val="26"/>
          <w:szCs w:val="26"/>
        </w:rPr>
        <w:t xml:space="preserve"> </w:t>
      </w:r>
      <w:proofErr w:type="spellStart"/>
      <w:r w:rsidRPr="00A27A68">
        <w:rPr>
          <w:color w:val="000000"/>
          <w:sz w:val="26"/>
          <w:szCs w:val="26"/>
        </w:rPr>
        <w:t>soát</w:t>
      </w:r>
      <w:proofErr w:type="spellEnd"/>
      <w:r w:rsidRPr="00A27A68">
        <w:rPr>
          <w:color w:val="000000"/>
          <w:sz w:val="26"/>
          <w:szCs w:val="26"/>
        </w:rPr>
        <w:t>.</w:t>
      </w:r>
    </w:p>
    <w:p w14:paraId="6E7729C6" w14:textId="0CA0DEA8" w:rsidR="00863EA7" w:rsidRPr="00A27A68" w:rsidRDefault="00C81C3B" w:rsidP="00990465">
      <w:pPr>
        <w:spacing w:before="120" w:after="280" w:afterAutospacing="1"/>
        <w:jc w:val="both"/>
        <w:rPr>
          <w:b/>
          <w:bCs/>
          <w:color w:val="000000" w:themeColor="text1"/>
          <w:sz w:val="26"/>
          <w:szCs w:val="26"/>
          <w:lang w:val="vi-VN"/>
        </w:rPr>
      </w:pPr>
      <w:r w:rsidRPr="00A27A68">
        <w:rPr>
          <w:b/>
          <w:bCs/>
          <w:color w:val="000000" w:themeColor="text1"/>
          <w:sz w:val="26"/>
          <w:szCs w:val="26"/>
        </w:rPr>
        <w:t>1.3</w:t>
      </w:r>
      <w:r w:rsidR="00863EA7" w:rsidRPr="00A27A68">
        <w:rPr>
          <w:b/>
          <w:bCs/>
          <w:color w:val="000000" w:themeColor="text1"/>
          <w:sz w:val="26"/>
          <w:szCs w:val="26"/>
          <w:lang w:val="vi-VN"/>
        </w:rPr>
        <w:t xml:space="preserve"> Thông báo nghị quyết, quyết định của Hội đồng quản trị cho Tổng Giám đốc;</w:t>
      </w:r>
    </w:p>
    <w:p w14:paraId="581B51EE" w14:textId="547C9AE9" w:rsidR="005E7D51" w:rsidRPr="00A27A68" w:rsidRDefault="005E7D51" w:rsidP="00990465">
      <w:pPr>
        <w:pStyle w:val="B1"/>
        <w:spacing w:before="0" w:line="264" w:lineRule="auto"/>
        <w:ind w:left="142" w:right="105" w:firstLine="425"/>
        <w:rPr>
          <w:sz w:val="26"/>
          <w:szCs w:val="26"/>
        </w:rPr>
      </w:pPr>
      <w:r w:rsidRPr="00A27A68">
        <w:rPr>
          <w:sz w:val="26"/>
          <w:szCs w:val="26"/>
        </w:rPr>
        <w:t xml:space="preserve"> </w:t>
      </w:r>
      <w:proofErr w:type="spellStart"/>
      <w:r w:rsidRPr="00A27A68">
        <w:rPr>
          <w:sz w:val="26"/>
          <w:szCs w:val="26"/>
        </w:rPr>
        <w:t>Biên</w:t>
      </w:r>
      <w:proofErr w:type="spellEnd"/>
      <w:r w:rsidRPr="00A27A68">
        <w:rPr>
          <w:sz w:val="26"/>
          <w:szCs w:val="26"/>
        </w:rPr>
        <w:t xml:space="preserve"> </w:t>
      </w:r>
      <w:proofErr w:type="spellStart"/>
      <w:r w:rsidRPr="00A27A68">
        <w:rPr>
          <w:sz w:val="26"/>
          <w:szCs w:val="26"/>
        </w:rPr>
        <w:t>bản</w:t>
      </w:r>
      <w:proofErr w:type="spellEnd"/>
      <w:r w:rsidRPr="00A27A68">
        <w:rPr>
          <w:sz w:val="26"/>
          <w:szCs w:val="26"/>
        </w:rPr>
        <w:t xml:space="preserve"> </w:t>
      </w:r>
      <w:proofErr w:type="spellStart"/>
      <w:r w:rsidRPr="00A27A68">
        <w:rPr>
          <w:sz w:val="26"/>
          <w:szCs w:val="26"/>
        </w:rPr>
        <w:t>kết</w:t>
      </w:r>
      <w:proofErr w:type="spellEnd"/>
      <w:r w:rsidRPr="00A27A68">
        <w:rPr>
          <w:sz w:val="26"/>
          <w:szCs w:val="26"/>
        </w:rPr>
        <w:t xml:space="preserve"> </w:t>
      </w:r>
      <w:proofErr w:type="spellStart"/>
      <w:r w:rsidRPr="00A27A68">
        <w:rPr>
          <w:sz w:val="26"/>
          <w:szCs w:val="26"/>
        </w:rPr>
        <w:t>quả</w:t>
      </w:r>
      <w:proofErr w:type="spellEnd"/>
      <w:r w:rsidRPr="00A27A68">
        <w:rPr>
          <w:sz w:val="26"/>
          <w:szCs w:val="26"/>
        </w:rPr>
        <w:t xml:space="preserve"> </w:t>
      </w:r>
      <w:proofErr w:type="spellStart"/>
      <w:r w:rsidRPr="00A27A68">
        <w:rPr>
          <w:sz w:val="26"/>
          <w:szCs w:val="26"/>
        </w:rPr>
        <w:t>họp</w:t>
      </w:r>
      <w:proofErr w:type="spellEnd"/>
      <w:r w:rsidRPr="00A27A68">
        <w:rPr>
          <w:sz w:val="26"/>
          <w:szCs w:val="26"/>
        </w:rPr>
        <w:t xml:space="preserve">, </w:t>
      </w:r>
      <w:proofErr w:type="spellStart"/>
      <w:r w:rsidRPr="00A27A68">
        <w:rPr>
          <w:sz w:val="26"/>
          <w:szCs w:val="26"/>
        </w:rPr>
        <w:t>Nghị</w:t>
      </w:r>
      <w:proofErr w:type="spellEnd"/>
      <w:r w:rsidRPr="00A27A68">
        <w:rPr>
          <w:sz w:val="26"/>
          <w:szCs w:val="26"/>
        </w:rPr>
        <w:t xml:space="preserve"> </w:t>
      </w:r>
      <w:proofErr w:type="spellStart"/>
      <w:r w:rsidRPr="00A27A68">
        <w:rPr>
          <w:sz w:val="26"/>
          <w:szCs w:val="26"/>
        </w:rPr>
        <w:t>quyết</w:t>
      </w:r>
      <w:proofErr w:type="spellEnd"/>
      <w:r w:rsidRPr="00A27A68">
        <w:rPr>
          <w:sz w:val="26"/>
          <w:szCs w:val="26"/>
        </w:rPr>
        <w:t xml:space="preserve"> </w:t>
      </w:r>
      <w:proofErr w:type="spellStart"/>
      <w:r w:rsidR="00FC7E99" w:rsidRPr="00A27A68">
        <w:rPr>
          <w:sz w:val="26"/>
          <w:szCs w:val="26"/>
        </w:rPr>
        <w:t>Hội</w:t>
      </w:r>
      <w:proofErr w:type="spellEnd"/>
      <w:r w:rsidR="00FC7E99" w:rsidRPr="00A27A68">
        <w:rPr>
          <w:sz w:val="26"/>
          <w:szCs w:val="26"/>
        </w:rPr>
        <w:t xml:space="preserve"> </w:t>
      </w:r>
      <w:proofErr w:type="spellStart"/>
      <w:r w:rsidR="00FC7E99" w:rsidRPr="00A27A68">
        <w:rPr>
          <w:sz w:val="26"/>
          <w:szCs w:val="26"/>
        </w:rPr>
        <w:t>đồng</w:t>
      </w:r>
      <w:proofErr w:type="spellEnd"/>
      <w:r w:rsidR="00FC7E99" w:rsidRPr="00A27A68">
        <w:rPr>
          <w:sz w:val="26"/>
          <w:szCs w:val="26"/>
        </w:rPr>
        <w:t xml:space="preserve"> </w:t>
      </w:r>
      <w:proofErr w:type="spellStart"/>
      <w:r w:rsidR="00FC7E99" w:rsidRPr="00A27A68">
        <w:rPr>
          <w:sz w:val="26"/>
          <w:szCs w:val="26"/>
        </w:rPr>
        <w:t>quản</w:t>
      </w:r>
      <w:proofErr w:type="spellEnd"/>
      <w:r w:rsidR="00FC7E99" w:rsidRPr="00A27A68">
        <w:rPr>
          <w:sz w:val="26"/>
          <w:szCs w:val="26"/>
        </w:rPr>
        <w:t xml:space="preserve"> </w:t>
      </w:r>
      <w:proofErr w:type="spellStart"/>
      <w:r w:rsidR="00FC7E99" w:rsidRPr="00A27A68">
        <w:rPr>
          <w:sz w:val="26"/>
          <w:szCs w:val="26"/>
        </w:rPr>
        <w:t>trị</w:t>
      </w:r>
      <w:proofErr w:type="spellEnd"/>
      <w:r w:rsidRPr="00A27A68">
        <w:rPr>
          <w:sz w:val="26"/>
          <w:szCs w:val="26"/>
        </w:rPr>
        <w:t xml:space="preserve"> </w:t>
      </w:r>
      <w:proofErr w:type="spellStart"/>
      <w:r w:rsidRPr="00A27A68">
        <w:rPr>
          <w:sz w:val="26"/>
          <w:szCs w:val="26"/>
        </w:rPr>
        <w:t>phải</w:t>
      </w:r>
      <w:proofErr w:type="spellEnd"/>
      <w:r w:rsidRPr="00A27A68">
        <w:rPr>
          <w:sz w:val="26"/>
          <w:szCs w:val="26"/>
        </w:rPr>
        <w:t xml:space="preserve"> </w:t>
      </w:r>
      <w:proofErr w:type="spellStart"/>
      <w:r w:rsidRPr="00A27A68">
        <w:rPr>
          <w:sz w:val="26"/>
          <w:szCs w:val="26"/>
        </w:rPr>
        <w:t>được</w:t>
      </w:r>
      <w:proofErr w:type="spellEnd"/>
      <w:r w:rsidRPr="00A27A68">
        <w:rPr>
          <w:sz w:val="26"/>
          <w:szCs w:val="26"/>
        </w:rPr>
        <w:t xml:space="preserve"> </w:t>
      </w:r>
      <w:proofErr w:type="spellStart"/>
      <w:r w:rsidRPr="00A27A68">
        <w:rPr>
          <w:sz w:val="26"/>
          <w:szCs w:val="26"/>
        </w:rPr>
        <w:t>cung</w:t>
      </w:r>
      <w:proofErr w:type="spellEnd"/>
      <w:r w:rsidRPr="00A27A68">
        <w:rPr>
          <w:sz w:val="26"/>
          <w:szCs w:val="26"/>
        </w:rPr>
        <w:t xml:space="preserve"> </w:t>
      </w:r>
      <w:proofErr w:type="spellStart"/>
      <w:r w:rsidRPr="00A27A68">
        <w:rPr>
          <w:sz w:val="26"/>
          <w:szCs w:val="26"/>
        </w:rPr>
        <w:t>cấp</w:t>
      </w:r>
      <w:proofErr w:type="spellEnd"/>
      <w:r w:rsidRPr="00A27A68">
        <w:rPr>
          <w:sz w:val="26"/>
          <w:szCs w:val="26"/>
        </w:rPr>
        <w:t xml:space="preserve"> </w:t>
      </w:r>
      <w:proofErr w:type="spellStart"/>
      <w:r w:rsidRPr="00A27A68">
        <w:rPr>
          <w:sz w:val="26"/>
          <w:szCs w:val="26"/>
        </w:rPr>
        <w:t>cho</w:t>
      </w:r>
      <w:proofErr w:type="spellEnd"/>
      <w:r w:rsidRPr="00A27A68">
        <w:rPr>
          <w:sz w:val="26"/>
          <w:szCs w:val="26"/>
        </w:rPr>
        <w:t xml:space="preserve"> </w:t>
      </w:r>
      <w:proofErr w:type="spellStart"/>
      <w:r w:rsidR="00FC7E99" w:rsidRPr="00A27A68">
        <w:rPr>
          <w:sz w:val="26"/>
          <w:szCs w:val="26"/>
        </w:rPr>
        <w:t>tổng</w:t>
      </w:r>
      <w:proofErr w:type="spellEnd"/>
      <w:r w:rsidR="00FC7E99" w:rsidRPr="00A27A68">
        <w:rPr>
          <w:sz w:val="26"/>
          <w:szCs w:val="26"/>
        </w:rPr>
        <w:t xml:space="preserve"> </w:t>
      </w:r>
      <w:proofErr w:type="spellStart"/>
      <w:r w:rsidR="00FC7E99" w:rsidRPr="00A27A68">
        <w:rPr>
          <w:sz w:val="26"/>
          <w:szCs w:val="26"/>
        </w:rPr>
        <w:t>giám</w:t>
      </w:r>
      <w:proofErr w:type="spellEnd"/>
      <w:r w:rsidR="00FC7E99" w:rsidRPr="00A27A68">
        <w:rPr>
          <w:sz w:val="26"/>
          <w:szCs w:val="26"/>
        </w:rPr>
        <w:t xml:space="preserve"> </w:t>
      </w:r>
      <w:proofErr w:type="spellStart"/>
      <w:r w:rsidR="00FC7E99" w:rsidRPr="00A27A68">
        <w:rPr>
          <w:sz w:val="26"/>
          <w:szCs w:val="26"/>
        </w:rPr>
        <w:t>đốc</w:t>
      </w:r>
      <w:proofErr w:type="spellEnd"/>
      <w:r w:rsidRPr="00A27A68">
        <w:rPr>
          <w:sz w:val="26"/>
          <w:szCs w:val="26"/>
        </w:rPr>
        <w:t xml:space="preserve"> </w:t>
      </w:r>
      <w:proofErr w:type="spellStart"/>
      <w:r w:rsidRPr="00A27A68">
        <w:rPr>
          <w:sz w:val="26"/>
          <w:szCs w:val="26"/>
        </w:rPr>
        <w:t>điều</w:t>
      </w:r>
      <w:proofErr w:type="spellEnd"/>
      <w:r w:rsidRPr="00A27A68">
        <w:rPr>
          <w:sz w:val="26"/>
          <w:szCs w:val="26"/>
        </w:rPr>
        <w:t xml:space="preserve"> </w:t>
      </w:r>
      <w:proofErr w:type="spellStart"/>
      <w:r w:rsidRPr="00A27A68">
        <w:rPr>
          <w:sz w:val="26"/>
          <w:szCs w:val="26"/>
        </w:rPr>
        <w:t>hành</w:t>
      </w:r>
      <w:proofErr w:type="spellEnd"/>
      <w:r w:rsidRPr="00A27A68">
        <w:rPr>
          <w:sz w:val="26"/>
          <w:szCs w:val="26"/>
        </w:rPr>
        <w:t xml:space="preserve"> </w:t>
      </w:r>
      <w:proofErr w:type="spellStart"/>
      <w:r w:rsidRPr="00A27A68">
        <w:rPr>
          <w:sz w:val="26"/>
          <w:szCs w:val="26"/>
        </w:rPr>
        <w:t>thực</w:t>
      </w:r>
      <w:proofErr w:type="spellEnd"/>
      <w:r w:rsidRPr="00A27A68">
        <w:rPr>
          <w:sz w:val="26"/>
          <w:szCs w:val="26"/>
        </w:rPr>
        <w:t xml:space="preserve"> </w:t>
      </w:r>
      <w:proofErr w:type="spellStart"/>
      <w:r w:rsidRPr="00A27A68">
        <w:rPr>
          <w:sz w:val="26"/>
          <w:szCs w:val="26"/>
        </w:rPr>
        <w:t>hiện</w:t>
      </w:r>
      <w:proofErr w:type="spellEnd"/>
      <w:r w:rsidRPr="00A27A68">
        <w:rPr>
          <w:sz w:val="26"/>
          <w:szCs w:val="26"/>
        </w:rPr>
        <w:t>;</w:t>
      </w:r>
    </w:p>
    <w:p w14:paraId="6C8A94BA" w14:textId="0530B0B0" w:rsidR="00863EA7" w:rsidRPr="00A27A68" w:rsidRDefault="00C81C3B" w:rsidP="00990465">
      <w:pPr>
        <w:spacing w:before="120" w:after="280" w:afterAutospacing="1"/>
        <w:jc w:val="both"/>
        <w:rPr>
          <w:b/>
          <w:bCs/>
          <w:color w:val="000000" w:themeColor="text1"/>
          <w:sz w:val="26"/>
          <w:szCs w:val="26"/>
        </w:rPr>
      </w:pPr>
      <w:r w:rsidRPr="00A27A68">
        <w:rPr>
          <w:b/>
          <w:bCs/>
          <w:color w:val="000000" w:themeColor="text1"/>
          <w:sz w:val="26"/>
          <w:szCs w:val="26"/>
        </w:rPr>
        <w:t>1.4.</w:t>
      </w:r>
      <w:r w:rsidR="00863EA7" w:rsidRPr="00A27A68">
        <w:rPr>
          <w:b/>
          <w:bCs/>
          <w:color w:val="000000" w:themeColor="text1"/>
          <w:sz w:val="26"/>
          <w:szCs w:val="26"/>
          <w:lang w:val="vi-VN"/>
        </w:rPr>
        <w:t xml:space="preserve"> Các trường hợp Tổng Giám đốc và Ban kiểm soát đề nghị triệu tập họp Hội đồng quản trị và những vấn đề cần xin ý kiến Hội đồng quản trị</w:t>
      </w:r>
      <w:r w:rsidR="005E7D51" w:rsidRPr="00A27A68">
        <w:rPr>
          <w:b/>
          <w:bCs/>
          <w:color w:val="000000" w:themeColor="text1"/>
          <w:sz w:val="26"/>
          <w:szCs w:val="26"/>
        </w:rPr>
        <w:t>:</w:t>
      </w:r>
    </w:p>
    <w:p w14:paraId="70669E11" w14:textId="6FD39210" w:rsidR="005E7D51" w:rsidRPr="00A27A68" w:rsidRDefault="00C81C3B"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lastRenderedPageBreak/>
        <w:t>a)</w:t>
      </w:r>
      <w:r w:rsidR="005E7D51" w:rsidRPr="00A27A68">
        <w:rPr>
          <w:color w:val="000000"/>
          <w:sz w:val="26"/>
          <w:szCs w:val="26"/>
        </w:rPr>
        <w:t xml:space="preserve"> Khi </w:t>
      </w:r>
      <w:proofErr w:type="spellStart"/>
      <w:r w:rsidR="005E7D51" w:rsidRPr="00A27A68">
        <w:rPr>
          <w:color w:val="000000"/>
          <w:sz w:val="26"/>
          <w:szCs w:val="26"/>
        </w:rPr>
        <w:t>có</w:t>
      </w:r>
      <w:proofErr w:type="spellEnd"/>
      <w:r w:rsidR="005E7D51" w:rsidRPr="00A27A68">
        <w:rPr>
          <w:color w:val="000000"/>
          <w:sz w:val="26"/>
          <w:szCs w:val="26"/>
        </w:rPr>
        <w:t xml:space="preserve"> </w:t>
      </w:r>
      <w:proofErr w:type="spellStart"/>
      <w:r w:rsidR="005E7D51" w:rsidRPr="00A27A68">
        <w:rPr>
          <w:color w:val="000000"/>
          <w:sz w:val="26"/>
          <w:szCs w:val="26"/>
        </w:rPr>
        <w:t>yêu</w:t>
      </w:r>
      <w:proofErr w:type="spellEnd"/>
      <w:r w:rsidR="005E7D51" w:rsidRPr="00A27A68">
        <w:rPr>
          <w:color w:val="000000"/>
          <w:sz w:val="26"/>
          <w:szCs w:val="26"/>
        </w:rPr>
        <w:t xml:space="preserve"> </w:t>
      </w:r>
      <w:proofErr w:type="spellStart"/>
      <w:r w:rsidR="005E7D51" w:rsidRPr="00A27A68">
        <w:rPr>
          <w:color w:val="000000"/>
          <w:sz w:val="26"/>
          <w:szCs w:val="26"/>
        </w:rPr>
        <w:t>cầu</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một</w:t>
      </w:r>
      <w:proofErr w:type="spellEnd"/>
      <w:r w:rsidR="005E7D51" w:rsidRPr="00A27A68">
        <w:rPr>
          <w:color w:val="000000"/>
          <w:sz w:val="26"/>
          <w:szCs w:val="26"/>
        </w:rPr>
        <w:t xml:space="preserve"> </w:t>
      </w:r>
      <w:proofErr w:type="spellStart"/>
      <w:r w:rsidR="005E7D51" w:rsidRPr="00A27A68">
        <w:rPr>
          <w:color w:val="000000"/>
          <w:sz w:val="26"/>
          <w:szCs w:val="26"/>
        </w:rPr>
        <w:t>cổ</w:t>
      </w:r>
      <w:proofErr w:type="spellEnd"/>
      <w:r w:rsidR="005E7D51" w:rsidRPr="00A27A68">
        <w:rPr>
          <w:color w:val="000000"/>
          <w:sz w:val="26"/>
          <w:szCs w:val="26"/>
        </w:rPr>
        <w:t xml:space="preserve"> </w:t>
      </w:r>
      <w:proofErr w:type="spellStart"/>
      <w:r w:rsidR="005E7D51" w:rsidRPr="00A27A68">
        <w:rPr>
          <w:color w:val="000000"/>
          <w:sz w:val="26"/>
          <w:szCs w:val="26"/>
        </w:rPr>
        <w:t>động</w:t>
      </w:r>
      <w:proofErr w:type="spellEnd"/>
      <w:r w:rsidR="005E7D51" w:rsidRPr="00A27A68">
        <w:rPr>
          <w:color w:val="000000"/>
          <w:sz w:val="26"/>
          <w:szCs w:val="26"/>
        </w:rPr>
        <w:t xml:space="preserve"> </w:t>
      </w:r>
      <w:proofErr w:type="spellStart"/>
      <w:r w:rsidR="005E7D51" w:rsidRPr="00A27A68">
        <w:rPr>
          <w:color w:val="000000"/>
          <w:sz w:val="26"/>
          <w:szCs w:val="26"/>
        </w:rPr>
        <w:t>hoặc</w:t>
      </w:r>
      <w:proofErr w:type="spellEnd"/>
      <w:r w:rsidR="005E7D51" w:rsidRPr="00A27A68">
        <w:rPr>
          <w:color w:val="000000"/>
          <w:sz w:val="26"/>
          <w:szCs w:val="26"/>
        </w:rPr>
        <w:t xml:space="preserve"> </w:t>
      </w:r>
      <w:proofErr w:type="spellStart"/>
      <w:r w:rsidR="005E7D51" w:rsidRPr="00A27A68">
        <w:rPr>
          <w:color w:val="000000"/>
          <w:sz w:val="26"/>
          <w:szCs w:val="26"/>
        </w:rPr>
        <w:t>một</w:t>
      </w:r>
      <w:proofErr w:type="spellEnd"/>
      <w:r w:rsidR="005E7D51" w:rsidRPr="00A27A68">
        <w:rPr>
          <w:color w:val="000000"/>
          <w:sz w:val="26"/>
          <w:szCs w:val="26"/>
        </w:rPr>
        <w:t xml:space="preserve"> </w:t>
      </w:r>
      <w:proofErr w:type="spellStart"/>
      <w:r w:rsidR="005E7D51" w:rsidRPr="00A27A68">
        <w:rPr>
          <w:color w:val="000000"/>
          <w:sz w:val="26"/>
          <w:szCs w:val="26"/>
        </w:rPr>
        <w:t>nhóm</w:t>
      </w:r>
      <w:proofErr w:type="spellEnd"/>
      <w:r w:rsidR="005E7D51" w:rsidRPr="00A27A68">
        <w:rPr>
          <w:color w:val="000000"/>
          <w:sz w:val="26"/>
          <w:szCs w:val="26"/>
        </w:rPr>
        <w:t xml:space="preserve"> </w:t>
      </w:r>
      <w:proofErr w:type="spellStart"/>
      <w:r w:rsidR="005E7D51" w:rsidRPr="00A27A68">
        <w:rPr>
          <w:color w:val="000000"/>
          <w:sz w:val="26"/>
          <w:szCs w:val="26"/>
        </w:rPr>
        <w:t>cổ</w:t>
      </w:r>
      <w:proofErr w:type="spellEnd"/>
      <w:r w:rsidR="005E7D51" w:rsidRPr="00A27A68">
        <w:rPr>
          <w:color w:val="000000"/>
          <w:sz w:val="26"/>
          <w:szCs w:val="26"/>
        </w:rPr>
        <w:t xml:space="preserve"> </w:t>
      </w:r>
      <w:proofErr w:type="spellStart"/>
      <w:r w:rsidR="005E7D51" w:rsidRPr="00A27A68">
        <w:rPr>
          <w:color w:val="000000"/>
          <w:sz w:val="26"/>
          <w:szCs w:val="26"/>
        </w:rPr>
        <w:t>đông</w:t>
      </w:r>
      <w:proofErr w:type="spellEnd"/>
      <w:r w:rsidR="005E7D51" w:rsidRPr="00A27A68">
        <w:rPr>
          <w:color w:val="000000"/>
          <w:sz w:val="26"/>
          <w:szCs w:val="26"/>
        </w:rPr>
        <w:t xml:space="preserve"> </w:t>
      </w:r>
      <w:proofErr w:type="spellStart"/>
      <w:r w:rsidR="005E7D51" w:rsidRPr="00A27A68">
        <w:rPr>
          <w:color w:val="000000"/>
          <w:sz w:val="26"/>
          <w:szCs w:val="26"/>
        </w:rPr>
        <w:t>quy</w:t>
      </w:r>
      <w:proofErr w:type="spellEnd"/>
      <w:r w:rsidR="005E7D51" w:rsidRPr="00A27A68">
        <w:rPr>
          <w:color w:val="000000"/>
          <w:sz w:val="26"/>
          <w:szCs w:val="26"/>
        </w:rPr>
        <w:t xml:space="preserve"> </w:t>
      </w:r>
      <w:proofErr w:type="spellStart"/>
      <w:r w:rsidR="005E7D51" w:rsidRPr="00A27A68">
        <w:rPr>
          <w:color w:val="000000"/>
          <w:sz w:val="26"/>
          <w:szCs w:val="26"/>
        </w:rPr>
        <w:t>định</w:t>
      </w:r>
      <w:proofErr w:type="spellEnd"/>
      <w:r w:rsidR="005E7D51" w:rsidRPr="00A27A68">
        <w:rPr>
          <w:color w:val="000000"/>
          <w:sz w:val="26"/>
          <w:szCs w:val="26"/>
        </w:rPr>
        <w:t xml:space="preserve"> </w:t>
      </w:r>
      <w:proofErr w:type="spellStart"/>
      <w:r w:rsidR="005E7D51" w:rsidRPr="00A27A68">
        <w:rPr>
          <w:color w:val="000000"/>
          <w:sz w:val="26"/>
          <w:szCs w:val="26"/>
        </w:rPr>
        <w:t>tại</w:t>
      </w:r>
      <w:proofErr w:type="spellEnd"/>
      <w:r w:rsidR="005E7D51" w:rsidRPr="00A27A68">
        <w:rPr>
          <w:color w:val="000000"/>
          <w:sz w:val="26"/>
          <w:szCs w:val="26"/>
        </w:rPr>
        <w:t xml:space="preserve"> </w:t>
      </w:r>
      <w:proofErr w:type="spellStart"/>
      <w:r w:rsidR="005E7D51" w:rsidRPr="00A27A68">
        <w:rPr>
          <w:color w:val="000000"/>
          <w:sz w:val="26"/>
          <w:szCs w:val="26"/>
        </w:rPr>
        <w:t>Điều</w:t>
      </w:r>
      <w:proofErr w:type="spellEnd"/>
      <w:r w:rsidR="005E7D51" w:rsidRPr="00A27A68">
        <w:rPr>
          <w:color w:val="000000"/>
          <w:sz w:val="26"/>
          <w:szCs w:val="26"/>
        </w:rPr>
        <w:t xml:space="preserve"> </w:t>
      </w:r>
      <w:proofErr w:type="spellStart"/>
      <w:r w:rsidR="005E7D51" w:rsidRPr="00A27A68">
        <w:rPr>
          <w:color w:val="000000"/>
          <w:sz w:val="26"/>
          <w:szCs w:val="26"/>
        </w:rPr>
        <w:t>lệ</w:t>
      </w:r>
      <w:proofErr w:type="spellEnd"/>
      <w:r w:rsidR="005E7D51" w:rsidRPr="00A27A68">
        <w:rPr>
          <w:color w:val="000000"/>
          <w:sz w:val="26"/>
          <w:szCs w:val="26"/>
        </w:rPr>
        <w:t xml:space="preserve"> </w:t>
      </w:r>
      <w:proofErr w:type="spellStart"/>
      <w:r w:rsidR="005E7D51" w:rsidRPr="00A27A68">
        <w:rPr>
          <w:color w:val="000000"/>
          <w:sz w:val="26"/>
          <w:szCs w:val="26"/>
        </w:rPr>
        <w:t>Công</w:t>
      </w:r>
      <w:proofErr w:type="spellEnd"/>
      <w:r w:rsidR="005E7D51" w:rsidRPr="00A27A68">
        <w:rPr>
          <w:color w:val="000000"/>
          <w:sz w:val="26"/>
          <w:szCs w:val="26"/>
        </w:rPr>
        <w:t xml:space="preserve"> ty;</w:t>
      </w:r>
    </w:p>
    <w:p w14:paraId="2BCAD5E8" w14:textId="7175111B" w:rsidR="005E7D51" w:rsidRPr="00A27A68" w:rsidRDefault="00C81C3B"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t>b)</w:t>
      </w:r>
      <w:r w:rsidR="005E7D51" w:rsidRPr="00A27A68">
        <w:rPr>
          <w:color w:val="000000"/>
          <w:sz w:val="26"/>
          <w:szCs w:val="26"/>
        </w:rPr>
        <w:t xml:space="preserve"> </w:t>
      </w:r>
      <w:proofErr w:type="spellStart"/>
      <w:r w:rsidR="005E7D51" w:rsidRPr="00A27A68">
        <w:rPr>
          <w:color w:val="000000"/>
          <w:sz w:val="26"/>
          <w:szCs w:val="26"/>
        </w:rPr>
        <w:t>Có</w:t>
      </w:r>
      <w:proofErr w:type="spellEnd"/>
      <w:r w:rsidR="005E7D51" w:rsidRPr="00A27A68">
        <w:rPr>
          <w:color w:val="000000"/>
          <w:sz w:val="26"/>
          <w:szCs w:val="26"/>
        </w:rPr>
        <w:t xml:space="preserve"> </w:t>
      </w:r>
      <w:proofErr w:type="spellStart"/>
      <w:r w:rsidR="005E7D51" w:rsidRPr="00A27A68">
        <w:rPr>
          <w:color w:val="000000"/>
          <w:sz w:val="26"/>
          <w:szCs w:val="26"/>
        </w:rPr>
        <w:t>bằng</w:t>
      </w:r>
      <w:proofErr w:type="spellEnd"/>
      <w:r w:rsidR="005E7D51" w:rsidRPr="00A27A68">
        <w:rPr>
          <w:color w:val="000000"/>
          <w:sz w:val="26"/>
          <w:szCs w:val="26"/>
        </w:rPr>
        <w:t xml:space="preserve"> </w:t>
      </w:r>
      <w:proofErr w:type="spellStart"/>
      <w:r w:rsidR="005E7D51" w:rsidRPr="00A27A68">
        <w:rPr>
          <w:color w:val="000000"/>
          <w:sz w:val="26"/>
          <w:szCs w:val="26"/>
        </w:rPr>
        <w:t>chứng</w:t>
      </w:r>
      <w:proofErr w:type="spellEnd"/>
      <w:r w:rsidR="005E7D51" w:rsidRPr="00A27A68">
        <w:rPr>
          <w:color w:val="000000"/>
          <w:sz w:val="26"/>
          <w:szCs w:val="26"/>
        </w:rPr>
        <w:t xml:space="preserve"> </w:t>
      </w:r>
      <w:proofErr w:type="spellStart"/>
      <w:r w:rsidR="005E7D51" w:rsidRPr="00A27A68">
        <w:rPr>
          <w:color w:val="000000"/>
          <w:sz w:val="26"/>
          <w:szCs w:val="26"/>
        </w:rPr>
        <w:t>cho</w:t>
      </w:r>
      <w:proofErr w:type="spellEnd"/>
      <w:r w:rsidR="005E7D51" w:rsidRPr="00A27A68">
        <w:rPr>
          <w:color w:val="000000"/>
          <w:sz w:val="26"/>
          <w:szCs w:val="26"/>
        </w:rPr>
        <w:t xml:space="preserve"> </w:t>
      </w:r>
      <w:proofErr w:type="spellStart"/>
      <w:r w:rsidR="005E7D51" w:rsidRPr="00A27A68">
        <w:rPr>
          <w:color w:val="000000"/>
          <w:sz w:val="26"/>
          <w:szCs w:val="26"/>
        </w:rPr>
        <w:t>thấy</w:t>
      </w:r>
      <w:proofErr w:type="spellEnd"/>
      <w:r w:rsidR="005E7D51" w:rsidRPr="00A27A68">
        <w:rPr>
          <w:color w:val="000000"/>
          <w:sz w:val="26"/>
          <w:szCs w:val="26"/>
        </w:rPr>
        <w:t xml:space="preserve"> </w:t>
      </w:r>
      <w:proofErr w:type="spellStart"/>
      <w:r w:rsidR="005E7D51" w:rsidRPr="00A27A68">
        <w:rPr>
          <w:color w:val="000000"/>
          <w:sz w:val="26"/>
          <w:szCs w:val="26"/>
        </w:rPr>
        <w:t>cần</w:t>
      </w:r>
      <w:proofErr w:type="spellEnd"/>
      <w:r w:rsidR="005E7D51" w:rsidRPr="00A27A68">
        <w:rPr>
          <w:color w:val="000000"/>
          <w:sz w:val="26"/>
          <w:szCs w:val="26"/>
        </w:rPr>
        <w:t xml:space="preserve"> </w:t>
      </w:r>
      <w:proofErr w:type="spellStart"/>
      <w:r w:rsidR="005E7D51" w:rsidRPr="00A27A68">
        <w:rPr>
          <w:color w:val="000000"/>
          <w:sz w:val="26"/>
          <w:szCs w:val="26"/>
        </w:rPr>
        <w:t>phải</w:t>
      </w:r>
      <w:proofErr w:type="spellEnd"/>
      <w:r w:rsidR="005E7D51" w:rsidRPr="00A27A68">
        <w:rPr>
          <w:color w:val="000000"/>
          <w:sz w:val="26"/>
          <w:szCs w:val="26"/>
        </w:rPr>
        <w:t xml:space="preserve"> </w:t>
      </w:r>
      <w:proofErr w:type="spellStart"/>
      <w:r w:rsidR="005E7D51" w:rsidRPr="00A27A68">
        <w:rPr>
          <w:color w:val="000000"/>
          <w:sz w:val="26"/>
          <w:szCs w:val="26"/>
        </w:rPr>
        <w:t>triệu</w:t>
      </w:r>
      <w:proofErr w:type="spellEnd"/>
      <w:r w:rsidR="005E7D51" w:rsidRPr="00A27A68">
        <w:rPr>
          <w:color w:val="000000"/>
          <w:sz w:val="26"/>
          <w:szCs w:val="26"/>
        </w:rPr>
        <w:t xml:space="preserve"> </w:t>
      </w:r>
      <w:proofErr w:type="spellStart"/>
      <w:r w:rsidR="005E7D51" w:rsidRPr="00A27A68">
        <w:rPr>
          <w:color w:val="000000"/>
          <w:sz w:val="26"/>
          <w:szCs w:val="26"/>
        </w:rPr>
        <w:t>tập</w:t>
      </w:r>
      <w:proofErr w:type="spellEnd"/>
      <w:r w:rsidR="005E7D51" w:rsidRPr="00A27A68">
        <w:rPr>
          <w:color w:val="000000"/>
          <w:sz w:val="26"/>
          <w:szCs w:val="26"/>
        </w:rPr>
        <w:t xml:space="preserve"> </w:t>
      </w:r>
      <w:proofErr w:type="spellStart"/>
      <w:r w:rsidR="005E7D51" w:rsidRPr="00A27A68">
        <w:rPr>
          <w:color w:val="000000"/>
          <w:sz w:val="26"/>
          <w:szCs w:val="26"/>
        </w:rPr>
        <w:t>họp</w:t>
      </w:r>
      <w:proofErr w:type="spellEnd"/>
      <w:r w:rsidR="005E7D51" w:rsidRPr="00A27A68">
        <w:rPr>
          <w:color w:val="000000"/>
          <w:sz w:val="26"/>
          <w:szCs w:val="26"/>
        </w:rPr>
        <w:t xml:space="preserve"> </w:t>
      </w:r>
      <w:proofErr w:type="spellStart"/>
      <w:r w:rsidR="00FC7E99" w:rsidRPr="00A27A68">
        <w:rPr>
          <w:color w:val="000000"/>
          <w:sz w:val="26"/>
          <w:szCs w:val="26"/>
        </w:rPr>
        <w:t>Hội</w:t>
      </w:r>
      <w:proofErr w:type="spellEnd"/>
      <w:r w:rsidR="00FC7E99" w:rsidRPr="00A27A68">
        <w:rPr>
          <w:color w:val="000000"/>
          <w:sz w:val="26"/>
          <w:szCs w:val="26"/>
        </w:rPr>
        <w:t xml:space="preserve"> </w:t>
      </w:r>
      <w:proofErr w:type="spellStart"/>
      <w:r w:rsidR="00FC7E99" w:rsidRPr="00A27A68">
        <w:rPr>
          <w:color w:val="000000"/>
          <w:sz w:val="26"/>
          <w:szCs w:val="26"/>
        </w:rPr>
        <w:t>đồng</w:t>
      </w:r>
      <w:proofErr w:type="spellEnd"/>
      <w:r w:rsidR="00FC7E99" w:rsidRPr="00A27A68">
        <w:rPr>
          <w:color w:val="000000"/>
          <w:sz w:val="26"/>
          <w:szCs w:val="26"/>
        </w:rPr>
        <w:t xml:space="preserve"> </w:t>
      </w:r>
      <w:proofErr w:type="spellStart"/>
      <w:r w:rsidR="00FC7E99" w:rsidRPr="00A27A68">
        <w:rPr>
          <w:color w:val="000000"/>
          <w:sz w:val="26"/>
          <w:szCs w:val="26"/>
        </w:rPr>
        <w:t>quản</w:t>
      </w:r>
      <w:proofErr w:type="spellEnd"/>
      <w:r w:rsidR="00FC7E99" w:rsidRPr="00A27A68">
        <w:rPr>
          <w:color w:val="000000"/>
          <w:sz w:val="26"/>
          <w:szCs w:val="26"/>
        </w:rPr>
        <w:t xml:space="preserve"> </w:t>
      </w:r>
      <w:proofErr w:type="spellStart"/>
      <w:r w:rsidR="00FC7E99" w:rsidRPr="00A27A68">
        <w:rPr>
          <w:color w:val="000000"/>
          <w:sz w:val="26"/>
          <w:szCs w:val="26"/>
        </w:rPr>
        <w:t>trị</w:t>
      </w:r>
      <w:proofErr w:type="spellEnd"/>
      <w:r w:rsidR="005E7D51" w:rsidRPr="00A27A68">
        <w:rPr>
          <w:color w:val="000000"/>
          <w:sz w:val="26"/>
          <w:szCs w:val="26"/>
        </w:rPr>
        <w:t xml:space="preserve"> </w:t>
      </w:r>
      <w:proofErr w:type="spellStart"/>
      <w:r w:rsidR="005E7D51" w:rsidRPr="00A27A68">
        <w:rPr>
          <w:color w:val="000000"/>
          <w:sz w:val="26"/>
          <w:szCs w:val="26"/>
        </w:rPr>
        <w:t>nếu</w:t>
      </w:r>
      <w:proofErr w:type="spellEnd"/>
      <w:r w:rsidR="005E7D51" w:rsidRPr="00A27A68">
        <w:rPr>
          <w:color w:val="000000"/>
          <w:sz w:val="26"/>
          <w:szCs w:val="26"/>
        </w:rPr>
        <w:t xml:space="preserve"> </w:t>
      </w:r>
      <w:proofErr w:type="spellStart"/>
      <w:r w:rsidR="005E7D51" w:rsidRPr="00A27A68">
        <w:rPr>
          <w:color w:val="000000"/>
          <w:sz w:val="26"/>
          <w:szCs w:val="26"/>
        </w:rPr>
        <w:t>không</w:t>
      </w:r>
      <w:proofErr w:type="spellEnd"/>
      <w:r w:rsidR="005E7D51" w:rsidRPr="00A27A68">
        <w:rPr>
          <w:color w:val="000000"/>
          <w:sz w:val="26"/>
          <w:szCs w:val="26"/>
        </w:rPr>
        <w:t xml:space="preserve"> </w:t>
      </w:r>
      <w:proofErr w:type="spellStart"/>
      <w:r w:rsidR="005E7D51" w:rsidRPr="00A27A68">
        <w:rPr>
          <w:color w:val="000000"/>
          <w:sz w:val="26"/>
          <w:szCs w:val="26"/>
        </w:rPr>
        <w:t>sẽ</w:t>
      </w:r>
      <w:proofErr w:type="spellEnd"/>
      <w:r w:rsidR="005E7D51" w:rsidRPr="00A27A68">
        <w:rPr>
          <w:color w:val="000000"/>
          <w:sz w:val="26"/>
          <w:szCs w:val="26"/>
        </w:rPr>
        <w:t xml:space="preserve"> </w:t>
      </w:r>
      <w:proofErr w:type="spellStart"/>
      <w:r w:rsidR="005E7D51" w:rsidRPr="00A27A68">
        <w:rPr>
          <w:color w:val="000000"/>
          <w:sz w:val="26"/>
          <w:szCs w:val="26"/>
        </w:rPr>
        <w:t>gây</w:t>
      </w:r>
      <w:proofErr w:type="spellEnd"/>
      <w:r w:rsidR="005E7D51" w:rsidRPr="00A27A68">
        <w:rPr>
          <w:color w:val="000000"/>
          <w:sz w:val="26"/>
          <w:szCs w:val="26"/>
        </w:rPr>
        <w:t xml:space="preserve"> </w:t>
      </w:r>
      <w:proofErr w:type="spellStart"/>
      <w:r w:rsidR="005E7D51" w:rsidRPr="00A27A68">
        <w:rPr>
          <w:color w:val="000000"/>
          <w:sz w:val="26"/>
          <w:szCs w:val="26"/>
        </w:rPr>
        <w:t>thiệt</w:t>
      </w:r>
      <w:proofErr w:type="spellEnd"/>
      <w:r w:rsidR="005E7D51" w:rsidRPr="00A27A68">
        <w:rPr>
          <w:color w:val="000000"/>
          <w:sz w:val="26"/>
          <w:szCs w:val="26"/>
        </w:rPr>
        <w:t xml:space="preserve"> </w:t>
      </w:r>
      <w:proofErr w:type="spellStart"/>
      <w:r w:rsidR="005E7D51" w:rsidRPr="00A27A68">
        <w:rPr>
          <w:color w:val="000000"/>
          <w:sz w:val="26"/>
          <w:szCs w:val="26"/>
        </w:rPr>
        <w:t>hại</w:t>
      </w:r>
      <w:proofErr w:type="spellEnd"/>
      <w:r w:rsidR="005E7D51" w:rsidRPr="00A27A68">
        <w:rPr>
          <w:color w:val="000000"/>
          <w:sz w:val="26"/>
          <w:szCs w:val="26"/>
        </w:rPr>
        <w:t xml:space="preserve"> </w:t>
      </w:r>
      <w:proofErr w:type="spellStart"/>
      <w:r w:rsidR="005E7D51" w:rsidRPr="00A27A68">
        <w:rPr>
          <w:color w:val="000000"/>
          <w:sz w:val="26"/>
          <w:szCs w:val="26"/>
        </w:rPr>
        <w:t>đến</w:t>
      </w:r>
      <w:proofErr w:type="spellEnd"/>
      <w:r w:rsidR="005E7D51" w:rsidRPr="00A27A68">
        <w:rPr>
          <w:color w:val="000000"/>
          <w:sz w:val="26"/>
          <w:szCs w:val="26"/>
        </w:rPr>
        <w:t xml:space="preserve"> </w:t>
      </w:r>
      <w:proofErr w:type="spellStart"/>
      <w:r w:rsidR="005E7D51" w:rsidRPr="00A27A68">
        <w:rPr>
          <w:color w:val="000000"/>
          <w:sz w:val="26"/>
          <w:szCs w:val="26"/>
        </w:rPr>
        <w:t>lợi</w:t>
      </w:r>
      <w:proofErr w:type="spellEnd"/>
      <w:r w:rsidR="005E7D51" w:rsidRPr="00A27A68">
        <w:rPr>
          <w:color w:val="000000"/>
          <w:sz w:val="26"/>
          <w:szCs w:val="26"/>
        </w:rPr>
        <w:t xml:space="preserve"> </w:t>
      </w:r>
      <w:proofErr w:type="spellStart"/>
      <w:r w:rsidR="005E7D51" w:rsidRPr="00A27A68">
        <w:rPr>
          <w:color w:val="000000"/>
          <w:sz w:val="26"/>
          <w:szCs w:val="26"/>
        </w:rPr>
        <w:t>ích</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Công</w:t>
      </w:r>
      <w:proofErr w:type="spellEnd"/>
      <w:r w:rsidR="005E7D51" w:rsidRPr="00A27A68">
        <w:rPr>
          <w:color w:val="000000"/>
          <w:sz w:val="26"/>
          <w:szCs w:val="26"/>
        </w:rPr>
        <w:t xml:space="preserve"> ty;</w:t>
      </w:r>
    </w:p>
    <w:p w14:paraId="1F7CF622" w14:textId="274D72FB" w:rsidR="005E7D51" w:rsidRPr="00A27A68" w:rsidRDefault="00C81C3B"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t>c)</w:t>
      </w:r>
      <w:r w:rsidR="005E7D51" w:rsidRPr="00A27A68">
        <w:rPr>
          <w:color w:val="000000"/>
          <w:sz w:val="26"/>
          <w:szCs w:val="26"/>
        </w:rPr>
        <w:t xml:space="preserve"> </w:t>
      </w:r>
      <w:proofErr w:type="spellStart"/>
      <w:r w:rsidR="005E7D51" w:rsidRPr="00A27A68">
        <w:rPr>
          <w:color w:val="000000"/>
          <w:sz w:val="26"/>
          <w:szCs w:val="26"/>
        </w:rPr>
        <w:t>Có</w:t>
      </w:r>
      <w:proofErr w:type="spellEnd"/>
      <w:r w:rsidR="005E7D51" w:rsidRPr="00A27A68">
        <w:rPr>
          <w:color w:val="000000"/>
          <w:sz w:val="26"/>
          <w:szCs w:val="26"/>
        </w:rPr>
        <w:t xml:space="preserve"> </w:t>
      </w:r>
      <w:proofErr w:type="spellStart"/>
      <w:r w:rsidR="005E7D51" w:rsidRPr="00A27A68">
        <w:rPr>
          <w:color w:val="000000"/>
          <w:sz w:val="26"/>
          <w:szCs w:val="26"/>
        </w:rPr>
        <w:t>đầy</w:t>
      </w:r>
      <w:proofErr w:type="spellEnd"/>
      <w:r w:rsidR="005E7D51" w:rsidRPr="00A27A68">
        <w:rPr>
          <w:color w:val="000000"/>
          <w:sz w:val="26"/>
          <w:szCs w:val="26"/>
        </w:rPr>
        <w:t xml:space="preserve"> </w:t>
      </w:r>
      <w:proofErr w:type="spellStart"/>
      <w:r w:rsidR="005E7D51" w:rsidRPr="00A27A68">
        <w:rPr>
          <w:color w:val="000000"/>
          <w:sz w:val="26"/>
          <w:szCs w:val="26"/>
        </w:rPr>
        <w:t>đủ</w:t>
      </w:r>
      <w:proofErr w:type="spellEnd"/>
      <w:r w:rsidR="005E7D51" w:rsidRPr="00A27A68">
        <w:rPr>
          <w:color w:val="000000"/>
          <w:sz w:val="26"/>
          <w:szCs w:val="26"/>
        </w:rPr>
        <w:t xml:space="preserve"> </w:t>
      </w:r>
      <w:proofErr w:type="spellStart"/>
      <w:r w:rsidR="005E7D51" w:rsidRPr="00A27A68">
        <w:rPr>
          <w:color w:val="000000"/>
          <w:sz w:val="26"/>
          <w:szCs w:val="26"/>
        </w:rPr>
        <w:t>bằng</w:t>
      </w:r>
      <w:proofErr w:type="spellEnd"/>
      <w:r w:rsidR="005E7D51" w:rsidRPr="00A27A68">
        <w:rPr>
          <w:color w:val="000000"/>
          <w:sz w:val="26"/>
          <w:szCs w:val="26"/>
        </w:rPr>
        <w:t xml:space="preserve"> </w:t>
      </w:r>
      <w:proofErr w:type="spellStart"/>
      <w:r w:rsidR="005E7D51" w:rsidRPr="00A27A68">
        <w:rPr>
          <w:color w:val="000000"/>
          <w:sz w:val="26"/>
          <w:szCs w:val="26"/>
        </w:rPr>
        <w:t>chứng</w:t>
      </w:r>
      <w:proofErr w:type="spellEnd"/>
      <w:r w:rsidR="005E7D51" w:rsidRPr="00A27A68">
        <w:rPr>
          <w:color w:val="000000"/>
          <w:sz w:val="26"/>
          <w:szCs w:val="26"/>
        </w:rPr>
        <w:t xml:space="preserve"> </w:t>
      </w:r>
      <w:proofErr w:type="spellStart"/>
      <w:r w:rsidR="005E7D51" w:rsidRPr="00A27A68">
        <w:rPr>
          <w:color w:val="000000"/>
          <w:sz w:val="26"/>
          <w:szCs w:val="26"/>
        </w:rPr>
        <w:t>cho</w:t>
      </w:r>
      <w:proofErr w:type="spellEnd"/>
      <w:r w:rsidR="005E7D51" w:rsidRPr="00A27A68">
        <w:rPr>
          <w:color w:val="000000"/>
          <w:sz w:val="26"/>
          <w:szCs w:val="26"/>
        </w:rPr>
        <w:t xml:space="preserve"> </w:t>
      </w:r>
      <w:proofErr w:type="spellStart"/>
      <w:r w:rsidR="005E7D51" w:rsidRPr="00A27A68">
        <w:rPr>
          <w:color w:val="000000"/>
          <w:sz w:val="26"/>
          <w:szCs w:val="26"/>
        </w:rPr>
        <w:t>rằng</w:t>
      </w:r>
      <w:proofErr w:type="spellEnd"/>
      <w:r w:rsidR="005E7D51" w:rsidRPr="00A27A68">
        <w:rPr>
          <w:color w:val="000000"/>
          <w:sz w:val="26"/>
          <w:szCs w:val="26"/>
        </w:rPr>
        <w:t xml:space="preserve"> </w:t>
      </w:r>
      <w:proofErr w:type="spellStart"/>
      <w:r w:rsidR="00FC7E99" w:rsidRPr="00A27A68">
        <w:rPr>
          <w:color w:val="000000"/>
          <w:sz w:val="26"/>
          <w:szCs w:val="26"/>
        </w:rPr>
        <w:t>Hội</w:t>
      </w:r>
      <w:proofErr w:type="spellEnd"/>
      <w:r w:rsidR="00FC7E99" w:rsidRPr="00A27A68">
        <w:rPr>
          <w:color w:val="000000"/>
          <w:sz w:val="26"/>
          <w:szCs w:val="26"/>
        </w:rPr>
        <w:t xml:space="preserve"> </w:t>
      </w:r>
      <w:proofErr w:type="spellStart"/>
      <w:r w:rsidR="00FC7E99" w:rsidRPr="00A27A68">
        <w:rPr>
          <w:color w:val="000000"/>
          <w:sz w:val="26"/>
          <w:szCs w:val="26"/>
        </w:rPr>
        <w:t>đồng</w:t>
      </w:r>
      <w:proofErr w:type="spellEnd"/>
      <w:r w:rsidR="00FC7E99" w:rsidRPr="00A27A68">
        <w:rPr>
          <w:color w:val="000000"/>
          <w:sz w:val="26"/>
          <w:szCs w:val="26"/>
        </w:rPr>
        <w:t xml:space="preserve"> </w:t>
      </w:r>
      <w:proofErr w:type="spellStart"/>
      <w:r w:rsidR="00FC7E99" w:rsidRPr="00A27A68">
        <w:rPr>
          <w:color w:val="000000"/>
          <w:sz w:val="26"/>
          <w:szCs w:val="26"/>
        </w:rPr>
        <w:t>quản</w:t>
      </w:r>
      <w:proofErr w:type="spellEnd"/>
      <w:r w:rsidR="00FC7E99" w:rsidRPr="00A27A68">
        <w:rPr>
          <w:color w:val="000000"/>
          <w:sz w:val="26"/>
          <w:szCs w:val="26"/>
        </w:rPr>
        <w:t xml:space="preserve"> </w:t>
      </w:r>
      <w:proofErr w:type="spellStart"/>
      <w:r w:rsidR="00FC7E99" w:rsidRPr="00A27A68">
        <w:rPr>
          <w:color w:val="000000"/>
          <w:sz w:val="26"/>
          <w:szCs w:val="26"/>
        </w:rPr>
        <w:t>trị</w:t>
      </w:r>
      <w:proofErr w:type="spellEnd"/>
      <w:r w:rsidR="005E7D51" w:rsidRPr="00A27A68">
        <w:rPr>
          <w:color w:val="000000"/>
          <w:sz w:val="26"/>
          <w:szCs w:val="26"/>
        </w:rPr>
        <w:t xml:space="preserve"> </w:t>
      </w:r>
      <w:proofErr w:type="spellStart"/>
      <w:r w:rsidR="005E7D51" w:rsidRPr="00A27A68">
        <w:rPr>
          <w:color w:val="000000"/>
          <w:sz w:val="26"/>
          <w:szCs w:val="26"/>
        </w:rPr>
        <w:t>thực</w:t>
      </w:r>
      <w:proofErr w:type="spellEnd"/>
      <w:r w:rsidR="005E7D51" w:rsidRPr="00A27A68">
        <w:rPr>
          <w:color w:val="000000"/>
          <w:sz w:val="26"/>
          <w:szCs w:val="26"/>
        </w:rPr>
        <w:t xml:space="preserve"> </w:t>
      </w:r>
      <w:proofErr w:type="spellStart"/>
      <w:r w:rsidR="005E7D51" w:rsidRPr="00A27A68">
        <w:rPr>
          <w:color w:val="000000"/>
          <w:sz w:val="26"/>
          <w:szCs w:val="26"/>
        </w:rPr>
        <w:t>hiện</w:t>
      </w:r>
      <w:proofErr w:type="spellEnd"/>
      <w:r w:rsidR="005E7D51" w:rsidRPr="00A27A68">
        <w:rPr>
          <w:color w:val="000000"/>
          <w:sz w:val="26"/>
          <w:szCs w:val="26"/>
        </w:rPr>
        <w:t xml:space="preserve"> </w:t>
      </w:r>
      <w:proofErr w:type="spellStart"/>
      <w:r w:rsidR="005E7D51" w:rsidRPr="00A27A68">
        <w:rPr>
          <w:color w:val="000000"/>
          <w:sz w:val="26"/>
          <w:szCs w:val="26"/>
        </w:rPr>
        <w:t>nghị</w:t>
      </w:r>
      <w:proofErr w:type="spellEnd"/>
      <w:r w:rsidR="005E7D51" w:rsidRPr="00A27A68">
        <w:rPr>
          <w:color w:val="000000"/>
          <w:sz w:val="26"/>
          <w:szCs w:val="26"/>
        </w:rPr>
        <w:t xml:space="preserve"> </w:t>
      </w:r>
      <w:proofErr w:type="spellStart"/>
      <w:r w:rsidR="005E7D51" w:rsidRPr="00A27A68">
        <w:rPr>
          <w:color w:val="000000"/>
          <w:sz w:val="26"/>
          <w:szCs w:val="26"/>
        </w:rPr>
        <w:t>quyết</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mình</w:t>
      </w:r>
      <w:proofErr w:type="spellEnd"/>
      <w:r w:rsidR="005E7D51" w:rsidRPr="00A27A68">
        <w:rPr>
          <w:color w:val="000000"/>
          <w:sz w:val="26"/>
          <w:szCs w:val="26"/>
        </w:rPr>
        <w:t xml:space="preserve"> </w:t>
      </w:r>
      <w:proofErr w:type="spellStart"/>
      <w:r w:rsidR="005E7D51" w:rsidRPr="00A27A68">
        <w:rPr>
          <w:color w:val="000000"/>
          <w:sz w:val="26"/>
          <w:szCs w:val="26"/>
        </w:rPr>
        <w:t>có</w:t>
      </w:r>
      <w:proofErr w:type="spellEnd"/>
      <w:r w:rsidR="005E7D51" w:rsidRPr="00A27A68">
        <w:rPr>
          <w:color w:val="000000"/>
          <w:sz w:val="26"/>
          <w:szCs w:val="26"/>
        </w:rPr>
        <w:t xml:space="preserve"> </w:t>
      </w:r>
      <w:proofErr w:type="spellStart"/>
      <w:r w:rsidR="005E7D51" w:rsidRPr="00A27A68">
        <w:rPr>
          <w:color w:val="000000"/>
          <w:sz w:val="26"/>
          <w:szCs w:val="26"/>
        </w:rPr>
        <w:t>thể</w:t>
      </w:r>
      <w:proofErr w:type="spellEnd"/>
      <w:r w:rsidR="005E7D51" w:rsidRPr="00A27A68">
        <w:rPr>
          <w:color w:val="000000"/>
          <w:sz w:val="26"/>
          <w:szCs w:val="26"/>
        </w:rPr>
        <w:t xml:space="preserve"> </w:t>
      </w:r>
      <w:proofErr w:type="spellStart"/>
      <w:r w:rsidR="005E7D51" w:rsidRPr="00A27A68">
        <w:rPr>
          <w:color w:val="000000"/>
          <w:sz w:val="26"/>
          <w:szCs w:val="26"/>
        </w:rPr>
        <w:t>sẽ</w:t>
      </w:r>
      <w:proofErr w:type="spellEnd"/>
      <w:r w:rsidR="005E7D51" w:rsidRPr="00A27A68">
        <w:rPr>
          <w:color w:val="000000"/>
          <w:sz w:val="26"/>
          <w:szCs w:val="26"/>
        </w:rPr>
        <w:t xml:space="preserve"> </w:t>
      </w:r>
      <w:proofErr w:type="spellStart"/>
      <w:r w:rsidR="005E7D51" w:rsidRPr="00A27A68">
        <w:rPr>
          <w:color w:val="000000"/>
          <w:sz w:val="26"/>
          <w:szCs w:val="26"/>
        </w:rPr>
        <w:t>ảnh</w:t>
      </w:r>
      <w:proofErr w:type="spellEnd"/>
      <w:r w:rsidR="005E7D51" w:rsidRPr="00A27A68">
        <w:rPr>
          <w:color w:val="000000"/>
          <w:sz w:val="26"/>
          <w:szCs w:val="26"/>
        </w:rPr>
        <w:t xml:space="preserve"> </w:t>
      </w:r>
      <w:proofErr w:type="spellStart"/>
      <w:r w:rsidR="005E7D51" w:rsidRPr="00A27A68">
        <w:rPr>
          <w:color w:val="000000"/>
          <w:sz w:val="26"/>
          <w:szCs w:val="26"/>
        </w:rPr>
        <w:t>hưởng</w:t>
      </w:r>
      <w:proofErr w:type="spellEnd"/>
      <w:r w:rsidR="005E7D51" w:rsidRPr="00A27A68">
        <w:rPr>
          <w:color w:val="000000"/>
          <w:sz w:val="26"/>
          <w:szCs w:val="26"/>
        </w:rPr>
        <w:t xml:space="preserve"> </w:t>
      </w:r>
      <w:proofErr w:type="spellStart"/>
      <w:r w:rsidR="005E7D51" w:rsidRPr="00A27A68">
        <w:rPr>
          <w:color w:val="000000"/>
          <w:sz w:val="26"/>
          <w:szCs w:val="26"/>
        </w:rPr>
        <w:t>lợi</w:t>
      </w:r>
      <w:proofErr w:type="spellEnd"/>
      <w:r w:rsidR="005E7D51" w:rsidRPr="00A27A68">
        <w:rPr>
          <w:color w:val="000000"/>
          <w:sz w:val="26"/>
          <w:szCs w:val="26"/>
        </w:rPr>
        <w:t xml:space="preserve"> </w:t>
      </w:r>
      <w:proofErr w:type="spellStart"/>
      <w:r w:rsidR="005E7D51" w:rsidRPr="00A27A68">
        <w:rPr>
          <w:color w:val="000000"/>
          <w:sz w:val="26"/>
          <w:szCs w:val="26"/>
        </w:rPr>
        <w:t>ích</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Công</w:t>
      </w:r>
      <w:proofErr w:type="spellEnd"/>
      <w:r w:rsidR="005E7D51" w:rsidRPr="00A27A68">
        <w:rPr>
          <w:color w:val="000000"/>
          <w:sz w:val="26"/>
          <w:szCs w:val="26"/>
        </w:rPr>
        <w:t xml:space="preserve"> ty, </w:t>
      </w:r>
      <w:proofErr w:type="spellStart"/>
      <w:r w:rsidR="005E7D51" w:rsidRPr="00A27A68">
        <w:rPr>
          <w:color w:val="000000"/>
          <w:sz w:val="26"/>
          <w:szCs w:val="26"/>
        </w:rPr>
        <w:t>vi</w:t>
      </w:r>
      <w:proofErr w:type="spellEnd"/>
      <w:r w:rsidR="005E7D51" w:rsidRPr="00A27A68">
        <w:rPr>
          <w:color w:val="000000"/>
          <w:sz w:val="26"/>
          <w:szCs w:val="26"/>
        </w:rPr>
        <w:t xml:space="preserve"> </w:t>
      </w:r>
      <w:proofErr w:type="spellStart"/>
      <w:r w:rsidR="005E7D51" w:rsidRPr="00A27A68">
        <w:rPr>
          <w:color w:val="000000"/>
          <w:sz w:val="26"/>
          <w:szCs w:val="26"/>
        </w:rPr>
        <w:t>phạm</w:t>
      </w:r>
      <w:proofErr w:type="spellEnd"/>
      <w:r w:rsidR="005E7D51" w:rsidRPr="00A27A68">
        <w:rPr>
          <w:color w:val="000000"/>
          <w:sz w:val="26"/>
          <w:szCs w:val="26"/>
        </w:rPr>
        <w:t xml:space="preserve"> </w:t>
      </w:r>
      <w:proofErr w:type="spellStart"/>
      <w:r w:rsidR="005E7D51" w:rsidRPr="00A27A68">
        <w:rPr>
          <w:color w:val="000000"/>
          <w:sz w:val="26"/>
          <w:szCs w:val="26"/>
        </w:rPr>
        <w:t>pháp</w:t>
      </w:r>
      <w:proofErr w:type="spellEnd"/>
      <w:r w:rsidR="005E7D51" w:rsidRPr="00A27A68">
        <w:rPr>
          <w:color w:val="000000"/>
          <w:sz w:val="26"/>
          <w:szCs w:val="26"/>
        </w:rPr>
        <w:t xml:space="preserve"> </w:t>
      </w:r>
      <w:proofErr w:type="spellStart"/>
      <w:r w:rsidR="005E7D51" w:rsidRPr="00A27A68">
        <w:rPr>
          <w:color w:val="000000"/>
          <w:sz w:val="26"/>
          <w:szCs w:val="26"/>
        </w:rPr>
        <w:t>luật</w:t>
      </w:r>
      <w:proofErr w:type="spellEnd"/>
      <w:r w:rsidR="005E7D51" w:rsidRPr="00A27A68">
        <w:rPr>
          <w:color w:val="000000"/>
          <w:sz w:val="26"/>
          <w:szCs w:val="26"/>
        </w:rPr>
        <w:t xml:space="preserve"> </w:t>
      </w:r>
      <w:proofErr w:type="spellStart"/>
      <w:r w:rsidR="005E7D51" w:rsidRPr="00A27A68">
        <w:rPr>
          <w:color w:val="000000"/>
          <w:sz w:val="26"/>
          <w:szCs w:val="26"/>
        </w:rPr>
        <w:t>Nhà</w:t>
      </w:r>
      <w:proofErr w:type="spellEnd"/>
      <w:r w:rsidR="005E7D51" w:rsidRPr="00A27A68">
        <w:rPr>
          <w:color w:val="000000"/>
          <w:sz w:val="26"/>
          <w:szCs w:val="26"/>
        </w:rPr>
        <w:t xml:space="preserve"> </w:t>
      </w:r>
      <w:proofErr w:type="spellStart"/>
      <w:r w:rsidR="005E7D51" w:rsidRPr="00A27A68">
        <w:rPr>
          <w:color w:val="000000"/>
          <w:sz w:val="26"/>
          <w:szCs w:val="26"/>
        </w:rPr>
        <w:t>nước</w:t>
      </w:r>
      <w:proofErr w:type="spellEnd"/>
      <w:r w:rsidR="005E7D51" w:rsidRPr="00A27A68">
        <w:rPr>
          <w:color w:val="000000"/>
          <w:sz w:val="26"/>
          <w:szCs w:val="26"/>
        </w:rPr>
        <w:t>;</w:t>
      </w:r>
    </w:p>
    <w:p w14:paraId="17FB2975" w14:textId="6E135D80" w:rsidR="005E7D51" w:rsidRPr="00A27A68" w:rsidRDefault="00C81C3B"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t>d)</w:t>
      </w:r>
      <w:r w:rsidR="005E7D51" w:rsidRPr="00A27A68">
        <w:rPr>
          <w:color w:val="000000"/>
          <w:sz w:val="26"/>
          <w:szCs w:val="26"/>
        </w:rPr>
        <w:t xml:space="preserve"> </w:t>
      </w:r>
      <w:proofErr w:type="spellStart"/>
      <w:r w:rsidR="005E7D51" w:rsidRPr="00A27A68">
        <w:rPr>
          <w:color w:val="000000"/>
          <w:sz w:val="26"/>
          <w:szCs w:val="26"/>
        </w:rPr>
        <w:t>Một</w:t>
      </w:r>
      <w:proofErr w:type="spellEnd"/>
      <w:r w:rsidR="005E7D51" w:rsidRPr="00A27A68">
        <w:rPr>
          <w:color w:val="000000"/>
          <w:sz w:val="26"/>
          <w:szCs w:val="26"/>
        </w:rPr>
        <w:t xml:space="preserve"> </w:t>
      </w:r>
      <w:proofErr w:type="spellStart"/>
      <w:r w:rsidR="005E7D51" w:rsidRPr="00A27A68">
        <w:rPr>
          <w:color w:val="000000"/>
          <w:sz w:val="26"/>
          <w:szCs w:val="26"/>
        </w:rPr>
        <w:t>số</w:t>
      </w:r>
      <w:proofErr w:type="spellEnd"/>
      <w:r w:rsidR="005E7D51" w:rsidRPr="00A27A68">
        <w:rPr>
          <w:color w:val="000000"/>
          <w:sz w:val="26"/>
          <w:szCs w:val="26"/>
        </w:rPr>
        <w:t xml:space="preserve"> </w:t>
      </w:r>
      <w:proofErr w:type="spellStart"/>
      <w:r w:rsidR="005E7D51" w:rsidRPr="00A27A68">
        <w:rPr>
          <w:color w:val="000000"/>
          <w:sz w:val="26"/>
          <w:szCs w:val="26"/>
        </w:rPr>
        <w:t>trường</w:t>
      </w:r>
      <w:proofErr w:type="spellEnd"/>
      <w:r w:rsidR="005E7D51" w:rsidRPr="00A27A68">
        <w:rPr>
          <w:color w:val="000000"/>
          <w:sz w:val="26"/>
          <w:szCs w:val="26"/>
        </w:rPr>
        <w:t xml:space="preserve"> </w:t>
      </w:r>
      <w:proofErr w:type="spellStart"/>
      <w:r w:rsidR="005E7D51" w:rsidRPr="00A27A68">
        <w:rPr>
          <w:color w:val="000000"/>
          <w:sz w:val="26"/>
          <w:szCs w:val="26"/>
        </w:rPr>
        <w:t>hợp</w:t>
      </w:r>
      <w:proofErr w:type="spellEnd"/>
      <w:r w:rsidR="005E7D51" w:rsidRPr="00A27A68">
        <w:rPr>
          <w:color w:val="000000"/>
          <w:sz w:val="26"/>
          <w:szCs w:val="26"/>
        </w:rPr>
        <w:t xml:space="preserve"> </w:t>
      </w:r>
      <w:proofErr w:type="spellStart"/>
      <w:r w:rsidR="005E7D51" w:rsidRPr="00A27A68">
        <w:rPr>
          <w:color w:val="000000"/>
          <w:sz w:val="26"/>
          <w:szCs w:val="26"/>
        </w:rPr>
        <w:t>khác</w:t>
      </w:r>
      <w:proofErr w:type="spellEnd"/>
      <w:r w:rsidR="005E7D51" w:rsidRPr="00A27A68">
        <w:rPr>
          <w:color w:val="000000"/>
          <w:sz w:val="26"/>
          <w:szCs w:val="26"/>
        </w:rPr>
        <w:t xml:space="preserve"> </w:t>
      </w:r>
      <w:proofErr w:type="spellStart"/>
      <w:r w:rsidR="005E7D51" w:rsidRPr="00A27A68">
        <w:rPr>
          <w:color w:val="000000"/>
          <w:sz w:val="26"/>
          <w:szCs w:val="26"/>
        </w:rPr>
        <w:t>theo</w:t>
      </w:r>
      <w:proofErr w:type="spellEnd"/>
      <w:r w:rsidR="005E7D51" w:rsidRPr="00A27A68">
        <w:rPr>
          <w:color w:val="000000"/>
          <w:sz w:val="26"/>
          <w:szCs w:val="26"/>
        </w:rPr>
        <w:t xml:space="preserve"> </w:t>
      </w:r>
      <w:proofErr w:type="spellStart"/>
      <w:r w:rsidR="005E7D51" w:rsidRPr="00A27A68">
        <w:rPr>
          <w:color w:val="000000"/>
          <w:sz w:val="26"/>
          <w:szCs w:val="26"/>
        </w:rPr>
        <w:t>quy</w:t>
      </w:r>
      <w:proofErr w:type="spellEnd"/>
      <w:r w:rsidR="005E7D51" w:rsidRPr="00A27A68">
        <w:rPr>
          <w:color w:val="000000"/>
          <w:sz w:val="26"/>
          <w:szCs w:val="26"/>
        </w:rPr>
        <w:t xml:space="preserve"> </w:t>
      </w:r>
      <w:proofErr w:type="spellStart"/>
      <w:r w:rsidR="005E7D51" w:rsidRPr="00A27A68">
        <w:rPr>
          <w:color w:val="000000"/>
          <w:sz w:val="26"/>
          <w:szCs w:val="26"/>
        </w:rPr>
        <w:t>định</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pháp</w:t>
      </w:r>
      <w:proofErr w:type="spellEnd"/>
      <w:r w:rsidR="005E7D51" w:rsidRPr="00A27A68">
        <w:rPr>
          <w:color w:val="000000"/>
          <w:sz w:val="26"/>
          <w:szCs w:val="26"/>
        </w:rPr>
        <w:t xml:space="preserve"> </w:t>
      </w:r>
      <w:proofErr w:type="spellStart"/>
      <w:r w:rsidR="005E7D51" w:rsidRPr="00A27A68">
        <w:rPr>
          <w:color w:val="000000"/>
          <w:sz w:val="26"/>
          <w:szCs w:val="26"/>
        </w:rPr>
        <w:t>luật</w:t>
      </w:r>
      <w:proofErr w:type="spellEnd"/>
      <w:r w:rsidR="005E7D51" w:rsidRPr="00A27A68">
        <w:rPr>
          <w:color w:val="000000"/>
          <w:sz w:val="26"/>
          <w:szCs w:val="26"/>
        </w:rPr>
        <w:t xml:space="preserve"> </w:t>
      </w:r>
      <w:proofErr w:type="spellStart"/>
      <w:r w:rsidR="005E7D51" w:rsidRPr="00A27A68">
        <w:rPr>
          <w:color w:val="000000"/>
          <w:sz w:val="26"/>
          <w:szCs w:val="26"/>
        </w:rPr>
        <w:t>và</w:t>
      </w:r>
      <w:proofErr w:type="spellEnd"/>
      <w:r w:rsidR="005E7D51" w:rsidRPr="00A27A68">
        <w:rPr>
          <w:color w:val="000000"/>
          <w:sz w:val="26"/>
          <w:szCs w:val="26"/>
        </w:rPr>
        <w:t xml:space="preserve"> </w:t>
      </w:r>
      <w:proofErr w:type="spellStart"/>
      <w:r w:rsidR="005E7D51" w:rsidRPr="00A27A68">
        <w:rPr>
          <w:color w:val="000000"/>
          <w:sz w:val="26"/>
          <w:szCs w:val="26"/>
        </w:rPr>
        <w:t>Điều</w:t>
      </w:r>
      <w:proofErr w:type="spellEnd"/>
      <w:r w:rsidR="005E7D51" w:rsidRPr="00A27A68">
        <w:rPr>
          <w:color w:val="000000"/>
          <w:sz w:val="26"/>
          <w:szCs w:val="26"/>
        </w:rPr>
        <w:t xml:space="preserve"> </w:t>
      </w:r>
      <w:proofErr w:type="spellStart"/>
      <w:r w:rsidR="005E7D51" w:rsidRPr="00A27A68">
        <w:rPr>
          <w:color w:val="000000"/>
          <w:sz w:val="26"/>
          <w:szCs w:val="26"/>
        </w:rPr>
        <w:t>lệ</w:t>
      </w:r>
      <w:proofErr w:type="spellEnd"/>
      <w:r w:rsidR="005E7D51" w:rsidRPr="00A27A68">
        <w:rPr>
          <w:color w:val="000000"/>
          <w:sz w:val="26"/>
          <w:szCs w:val="26"/>
        </w:rPr>
        <w:t xml:space="preserve"> </w:t>
      </w:r>
      <w:proofErr w:type="spellStart"/>
      <w:r w:rsidR="005E7D51" w:rsidRPr="00A27A68">
        <w:rPr>
          <w:color w:val="000000"/>
          <w:sz w:val="26"/>
          <w:szCs w:val="26"/>
        </w:rPr>
        <w:t>Công</w:t>
      </w:r>
      <w:proofErr w:type="spellEnd"/>
      <w:r w:rsidR="005E7D51" w:rsidRPr="00A27A68">
        <w:rPr>
          <w:color w:val="000000"/>
          <w:sz w:val="26"/>
          <w:szCs w:val="26"/>
        </w:rPr>
        <w:t xml:space="preserve"> ty;</w:t>
      </w:r>
    </w:p>
    <w:p w14:paraId="4E3733EF" w14:textId="77777777" w:rsidR="005E7D51" w:rsidRPr="00A27A68" w:rsidRDefault="005E7D51" w:rsidP="00990465">
      <w:pPr>
        <w:pStyle w:val="NormalWeb"/>
        <w:spacing w:before="0" w:beforeAutospacing="0" w:after="0" w:afterAutospacing="0" w:line="264" w:lineRule="auto"/>
        <w:ind w:left="142" w:right="105" w:firstLine="425"/>
        <w:jc w:val="both"/>
        <w:rPr>
          <w:color w:val="FF0000"/>
          <w:sz w:val="26"/>
          <w:szCs w:val="26"/>
          <w:lang w:val="vi-VN"/>
        </w:rPr>
      </w:pPr>
    </w:p>
    <w:p w14:paraId="06764DA2" w14:textId="36F79386" w:rsidR="005E7D51" w:rsidRPr="00A27A68" w:rsidRDefault="00C81C3B" w:rsidP="00990465">
      <w:pPr>
        <w:pStyle w:val="NormalWeb"/>
        <w:spacing w:before="0" w:beforeAutospacing="0" w:after="0" w:afterAutospacing="0" w:line="264" w:lineRule="auto"/>
        <w:ind w:left="142" w:right="105" w:firstLine="425"/>
        <w:jc w:val="both"/>
        <w:rPr>
          <w:b/>
          <w:bCs/>
          <w:color w:val="000000" w:themeColor="text1"/>
          <w:sz w:val="26"/>
          <w:szCs w:val="26"/>
        </w:rPr>
      </w:pPr>
      <w:r w:rsidRPr="00A27A68">
        <w:rPr>
          <w:b/>
          <w:bCs/>
          <w:color w:val="000000" w:themeColor="text1"/>
          <w:sz w:val="26"/>
          <w:szCs w:val="26"/>
          <w:lang w:val="en-GB"/>
        </w:rPr>
        <w:t>1.5.</w:t>
      </w:r>
      <w:r w:rsidR="00863EA7" w:rsidRPr="00A27A68">
        <w:rPr>
          <w:b/>
          <w:bCs/>
          <w:color w:val="000000" w:themeColor="text1"/>
          <w:sz w:val="26"/>
          <w:szCs w:val="26"/>
          <w:lang w:val="vi-VN"/>
        </w:rPr>
        <w:t xml:space="preserve"> Báo cáo của Tổng Giám đốc với Hội đồng quản trị về việc thực hiện nhiệm vụ và quyền hạn được giao</w:t>
      </w:r>
      <w:r w:rsidR="005E7D51" w:rsidRPr="00A27A68">
        <w:rPr>
          <w:b/>
          <w:bCs/>
          <w:color w:val="000000" w:themeColor="text1"/>
          <w:sz w:val="26"/>
          <w:szCs w:val="26"/>
        </w:rPr>
        <w:t xml:space="preserve">: </w:t>
      </w:r>
    </w:p>
    <w:p w14:paraId="7727BC15" w14:textId="65EA7878" w:rsidR="005E7D51" w:rsidRPr="00A27A68" w:rsidRDefault="005E7D51"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t xml:space="preserve"> </w:t>
      </w:r>
      <w:r w:rsidR="00C81C3B" w:rsidRPr="00A27A68">
        <w:rPr>
          <w:color w:val="000000"/>
          <w:sz w:val="26"/>
          <w:szCs w:val="26"/>
        </w:rPr>
        <w:t>a)</w:t>
      </w:r>
      <w:r w:rsidRPr="00A27A68">
        <w:rPr>
          <w:color w:val="000000"/>
          <w:sz w:val="26"/>
          <w:szCs w:val="26"/>
        </w:rPr>
        <w:t xml:space="preserve"> </w:t>
      </w:r>
      <w:proofErr w:type="spellStart"/>
      <w:r w:rsidRPr="00A27A68">
        <w:rPr>
          <w:color w:val="000000"/>
          <w:sz w:val="26"/>
          <w:szCs w:val="26"/>
        </w:rPr>
        <w:t>T</w:t>
      </w:r>
      <w:r w:rsidR="007F699F" w:rsidRPr="00A27A68">
        <w:rPr>
          <w:color w:val="000000"/>
          <w:sz w:val="26"/>
          <w:szCs w:val="26"/>
        </w:rPr>
        <w:t>ổng</w:t>
      </w:r>
      <w:proofErr w:type="spellEnd"/>
      <w:r w:rsidR="007F699F" w:rsidRPr="00A27A68">
        <w:rPr>
          <w:color w:val="000000"/>
          <w:sz w:val="26"/>
          <w:szCs w:val="26"/>
        </w:rPr>
        <w:t xml:space="preserve"> </w:t>
      </w:r>
      <w:proofErr w:type="spellStart"/>
      <w:r w:rsidR="007F699F" w:rsidRPr="00A27A68">
        <w:rPr>
          <w:color w:val="000000"/>
          <w:sz w:val="26"/>
          <w:szCs w:val="26"/>
        </w:rPr>
        <w:t>giám</w:t>
      </w:r>
      <w:proofErr w:type="spellEnd"/>
      <w:r w:rsidR="007F699F" w:rsidRPr="00A27A68">
        <w:rPr>
          <w:color w:val="000000"/>
          <w:sz w:val="26"/>
          <w:szCs w:val="26"/>
        </w:rPr>
        <w:t xml:space="preserve"> </w:t>
      </w:r>
      <w:proofErr w:type="spellStart"/>
      <w:r w:rsidR="007F699F" w:rsidRPr="00A27A68">
        <w:rPr>
          <w:color w:val="000000"/>
          <w:sz w:val="26"/>
          <w:szCs w:val="26"/>
        </w:rPr>
        <w:t>đôc</w:t>
      </w:r>
      <w:proofErr w:type="spellEnd"/>
      <w:r w:rsidRPr="00A27A68">
        <w:rPr>
          <w:color w:val="000000"/>
          <w:sz w:val="26"/>
          <w:szCs w:val="26"/>
        </w:rPr>
        <w:t xml:space="preserve"> </w:t>
      </w:r>
      <w:proofErr w:type="spellStart"/>
      <w:r w:rsidRPr="00A27A68">
        <w:rPr>
          <w:color w:val="000000"/>
          <w:sz w:val="26"/>
          <w:szCs w:val="26"/>
        </w:rPr>
        <w:t>phải</w:t>
      </w:r>
      <w:proofErr w:type="spellEnd"/>
      <w:r w:rsidRPr="00A27A68">
        <w:rPr>
          <w:color w:val="000000"/>
          <w:sz w:val="26"/>
          <w:szCs w:val="26"/>
        </w:rPr>
        <w:t xml:space="preserve"> </w:t>
      </w:r>
      <w:proofErr w:type="spellStart"/>
      <w:r w:rsidRPr="00A27A68">
        <w:rPr>
          <w:color w:val="000000"/>
          <w:sz w:val="26"/>
          <w:szCs w:val="26"/>
        </w:rPr>
        <w:t>thực</w:t>
      </w:r>
      <w:proofErr w:type="spellEnd"/>
      <w:r w:rsidRPr="00A27A68">
        <w:rPr>
          <w:color w:val="000000"/>
          <w:sz w:val="26"/>
          <w:szCs w:val="26"/>
        </w:rPr>
        <w:t xml:space="preserve"> </w:t>
      </w:r>
      <w:proofErr w:type="spellStart"/>
      <w:r w:rsidRPr="00A27A68">
        <w:rPr>
          <w:color w:val="000000"/>
          <w:sz w:val="26"/>
          <w:szCs w:val="26"/>
        </w:rPr>
        <w:t>hiện</w:t>
      </w:r>
      <w:proofErr w:type="spellEnd"/>
      <w:r w:rsidRPr="00A27A68">
        <w:rPr>
          <w:color w:val="000000"/>
          <w:sz w:val="26"/>
          <w:szCs w:val="26"/>
        </w:rPr>
        <w:t xml:space="preserve"> </w:t>
      </w:r>
      <w:proofErr w:type="spellStart"/>
      <w:r w:rsidRPr="00A27A68">
        <w:rPr>
          <w:color w:val="000000"/>
          <w:sz w:val="26"/>
          <w:szCs w:val="26"/>
        </w:rPr>
        <w:t>báo</w:t>
      </w:r>
      <w:proofErr w:type="spellEnd"/>
      <w:r w:rsidRPr="00A27A68">
        <w:rPr>
          <w:color w:val="000000"/>
          <w:sz w:val="26"/>
          <w:szCs w:val="26"/>
        </w:rPr>
        <w:t xml:space="preserve"> </w:t>
      </w:r>
      <w:proofErr w:type="spellStart"/>
      <w:r w:rsidRPr="00A27A68">
        <w:rPr>
          <w:color w:val="000000"/>
          <w:sz w:val="26"/>
          <w:szCs w:val="26"/>
        </w:rPr>
        <w:t>cáo</w:t>
      </w:r>
      <w:proofErr w:type="spellEnd"/>
      <w:r w:rsidRPr="00A27A68">
        <w:rPr>
          <w:color w:val="000000"/>
          <w:sz w:val="26"/>
          <w:szCs w:val="26"/>
        </w:rPr>
        <w:t xml:space="preserve"> </w:t>
      </w:r>
      <w:proofErr w:type="spellStart"/>
      <w:r w:rsidRPr="00A27A68">
        <w:rPr>
          <w:color w:val="000000"/>
          <w:sz w:val="26"/>
          <w:szCs w:val="26"/>
        </w:rPr>
        <w:t>với</w:t>
      </w:r>
      <w:proofErr w:type="spellEnd"/>
      <w:r w:rsidRPr="00A27A68">
        <w:rPr>
          <w:color w:val="000000"/>
          <w:sz w:val="26"/>
          <w:szCs w:val="26"/>
        </w:rPr>
        <w:t xml:space="preserve"> </w:t>
      </w:r>
      <w:proofErr w:type="spellStart"/>
      <w:r w:rsidR="00FC7E99" w:rsidRPr="00A27A68">
        <w:rPr>
          <w:color w:val="000000"/>
          <w:sz w:val="26"/>
          <w:szCs w:val="26"/>
        </w:rPr>
        <w:t>Hội</w:t>
      </w:r>
      <w:proofErr w:type="spellEnd"/>
      <w:r w:rsidR="00FC7E99" w:rsidRPr="00A27A68">
        <w:rPr>
          <w:color w:val="000000"/>
          <w:sz w:val="26"/>
          <w:szCs w:val="26"/>
        </w:rPr>
        <w:t xml:space="preserve"> </w:t>
      </w:r>
      <w:proofErr w:type="spellStart"/>
      <w:r w:rsidR="00FC7E99" w:rsidRPr="00A27A68">
        <w:rPr>
          <w:color w:val="000000"/>
          <w:sz w:val="26"/>
          <w:szCs w:val="26"/>
        </w:rPr>
        <w:t>đồng</w:t>
      </w:r>
      <w:proofErr w:type="spellEnd"/>
      <w:r w:rsidR="00FC7E99" w:rsidRPr="00A27A68">
        <w:rPr>
          <w:color w:val="000000"/>
          <w:sz w:val="26"/>
          <w:szCs w:val="26"/>
        </w:rPr>
        <w:t xml:space="preserve"> </w:t>
      </w:r>
      <w:proofErr w:type="spellStart"/>
      <w:r w:rsidR="00FC7E99" w:rsidRPr="00A27A68">
        <w:rPr>
          <w:color w:val="000000"/>
          <w:sz w:val="26"/>
          <w:szCs w:val="26"/>
        </w:rPr>
        <w:t>quản</w:t>
      </w:r>
      <w:proofErr w:type="spellEnd"/>
      <w:r w:rsidR="00FC7E99" w:rsidRPr="00A27A68">
        <w:rPr>
          <w:color w:val="000000"/>
          <w:sz w:val="26"/>
          <w:szCs w:val="26"/>
        </w:rPr>
        <w:t xml:space="preserve"> </w:t>
      </w:r>
      <w:proofErr w:type="spellStart"/>
      <w:r w:rsidR="00FC7E99" w:rsidRPr="00A27A68">
        <w:rPr>
          <w:color w:val="000000"/>
          <w:sz w:val="26"/>
          <w:szCs w:val="26"/>
        </w:rPr>
        <w:t>trị</w:t>
      </w:r>
      <w:proofErr w:type="spellEnd"/>
      <w:r w:rsidRPr="00A27A68">
        <w:rPr>
          <w:color w:val="000000"/>
          <w:sz w:val="26"/>
          <w:szCs w:val="26"/>
        </w:rPr>
        <w:t xml:space="preserve"> </w:t>
      </w:r>
      <w:proofErr w:type="spellStart"/>
      <w:r w:rsidRPr="00A27A68">
        <w:rPr>
          <w:color w:val="000000"/>
          <w:sz w:val="26"/>
          <w:szCs w:val="26"/>
        </w:rPr>
        <w:t>về</w:t>
      </w:r>
      <w:proofErr w:type="spellEnd"/>
      <w:r w:rsidRPr="00A27A68">
        <w:rPr>
          <w:color w:val="000000"/>
          <w:sz w:val="26"/>
          <w:szCs w:val="26"/>
        </w:rPr>
        <w:t xml:space="preserve"> </w:t>
      </w:r>
      <w:proofErr w:type="spellStart"/>
      <w:r w:rsidRPr="00A27A68">
        <w:rPr>
          <w:color w:val="000000"/>
          <w:sz w:val="26"/>
          <w:szCs w:val="26"/>
        </w:rPr>
        <w:t>việc</w:t>
      </w:r>
      <w:proofErr w:type="spellEnd"/>
      <w:r w:rsidRPr="00A27A68">
        <w:rPr>
          <w:color w:val="000000"/>
          <w:sz w:val="26"/>
          <w:szCs w:val="26"/>
        </w:rPr>
        <w:t xml:space="preserve"> </w:t>
      </w:r>
      <w:proofErr w:type="spellStart"/>
      <w:r w:rsidRPr="00A27A68">
        <w:rPr>
          <w:color w:val="000000"/>
          <w:sz w:val="26"/>
          <w:szCs w:val="26"/>
        </w:rPr>
        <w:t>thực</w:t>
      </w:r>
      <w:proofErr w:type="spellEnd"/>
      <w:r w:rsidRPr="00A27A68">
        <w:rPr>
          <w:color w:val="000000"/>
          <w:sz w:val="26"/>
          <w:szCs w:val="26"/>
        </w:rPr>
        <w:t xml:space="preserve"> </w:t>
      </w:r>
      <w:proofErr w:type="spellStart"/>
      <w:r w:rsidRPr="00A27A68">
        <w:rPr>
          <w:color w:val="000000"/>
          <w:sz w:val="26"/>
          <w:szCs w:val="26"/>
        </w:rPr>
        <w:t>hiện</w:t>
      </w:r>
      <w:proofErr w:type="spellEnd"/>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Nghị</w:t>
      </w:r>
      <w:proofErr w:type="spellEnd"/>
      <w:r w:rsidRPr="00A27A68">
        <w:rPr>
          <w:color w:val="000000"/>
          <w:sz w:val="26"/>
          <w:szCs w:val="26"/>
        </w:rPr>
        <w:t xml:space="preserve"> </w:t>
      </w:r>
      <w:proofErr w:type="spellStart"/>
      <w:r w:rsidRPr="00A27A68">
        <w:rPr>
          <w:color w:val="000000"/>
          <w:sz w:val="26"/>
          <w:szCs w:val="26"/>
        </w:rPr>
        <w:t>quyết</w:t>
      </w:r>
      <w:proofErr w:type="spellEnd"/>
      <w:r w:rsidRPr="00A27A68">
        <w:rPr>
          <w:color w:val="000000"/>
          <w:sz w:val="26"/>
          <w:szCs w:val="26"/>
        </w:rPr>
        <w:t xml:space="preserve">, </w:t>
      </w:r>
      <w:proofErr w:type="spellStart"/>
      <w:r w:rsidRPr="00A27A68">
        <w:rPr>
          <w:color w:val="000000"/>
          <w:sz w:val="26"/>
          <w:szCs w:val="26"/>
        </w:rPr>
        <w:t>Quyết</w:t>
      </w:r>
      <w:proofErr w:type="spellEnd"/>
      <w:r w:rsidRPr="00A27A68">
        <w:rPr>
          <w:color w:val="000000"/>
          <w:sz w:val="26"/>
          <w:szCs w:val="26"/>
        </w:rPr>
        <w:t xml:space="preserve"> </w:t>
      </w:r>
      <w:proofErr w:type="spellStart"/>
      <w:r w:rsidRPr="00A27A68">
        <w:rPr>
          <w:color w:val="000000"/>
          <w:sz w:val="26"/>
          <w:szCs w:val="26"/>
        </w:rPr>
        <w:t>định</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w:t>
      </w:r>
      <w:proofErr w:type="spellStart"/>
      <w:r w:rsidR="00FC7E99" w:rsidRPr="00A27A68">
        <w:rPr>
          <w:color w:val="000000"/>
          <w:sz w:val="26"/>
          <w:szCs w:val="26"/>
        </w:rPr>
        <w:t>Hội</w:t>
      </w:r>
      <w:proofErr w:type="spellEnd"/>
      <w:r w:rsidR="00FC7E99" w:rsidRPr="00A27A68">
        <w:rPr>
          <w:color w:val="000000"/>
          <w:sz w:val="26"/>
          <w:szCs w:val="26"/>
        </w:rPr>
        <w:t xml:space="preserve"> </w:t>
      </w:r>
      <w:proofErr w:type="spellStart"/>
      <w:r w:rsidR="00FC7E99" w:rsidRPr="00A27A68">
        <w:rPr>
          <w:color w:val="000000"/>
          <w:sz w:val="26"/>
          <w:szCs w:val="26"/>
        </w:rPr>
        <w:t>đồng</w:t>
      </w:r>
      <w:proofErr w:type="spellEnd"/>
      <w:r w:rsidR="00FC7E99" w:rsidRPr="00A27A68">
        <w:rPr>
          <w:color w:val="000000"/>
          <w:sz w:val="26"/>
          <w:szCs w:val="26"/>
        </w:rPr>
        <w:t xml:space="preserve"> </w:t>
      </w:r>
      <w:proofErr w:type="spellStart"/>
      <w:r w:rsidR="00FC7E99" w:rsidRPr="00A27A68">
        <w:rPr>
          <w:color w:val="000000"/>
          <w:sz w:val="26"/>
          <w:szCs w:val="26"/>
        </w:rPr>
        <w:t>quản</w:t>
      </w:r>
      <w:proofErr w:type="spellEnd"/>
      <w:r w:rsidR="00FC7E99" w:rsidRPr="00A27A68">
        <w:rPr>
          <w:color w:val="000000"/>
          <w:sz w:val="26"/>
          <w:szCs w:val="26"/>
        </w:rPr>
        <w:t xml:space="preserve"> </w:t>
      </w:r>
      <w:proofErr w:type="spellStart"/>
      <w:r w:rsidR="00FC7E99" w:rsidRPr="00A27A68">
        <w:rPr>
          <w:color w:val="000000"/>
          <w:sz w:val="26"/>
          <w:szCs w:val="26"/>
        </w:rPr>
        <w:t>trị</w:t>
      </w:r>
      <w:proofErr w:type="spellEnd"/>
      <w:r w:rsidRPr="00A27A68">
        <w:rPr>
          <w:color w:val="000000"/>
          <w:sz w:val="26"/>
          <w:szCs w:val="26"/>
        </w:rPr>
        <w:t xml:space="preserve">, </w:t>
      </w:r>
      <w:proofErr w:type="spellStart"/>
      <w:r w:rsidR="007F699F" w:rsidRPr="00A27A68">
        <w:rPr>
          <w:color w:val="000000"/>
          <w:sz w:val="26"/>
          <w:szCs w:val="26"/>
        </w:rPr>
        <w:t>Đại</w:t>
      </w:r>
      <w:proofErr w:type="spellEnd"/>
      <w:r w:rsidR="007F699F"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cổ</w:t>
      </w:r>
      <w:proofErr w:type="spellEnd"/>
      <w:r w:rsidR="007F699F" w:rsidRPr="00A27A68">
        <w:rPr>
          <w:color w:val="000000"/>
          <w:sz w:val="26"/>
          <w:szCs w:val="26"/>
        </w:rPr>
        <w:t xml:space="preserve"> </w:t>
      </w:r>
      <w:proofErr w:type="spellStart"/>
      <w:r w:rsidR="007F699F" w:rsidRPr="00A27A68">
        <w:rPr>
          <w:color w:val="000000"/>
          <w:sz w:val="26"/>
          <w:szCs w:val="26"/>
        </w:rPr>
        <w:t>đông</w:t>
      </w:r>
      <w:proofErr w:type="spellEnd"/>
      <w:r w:rsidRPr="00A27A68">
        <w:rPr>
          <w:color w:val="000000"/>
          <w:sz w:val="26"/>
          <w:szCs w:val="26"/>
        </w:rPr>
        <w:t xml:space="preserve">, </w:t>
      </w:r>
      <w:proofErr w:type="spellStart"/>
      <w:r w:rsidRPr="00A27A68">
        <w:rPr>
          <w:color w:val="000000"/>
          <w:sz w:val="26"/>
          <w:szCs w:val="26"/>
        </w:rPr>
        <w:t>các</w:t>
      </w:r>
      <w:proofErr w:type="spellEnd"/>
      <w:r w:rsidRPr="00A27A68">
        <w:rPr>
          <w:color w:val="000000"/>
          <w:sz w:val="26"/>
          <w:szCs w:val="26"/>
        </w:rPr>
        <w:t xml:space="preserve"> </w:t>
      </w:r>
      <w:proofErr w:type="spellStart"/>
      <w:r w:rsidRPr="00A27A68">
        <w:rPr>
          <w:color w:val="000000"/>
          <w:sz w:val="26"/>
          <w:szCs w:val="26"/>
        </w:rPr>
        <w:t>kế</w:t>
      </w:r>
      <w:proofErr w:type="spellEnd"/>
      <w:r w:rsidRPr="00A27A68">
        <w:rPr>
          <w:color w:val="000000"/>
          <w:sz w:val="26"/>
          <w:szCs w:val="26"/>
        </w:rPr>
        <w:t xml:space="preserve"> </w:t>
      </w:r>
      <w:proofErr w:type="spellStart"/>
      <w:r w:rsidRPr="00A27A68">
        <w:rPr>
          <w:color w:val="000000"/>
          <w:sz w:val="26"/>
          <w:szCs w:val="26"/>
        </w:rPr>
        <w:t>hoạch</w:t>
      </w:r>
      <w:proofErr w:type="spellEnd"/>
      <w:r w:rsidRPr="00A27A68">
        <w:rPr>
          <w:color w:val="000000"/>
          <w:sz w:val="26"/>
          <w:szCs w:val="26"/>
        </w:rPr>
        <w:t xml:space="preserve"> </w:t>
      </w:r>
      <w:proofErr w:type="spellStart"/>
      <w:r w:rsidRPr="00A27A68">
        <w:rPr>
          <w:color w:val="000000"/>
          <w:sz w:val="26"/>
          <w:szCs w:val="26"/>
        </w:rPr>
        <w:t>kinh</w:t>
      </w:r>
      <w:proofErr w:type="spellEnd"/>
      <w:r w:rsidRPr="00A27A68">
        <w:rPr>
          <w:color w:val="000000"/>
          <w:sz w:val="26"/>
          <w:szCs w:val="26"/>
        </w:rPr>
        <w:t xml:space="preserve"> </w:t>
      </w:r>
      <w:proofErr w:type="spellStart"/>
      <w:r w:rsidRPr="00A27A68">
        <w:rPr>
          <w:color w:val="000000"/>
          <w:sz w:val="26"/>
          <w:szCs w:val="26"/>
        </w:rPr>
        <w:t>doanh</w:t>
      </w:r>
      <w:proofErr w:type="spellEnd"/>
      <w:r w:rsidRPr="00A27A68">
        <w:rPr>
          <w:color w:val="000000"/>
          <w:sz w:val="26"/>
          <w:szCs w:val="26"/>
        </w:rPr>
        <w:t xml:space="preserve">, </w:t>
      </w:r>
      <w:proofErr w:type="spellStart"/>
      <w:r w:rsidRPr="00A27A68">
        <w:rPr>
          <w:color w:val="000000"/>
          <w:sz w:val="26"/>
          <w:szCs w:val="26"/>
        </w:rPr>
        <w:t>kế</w:t>
      </w:r>
      <w:proofErr w:type="spellEnd"/>
      <w:r w:rsidRPr="00A27A68">
        <w:rPr>
          <w:color w:val="000000"/>
          <w:sz w:val="26"/>
          <w:szCs w:val="26"/>
        </w:rPr>
        <w:t xml:space="preserve"> </w:t>
      </w:r>
      <w:proofErr w:type="spellStart"/>
      <w:r w:rsidRPr="00A27A68">
        <w:rPr>
          <w:color w:val="000000"/>
          <w:sz w:val="26"/>
          <w:szCs w:val="26"/>
        </w:rPr>
        <w:t>hoạch</w:t>
      </w:r>
      <w:proofErr w:type="spellEnd"/>
      <w:r w:rsidRPr="00A27A68">
        <w:rPr>
          <w:color w:val="000000"/>
          <w:sz w:val="26"/>
          <w:szCs w:val="26"/>
        </w:rPr>
        <w:t xml:space="preserve"> </w:t>
      </w:r>
      <w:proofErr w:type="spellStart"/>
      <w:r w:rsidRPr="00A27A68">
        <w:rPr>
          <w:color w:val="000000"/>
          <w:sz w:val="26"/>
          <w:szCs w:val="26"/>
        </w:rPr>
        <w:t>đầu</w:t>
      </w:r>
      <w:proofErr w:type="spellEnd"/>
      <w:r w:rsidRPr="00A27A68">
        <w:rPr>
          <w:color w:val="000000"/>
          <w:sz w:val="26"/>
          <w:szCs w:val="26"/>
        </w:rPr>
        <w:t xml:space="preserve"> </w:t>
      </w:r>
      <w:proofErr w:type="spellStart"/>
      <w:r w:rsidRPr="00A27A68">
        <w:rPr>
          <w:color w:val="000000"/>
          <w:sz w:val="26"/>
          <w:szCs w:val="26"/>
        </w:rPr>
        <w:t>tư</w:t>
      </w:r>
      <w:proofErr w:type="spellEnd"/>
      <w:r w:rsidRPr="00A27A68">
        <w:rPr>
          <w:color w:val="000000"/>
          <w:sz w:val="26"/>
          <w:szCs w:val="26"/>
        </w:rPr>
        <w:t xml:space="preserve"> </w:t>
      </w:r>
      <w:proofErr w:type="spellStart"/>
      <w:r w:rsidRPr="00A27A68">
        <w:rPr>
          <w:color w:val="000000"/>
          <w:sz w:val="26"/>
          <w:szCs w:val="26"/>
        </w:rPr>
        <w:t>của</w:t>
      </w:r>
      <w:proofErr w:type="spellEnd"/>
      <w:r w:rsidRPr="00A27A68">
        <w:rPr>
          <w:color w:val="000000"/>
          <w:sz w:val="26"/>
          <w:szCs w:val="26"/>
        </w:rPr>
        <w:t xml:space="preserve"> </w:t>
      </w:r>
      <w:proofErr w:type="spellStart"/>
      <w:r w:rsidRPr="00A27A68">
        <w:rPr>
          <w:color w:val="000000"/>
          <w:sz w:val="26"/>
          <w:szCs w:val="26"/>
        </w:rPr>
        <w:t>Công</w:t>
      </w:r>
      <w:proofErr w:type="spellEnd"/>
      <w:r w:rsidRPr="00A27A68">
        <w:rPr>
          <w:color w:val="000000"/>
          <w:sz w:val="26"/>
          <w:szCs w:val="26"/>
        </w:rPr>
        <w:t xml:space="preserve"> ty </w:t>
      </w:r>
      <w:proofErr w:type="spellStart"/>
      <w:r w:rsidRPr="00A27A68">
        <w:rPr>
          <w:color w:val="000000"/>
          <w:sz w:val="26"/>
          <w:szCs w:val="26"/>
        </w:rPr>
        <w:t>đã</w:t>
      </w:r>
      <w:proofErr w:type="spellEnd"/>
      <w:r w:rsidRPr="00A27A68">
        <w:rPr>
          <w:color w:val="000000"/>
          <w:sz w:val="26"/>
          <w:szCs w:val="26"/>
        </w:rPr>
        <w:t xml:space="preserve"> </w:t>
      </w:r>
      <w:proofErr w:type="spellStart"/>
      <w:r w:rsidRPr="00A27A68">
        <w:rPr>
          <w:color w:val="000000"/>
          <w:sz w:val="26"/>
          <w:szCs w:val="26"/>
        </w:rPr>
        <w:t>được</w:t>
      </w:r>
      <w:proofErr w:type="spellEnd"/>
      <w:r w:rsidRPr="00A27A68">
        <w:rPr>
          <w:color w:val="000000"/>
          <w:sz w:val="26"/>
          <w:szCs w:val="26"/>
        </w:rPr>
        <w:t xml:space="preserve"> </w:t>
      </w:r>
      <w:proofErr w:type="spellStart"/>
      <w:r w:rsidR="00FC7E99" w:rsidRPr="00A27A68">
        <w:rPr>
          <w:color w:val="000000"/>
          <w:sz w:val="26"/>
          <w:szCs w:val="26"/>
        </w:rPr>
        <w:t>Hội</w:t>
      </w:r>
      <w:proofErr w:type="spellEnd"/>
      <w:r w:rsidR="00FC7E99" w:rsidRPr="00A27A68">
        <w:rPr>
          <w:color w:val="000000"/>
          <w:sz w:val="26"/>
          <w:szCs w:val="26"/>
        </w:rPr>
        <w:t xml:space="preserve"> </w:t>
      </w:r>
      <w:proofErr w:type="spellStart"/>
      <w:r w:rsidR="00FC7E99" w:rsidRPr="00A27A68">
        <w:rPr>
          <w:color w:val="000000"/>
          <w:sz w:val="26"/>
          <w:szCs w:val="26"/>
        </w:rPr>
        <w:t>đồng</w:t>
      </w:r>
      <w:proofErr w:type="spellEnd"/>
      <w:r w:rsidR="00FC7E99" w:rsidRPr="00A27A68">
        <w:rPr>
          <w:color w:val="000000"/>
          <w:sz w:val="26"/>
          <w:szCs w:val="26"/>
        </w:rPr>
        <w:t xml:space="preserve"> </w:t>
      </w:r>
      <w:proofErr w:type="spellStart"/>
      <w:r w:rsidR="00FC7E99" w:rsidRPr="00A27A68">
        <w:rPr>
          <w:color w:val="000000"/>
          <w:sz w:val="26"/>
          <w:szCs w:val="26"/>
        </w:rPr>
        <w:t>quản</w:t>
      </w:r>
      <w:proofErr w:type="spellEnd"/>
      <w:r w:rsidR="00FC7E99" w:rsidRPr="00A27A68">
        <w:rPr>
          <w:color w:val="000000"/>
          <w:sz w:val="26"/>
          <w:szCs w:val="26"/>
        </w:rPr>
        <w:t xml:space="preserve"> </w:t>
      </w:r>
      <w:proofErr w:type="spellStart"/>
      <w:r w:rsidR="00FC7E99" w:rsidRPr="00A27A68">
        <w:rPr>
          <w:color w:val="000000"/>
          <w:sz w:val="26"/>
          <w:szCs w:val="26"/>
        </w:rPr>
        <w:t>trị</w:t>
      </w:r>
      <w:proofErr w:type="spellEnd"/>
      <w:r w:rsidRPr="00A27A68">
        <w:rPr>
          <w:color w:val="000000"/>
          <w:sz w:val="26"/>
          <w:szCs w:val="26"/>
        </w:rPr>
        <w:t xml:space="preserve">, </w:t>
      </w:r>
      <w:proofErr w:type="spellStart"/>
      <w:r w:rsidR="007F699F" w:rsidRPr="00A27A68">
        <w:rPr>
          <w:color w:val="000000"/>
          <w:sz w:val="26"/>
          <w:szCs w:val="26"/>
        </w:rPr>
        <w:t>Đại</w:t>
      </w:r>
      <w:proofErr w:type="spellEnd"/>
      <w:r w:rsidR="007F699F"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cổ</w:t>
      </w:r>
      <w:proofErr w:type="spellEnd"/>
      <w:r w:rsidR="007F699F" w:rsidRPr="00A27A68">
        <w:rPr>
          <w:color w:val="000000"/>
          <w:sz w:val="26"/>
          <w:szCs w:val="26"/>
        </w:rPr>
        <w:t xml:space="preserve"> </w:t>
      </w:r>
      <w:proofErr w:type="spellStart"/>
      <w:r w:rsidR="007F699F" w:rsidRPr="00A27A68">
        <w:rPr>
          <w:color w:val="000000"/>
          <w:sz w:val="26"/>
          <w:szCs w:val="26"/>
        </w:rPr>
        <w:t>đông</w:t>
      </w:r>
      <w:proofErr w:type="spellEnd"/>
      <w:r w:rsidRPr="00A27A68">
        <w:rPr>
          <w:color w:val="000000"/>
          <w:sz w:val="26"/>
          <w:szCs w:val="26"/>
        </w:rPr>
        <w:t xml:space="preserve"> </w:t>
      </w:r>
      <w:proofErr w:type="spellStart"/>
      <w:r w:rsidRPr="00A27A68">
        <w:rPr>
          <w:color w:val="000000"/>
          <w:sz w:val="26"/>
          <w:szCs w:val="26"/>
        </w:rPr>
        <w:t>thông</w:t>
      </w:r>
      <w:proofErr w:type="spellEnd"/>
      <w:r w:rsidRPr="00A27A68">
        <w:rPr>
          <w:color w:val="000000"/>
          <w:sz w:val="26"/>
          <w:szCs w:val="26"/>
        </w:rPr>
        <w:t xml:space="preserve"> qua;</w:t>
      </w:r>
    </w:p>
    <w:p w14:paraId="4A675FD9" w14:textId="04BFA6C6" w:rsidR="005E7D51" w:rsidRPr="00A27A68" w:rsidRDefault="00C81C3B"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t xml:space="preserve">b) </w:t>
      </w:r>
      <w:proofErr w:type="spellStart"/>
      <w:r w:rsidR="007F699F" w:rsidRPr="00A27A68">
        <w:rPr>
          <w:color w:val="000000"/>
          <w:sz w:val="26"/>
          <w:szCs w:val="26"/>
        </w:rPr>
        <w:t>Tổng</w:t>
      </w:r>
      <w:proofErr w:type="spellEnd"/>
      <w:r w:rsidR="007F699F" w:rsidRPr="00A27A68">
        <w:rPr>
          <w:color w:val="000000"/>
          <w:sz w:val="26"/>
          <w:szCs w:val="26"/>
        </w:rPr>
        <w:t xml:space="preserve"> </w:t>
      </w:r>
      <w:proofErr w:type="spellStart"/>
      <w:r w:rsidR="007F699F" w:rsidRPr="00A27A68">
        <w:rPr>
          <w:color w:val="000000"/>
          <w:sz w:val="26"/>
          <w:szCs w:val="26"/>
        </w:rPr>
        <w:t>giám</w:t>
      </w:r>
      <w:proofErr w:type="spellEnd"/>
      <w:r w:rsidR="007F699F" w:rsidRPr="00A27A68">
        <w:rPr>
          <w:color w:val="000000"/>
          <w:sz w:val="26"/>
          <w:szCs w:val="26"/>
        </w:rPr>
        <w:t xml:space="preserve"> </w:t>
      </w:r>
      <w:proofErr w:type="spellStart"/>
      <w:r w:rsidR="007F699F" w:rsidRPr="00A27A68">
        <w:rPr>
          <w:color w:val="000000"/>
          <w:sz w:val="26"/>
          <w:szCs w:val="26"/>
        </w:rPr>
        <w:t>đốc</w:t>
      </w:r>
      <w:proofErr w:type="spellEnd"/>
      <w:r w:rsidR="005E7D51" w:rsidRPr="00A27A68">
        <w:rPr>
          <w:color w:val="000000"/>
          <w:sz w:val="26"/>
          <w:szCs w:val="26"/>
        </w:rPr>
        <w:t xml:space="preserve"> </w:t>
      </w:r>
      <w:proofErr w:type="spellStart"/>
      <w:r w:rsidR="005E7D51" w:rsidRPr="00A27A68">
        <w:rPr>
          <w:color w:val="000000"/>
          <w:sz w:val="26"/>
          <w:szCs w:val="26"/>
        </w:rPr>
        <w:t>phải</w:t>
      </w:r>
      <w:proofErr w:type="spellEnd"/>
      <w:r w:rsidR="005E7D51" w:rsidRPr="00A27A68">
        <w:rPr>
          <w:color w:val="000000"/>
          <w:sz w:val="26"/>
          <w:szCs w:val="26"/>
        </w:rPr>
        <w:t xml:space="preserve"> </w:t>
      </w:r>
      <w:proofErr w:type="spellStart"/>
      <w:r w:rsidR="005E7D51" w:rsidRPr="00A27A68">
        <w:rPr>
          <w:color w:val="000000"/>
          <w:sz w:val="26"/>
          <w:szCs w:val="26"/>
        </w:rPr>
        <w:t>thực</w:t>
      </w:r>
      <w:proofErr w:type="spellEnd"/>
      <w:r w:rsidR="005E7D51" w:rsidRPr="00A27A68">
        <w:rPr>
          <w:color w:val="000000"/>
          <w:sz w:val="26"/>
          <w:szCs w:val="26"/>
        </w:rPr>
        <w:t xml:space="preserve"> </w:t>
      </w:r>
      <w:proofErr w:type="spellStart"/>
      <w:r w:rsidR="005E7D51" w:rsidRPr="00A27A68">
        <w:rPr>
          <w:color w:val="000000"/>
          <w:sz w:val="26"/>
          <w:szCs w:val="26"/>
        </w:rPr>
        <w:t>hiện</w:t>
      </w:r>
      <w:proofErr w:type="spellEnd"/>
      <w:r w:rsidR="005E7D51" w:rsidRPr="00A27A68">
        <w:rPr>
          <w:color w:val="000000"/>
          <w:sz w:val="26"/>
          <w:szCs w:val="26"/>
        </w:rPr>
        <w:t xml:space="preserve"> </w:t>
      </w:r>
      <w:proofErr w:type="spellStart"/>
      <w:r w:rsidR="005E7D51" w:rsidRPr="00A27A68">
        <w:rPr>
          <w:color w:val="000000"/>
          <w:sz w:val="26"/>
          <w:szCs w:val="26"/>
        </w:rPr>
        <w:t>báo</w:t>
      </w:r>
      <w:proofErr w:type="spellEnd"/>
      <w:r w:rsidR="005E7D51" w:rsidRPr="00A27A68">
        <w:rPr>
          <w:color w:val="000000"/>
          <w:sz w:val="26"/>
          <w:szCs w:val="26"/>
        </w:rPr>
        <w:t xml:space="preserve"> </w:t>
      </w:r>
      <w:proofErr w:type="spellStart"/>
      <w:r w:rsidR="005E7D51" w:rsidRPr="00A27A68">
        <w:rPr>
          <w:color w:val="000000"/>
          <w:sz w:val="26"/>
          <w:szCs w:val="26"/>
        </w:rPr>
        <w:t>cáo</w:t>
      </w:r>
      <w:proofErr w:type="spellEnd"/>
      <w:r w:rsidR="005E7D51" w:rsidRPr="00A27A68">
        <w:rPr>
          <w:color w:val="000000"/>
          <w:sz w:val="26"/>
          <w:szCs w:val="26"/>
        </w:rPr>
        <w:t xml:space="preserve"> </w:t>
      </w:r>
      <w:proofErr w:type="spellStart"/>
      <w:r w:rsidR="005E7D51" w:rsidRPr="00A27A68">
        <w:rPr>
          <w:color w:val="000000"/>
          <w:sz w:val="26"/>
          <w:szCs w:val="26"/>
        </w:rPr>
        <w:t>với</w:t>
      </w:r>
      <w:proofErr w:type="spellEnd"/>
      <w:r w:rsidR="005E7D51"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quản</w:t>
      </w:r>
      <w:proofErr w:type="spellEnd"/>
      <w:r w:rsidR="007F699F" w:rsidRPr="00A27A68">
        <w:rPr>
          <w:color w:val="000000"/>
          <w:sz w:val="26"/>
          <w:szCs w:val="26"/>
        </w:rPr>
        <w:t xml:space="preserve"> </w:t>
      </w:r>
      <w:proofErr w:type="spellStart"/>
      <w:r w:rsidR="007F699F" w:rsidRPr="00A27A68">
        <w:rPr>
          <w:color w:val="000000"/>
          <w:sz w:val="26"/>
          <w:szCs w:val="26"/>
        </w:rPr>
        <w:t>trị</w:t>
      </w:r>
      <w:proofErr w:type="spellEnd"/>
      <w:r w:rsidR="005E7D51" w:rsidRPr="00A27A68">
        <w:rPr>
          <w:color w:val="000000"/>
          <w:sz w:val="26"/>
          <w:szCs w:val="26"/>
        </w:rPr>
        <w:t xml:space="preserve"> </w:t>
      </w:r>
      <w:proofErr w:type="spellStart"/>
      <w:r w:rsidR="005E7D51" w:rsidRPr="00A27A68">
        <w:rPr>
          <w:color w:val="000000"/>
          <w:sz w:val="26"/>
          <w:szCs w:val="26"/>
        </w:rPr>
        <w:t>và</w:t>
      </w:r>
      <w:proofErr w:type="spellEnd"/>
      <w:r w:rsidR="005E7D51" w:rsidRPr="00A27A68">
        <w:rPr>
          <w:color w:val="000000"/>
          <w:sz w:val="26"/>
          <w:szCs w:val="26"/>
        </w:rPr>
        <w:t xml:space="preserve"> </w:t>
      </w:r>
      <w:proofErr w:type="spellStart"/>
      <w:r w:rsidR="007F699F" w:rsidRPr="00A27A68">
        <w:rPr>
          <w:color w:val="000000"/>
          <w:sz w:val="26"/>
          <w:szCs w:val="26"/>
        </w:rPr>
        <w:t>Đại</w:t>
      </w:r>
      <w:proofErr w:type="spellEnd"/>
      <w:r w:rsidR="007F699F"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cổ</w:t>
      </w:r>
      <w:proofErr w:type="spellEnd"/>
      <w:r w:rsidR="007F699F" w:rsidRPr="00A27A68">
        <w:rPr>
          <w:color w:val="000000"/>
          <w:sz w:val="26"/>
          <w:szCs w:val="26"/>
        </w:rPr>
        <w:t xml:space="preserve"> </w:t>
      </w:r>
      <w:proofErr w:type="spellStart"/>
      <w:r w:rsidR="007F699F" w:rsidRPr="00A27A68">
        <w:rPr>
          <w:color w:val="000000"/>
          <w:sz w:val="26"/>
          <w:szCs w:val="26"/>
        </w:rPr>
        <w:t>đông</w:t>
      </w:r>
      <w:proofErr w:type="spellEnd"/>
      <w:r w:rsidR="005E7D51" w:rsidRPr="00A27A68">
        <w:rPr>
          <w:color w:val="000000"/>
          <w:sz w:val="26"/>
          <w:szCs w:val="26"/>
        </w:rPr>
        <w:t xml:space="preserve"> </w:t>
      </w:r>
      <w:proofErr w:type="spellStart"/>
      <w:r w:rsidR="005E7D51" w:rsidRPr="00A27A68">
        <w:rPr>
          <w:color w:val="000000"/>
          <w:sz w:val="26"/>
          <w:szCs w:val="26"/>
        </w:rPr>
        <w:t>về</w:t>
      </w:r>
      <w:proofErr w:type="spellEnd"/>
      <w:r w:rsidR="005E7D51" w:rsidRPr="00A27A68">
        <w:rPr>
          <w:color w:val="000000"/>
          <w:sz w:val="26"/>
          <w:szCs w:val="26"/>
        </w:rPr>
        <w:t xml:space="preserve"> </w:t>
      </w:r>
      <w:proofErr w:type="spellStart"/>
      <w:r w:rsidR="005E7D51" w:rsidRPr="00A27A68">
        <w:rPr>
          <w:color w:val="000000"/>
          <w:sz w:val="26"/>
          <w:szCs w:val="26"/>
        </w:rPr>
        <w:t>việc</w:t>
      </w:r>
      <w:proofErr w:type="spellEnd"/>
      <w:r w:rsidR="005E7D51" w:rsidRPr="00A27A68">
        <w:rPr>
          <w:color w:val="000000"/>
          <w:sz w:val="26"/>
          <w:szCs w:val="26"/>
        </w:rPr>
        <w:t xml:space="preserve"> </w:t>
      </w:r>
      <w:proofErr w:type="spellStart"/>
      <w:r w:rsidR="005E7D51" w:rsidRPr="00A27A68">
        <w:rPr>
          <w:color w:val="000000"/>
          <w:sz w:val="26"/>
          <w:szCs w:val="26"/>
        </w:rPr>
        <w:t>thực</w:t>
      </w:r>
      <w:proofErr w:type="spellEnd"/>
      <w:r w:rsidR="005E7D51" w:rsidRPr="00A27A68">
        <w:rPr>
          <w:color w:val="000000"/>
          <w:sz w:val="26"/>
          <w:szCs w:val="26"/>
        </w:rPr>
        <w:t xml:space="preserve"> </w:t>
      </w:r>
      <w:proofErr w:type="spellStart"/>
      <w:r w:rsidR="005E7D51" w:rsidRPr="00A27A68">
        <w:rPr>
          <w:color w:val="000000"/>
          <w:sz w:val="26"/>
          <w:szCs w:val="26"/>
        </w:rPr>
        <w:t>hiện</w:t>
      </w:r>
      <w:proofErr w:type="spellEnd"/>
      <w:r w:rsidR="005E7D51" w:rsidRPr="00A27A68">
        <w:rPr>
          <w:color w:val="000000"/>
          <w:sz w:val="26"/>
          <w:szCs w:val="26"/>
        </w:rPr>
        <w:t xml:space="preserve"> </w:t>
      </w:r>
      <w:proofErr w:type="spellStart"/>
      <w:r w:rsidR="005E7D51" w:rsidRPr="00A27A68">
        <w:rPr>
          <w:color w:val="000000"/>
          <w:sz w:val="26"/>
          <w:szCs w:val="26"/>
        </w:rPr>
        <w:t>nhiệm</w:t>
      </w:r>
      <w:proofErr w:type="spellEnd"/>
      <w:r w:rsidR="005E7D51" w:rsidRPr="00A27A68">
        <w:rPr>
          <w:color w:val="000000"/>
          <w:sz w:val="26"/>
          <w:szCs w:val="26"/>
        </w:rPr>
        <w:t xml:space="preserve"> </w:t>
      </w:r>
      <w:proofErr w:type="spellStart"/>
      <w:r w:rsidR="005E7D51" w:rsidRPr="00A27A68">
        <w:rPr>
          <w:color w:val="000000"/>
          <w:sz w:val="26"/>
          <w:szCs w:val="26"/>
        </w:rPr>
        <w:t>vụ</w:t>
      </w:r>
      <w:proofErr w:type="spellEnd"/>
      <w:r w:rsidR="005E7D51" w:rsidRPr="00A27A68">
        <w:rPr>
          <w:color w:val="000000"/>
          <w:sz w:val="26"/>
          <w:szCs w:val="26"/>
        </w:rPr>
        <w:t xml:space="preserve">, </w:t>
      </w:r>
      <w:proofErr w:type="spellStart"/>
      <w:r w:rsidR="005E7D51" w:rsidRPr="00A27A68">
        <w:rPr>
          <w:color w:val="000000"/>
          <w:sz w:val="26"/>
          <w:szCs w:val="26"/>
        </w:rPr>
        <w:t>quyền</w:t>
      </w:r>
      <w:proofErr w:type="spellEnd"/>
      <w:r w:rsidR="005E7D51" w:rsidRPr="00A27A68">
        <w:rPr>
          <w:color w:val="000000"/>
          <w:sz w:val="26"/>
          <w:szCs w:val="26"/>
        </w:rPr>
        <w:t xml:space="preserve"> </w:t>
      </w:r>
      <w:proofErr w:type="spellStart"/>
      <w:r w:rsidR="005E7D51" w:rsidRPr="00A27A68">
        <w:rPr>
          <w:color w:val="000000"/>
          <w:sz w:val="26"/>
          <w:szCs w:val="26"/>
        </w:rPr>
        <w:t>hạn</w:t>
      </w:r>
      <w:proofErr w:type="spellEnd"/>
      <w:r w:rsidR="005E7D51" w:rsidRPr="00A27A68">
        <w:rPr>
          <w:color w:val="000000"/>
          <w:sz w:val="26"/>
          <w:szCs w:val="26"/>
        </w:rPr>
        <w:t xml:space="preserve"> </w:t>
      </w:r>
      <w:proofErr w:type="spellStart"/>
      <w:r w:rsidR="005E7D51" w:rsidRPr="00A27A68">
        <w:rPr>
          <w:color w:val="000000"/>
          <w:sz w:val="26"/>
          <w:szCs w:val="26"/>
        </w:rPr>
        <w:t>được</w:t>
      </w:r>
      <w:proofErr w:type="spellEnd"/>
      <w:r w:rsidR="005E7D51" w:rsidRPr="00A27A68">
        <w:rPr>
          <w:color w:val="000000"/>
          <w:sz w:val="26"/>
          <w:szCs w:val="26"/>
        </w:rPr>
        <w:t xml:space="preserve"> </w:t>
      </w:r>
      <w:proofErr w:type="spellStart"/>
      <w:r w:rsidR="005E7D51" w:rsidRPr="00A27A68">
        <w:rPr>
          <w:color w:val="000000"/>
          <w:sz w:val="26"/>
          <w:szCs w:val="26"/>
        </w:rPr>
        <w:t>giao</w:t>
      </w:r>
      <w:proofErr w:type="spellEnd"/>
      <w:r w:rsidR="005E7D51" w:rsidRPr="00A27A68">
        <w:rPr>
          <w:color w:val="000000"/>
          <w:sz w:val="26"/>
          <w:szCs w:val="26"/>
        </w:rPr>
        <w:t xml:space="preserve"> </w:t>
      </w:r>
      <w:proofErr w:type="spellStart"/>
      <w:r w:rsidR="005E7D51" w:rsidRPr="00A27A68">
        <w:rPr>
          <w:color w:val="000000"/>
          <w:sz w:val="26"/>
          <w:szCs w:val="26"/>
        </w:rPr>
        <w:t>và</w:t>
      </w:r>
      <w:proofErr w:type="spellEnd"/>
      <w:r w:rsidR="005E7D51" w:rsidRPr="00A27A68">
        <w:rPr>
          <w:color w:val="000000"/>
          <w:sz w:val="26"/>
          <w:szCs w:val="26"/>
        </w:rPr>
        <w:t xml:space="preserve"> </w:t>
      </w:r>
      <w:proofErr w:type="spellStart"/>
      <w:r w:rsidR="005E7D51" w:rsidRPr="00A27A68">
        <w:rPr>
          <w:color w:val="000000"/>
          <w:sz w:val="26"/>
          <w:szCs w:val="26"/>
        </w:rPr>
        <w:t>khi</w:t>
      </w:r>
      <w:proofErr w:type="spellEnd"/>
      <w:r w:rsidR="005E7D51" w:rsidRPr="00A27A68">
        <w:rPr>
          <w:color w:val="000000"/>
          <w:sz w:val="26"/>
          <w:szCs w:val="26"/>
        </w:rPr>
        <w:t xml:space="preserve"> </w:t>
      </w:r>
      <w:proofErr w:type="spellStart"/>
      <w:r w:rsidR="005E7D51" w:rsidRPr="00A27A68">
        <w:rPr>
          <w:color w:val="000000"/>
          <w:sz w:val="26"/>
          <w:szCs w:val="26"/>
        </w:rPr>
        <w:t>có</w:t>
      </w:r>
      <w:proofErr w:type="spellEnd"/>
      <w:r w:rsidR="005E7D51" w:rsidRPr="00A27A68">
        <w:rPr>
          <w:color w:val="000000"/>
          <w:sz w:val="26"/>
          <w:szCs w:val="26"/>
        </w:rPr>
        <w:t xml:space="preserve"> </w:t>
      </w:r>
      <w:proofErr w:type="spellStart"/>
      <w:r w:rsidR="005E7D51" w:rsidRPr="00A27A68">
        <w:rPr>
          <w:color w:val="000000"/>
          <w:sz w:val="26"/>
          <w:szCs w:val="26"/>
        </w:rPr>
        <w:t>yêu</w:t>
      </w:r>
      <w:proofErr w:type="spellEnd"/>
      <w:r w:rsidR="005E7D51" w:rsidRPr="00A27A68">
        <w:rPr>
          <w:color w:val="000000"/>
          <w:sz w:val="26"/>
          <w:szCs w:val="26"/>
        </w:rPr>
        <w:t xml:space="preserve"> </w:t>
      </w:r>
      <w:proofErr w:type="spellStart"/>
      <w:r w:rsidR="005E7D51" w:rsidRPr="00A27A68">
        <w:rPr>
          <w:color w:val="000000"/>
          <w:sz w:val="26"/>
          <w:szCs w:val="26"/>
        </w:rPr>
        <w:t>cầu</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FC7E99" w:rsidRPr="00A27A68">
        <w:rPr>
          <w:color w:val="000000"/>
          <w:sz w:val="26"/>
          <w:szCs w:val="26"/>
        </w:rPr>
        <w:t>Hội</w:t>
      </w:r>
      <w:proofErr w:type="spellEnd"/>
      <w:r w:rsidR="00FC7E99" w:rsidRPr="00A27A68">
        <w:rPr>
          <w:color w:val="000000"/>
          <w:sz w:val="26"/>
          <w:szCs w:val="26"/>
        </w:rPr>
        <w:t xml:space="preserve"> </w:t>
      </w:r>
      <w:proofErr w:type="spellStart"/>
      <w:r w:rsidR="00FC7E99" w:rsidRPr="00A27A68">
        <w:rPr>
          <w:color w:val="000000"/>
          <w:sz w:val="26"/>
          <w:szCs w:val="26"/>
        </w:rPr>
        <w:t>đồng</w:t>
      </w:r>
      <w:proofErr w:type="spellEnd"/>
      <w:r w:rsidR="00FC7E99" w:rsidRPr="00A27A68">
        <w:rPr>
          <w:color w:val="000000"/>
          <w:sz w:val="26"/>
          <w:szCs w:val="26"/>
        </w:rPr>
        <w:t xml:space="preserve"> </w:t>
      </w:r>
      <w:proofErr w:type="spellStart"/>
      <w:r w:rsidR="00FC7E99" w:rsidRPr="00A27A68">
        <w:rPr>
          <w:color w:val="000000"/>
          <w:sz w:val="26"/>
          <w:szCs w:val="26"/>
        </w:rPr>
        <w:t>quản</w:t>
      </w:r>
      <w:proofErr w:type="spellEnd"/>
      <w:r w:rsidR="00FC7E99" w:rsidRPr="00A27A68">
        <w:rPr>
          <w:color w:val="000000"/>
          <w:sz w:val="26"/>
          <w:szCs w:val="26"/>
        </w:rPr>
        <w:t xml:space="preserve"> </w:t>
      </w:r>
      <w:proofErr w:type="spellStart"/>
      <w:r w:rsidR="00FC7E99" w:rsidRPr="00A27A68">
        <w:rPr>
          <w:color w:val="000000"/>
          <w:sz w:val="26"/>
          <w:szCs w:val="26"/>
        </w:rPr>
        <w:t>trị</w:t>
      </w:r>
      <w:proofErr w:type="spellEnd"/>
      <w:r w:rsidR="005E7D51" w:rsidRPr="00A27A68">
        <w:rPr>
          <w:color w:val="000000"/>
          <w:sz w:val="26"/>
          <w:szCs w:val="26"/>
        </w:rPr>
        <w:t xml:space="preserve">, </w:t>
      </w:r>
      <w:proofErr w:type="spellStart"/>
      <w:r w:rsidR="007F699F" w:rsidRPr="00A27A68">
        <w:rPr>
          <w:color w:val="000000"/>
          <w:sz w:val="26"/>
          <w:szCs w:val="26"/>
        </w:rPr>
        <w:t>Đại</w:t>
      </w:r>
      <w:proofErr w:type="spellEnd"/>
      <w:r w:rsidR="007F699F"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cổ</w:t>
      </w:r>
      <w:proofErr w:type="spellEnd"/>
      <w:r w:rsidR="007F699F" w:rsidRPr="00A27A68">
        <w:rPr>
          <w:color w:val="000000"/>
          <w:sz w:val="26"/>
          <w:szCs w:val="26"/>
        </w:rPr>
        <w:t xml:space="preserve"> </w:t>
      </w:r>
      <w:proofErr w:type="spellStart"/>
      <w:r w:rsidR="007F699F" w:rsidRPr="00A27A68">
        <w:rPr>
          <w:color w:val="000000"/>
          <w:sz w:val="26"/>
          <w:szCs w:val="26"/>
        </w:rPr>
        <w:t>đông</w:t>
      </w:r>
      <w:proofErr w:type="spellEnd"/>
      <w:r w:rsidR="005E7D51" w:rsidRPr="00A27A68">
        <w:rPr>
          <w:color w:val="000000"/>
          <w:sz w:val="26"/>
          <w:szCs w:val="26"/>
        </w:rPr>
        <w:t>;</w:t>
      </w:r>
    </w:p>
    <w:p w14:paraId="7AD4E929" w14:textId="2AF1D5BB" w:rsidR="005E7D51" w:rsidRPr="00A27A68" w:rsidRDefault="00C81C3B" w:rsidP="00990465">
      <w:pPr>
        <w:pStyle w:val="NormalWeb"/>
        <w:spacing w:before="0" w:beforeAutospacing="0" w:after="0" w:afterAutospacing="0" w:line="264" w:lineRule="auto"/>
        <w:ind w:left="142" w:right="105" w:firstLine="425"/>
        <w:jc w:val="both"/>
        <w:rPr>
          <w:color w:val="000000"/>
          <w:sz w:val="26"/>
          <w:szCs w:val="26"/>
        </w:rPr>
      </w:pPr>
      <w:r w:rsidRPr="00A27A68">
        <w:rPr>
          <w:color w:val="000000"/>
          <w:sz w:val="26"/>
          <w:szCs w:val="26"/>
        </w:rPr>
        <w:t>c)</w:t>
      </w:r>
      <w:r w:rsidR="005E7D51" w:rsidRPr="00A27A68">
        <w:rPr>
          <w:color w:val="000000"/>
          <w:sz w:val="26"/>
          <w:szCs w:val="26"/>
        </w:rPr>
        <w:t xml:space="preserve"> </w:t>
      </w:r>
      <w:proofErr w:type="spellStart"/>
      <w:r w:rsidR="005E7D51" w:rsidRPr="00A27A68">
        <w:rPr>
          <w:color w:val="000000"/>
          <w:sz w:val="26"/>
          <w:szCs w:val="26"/>
        </w:rPr>
        <w:t>Một</w:t>
      </w:r>
      <w:proofErr w:type="spellEnd"/>
      <w:r w:rsidR="005E7D51" w:rsidRPr="00A27A68">
        <w:rPr>
          <w:color w:val="000000"/>
          <w:sz w:val="26"/>
          <w:szCs w:val="26"/>
        </w:rPr>
        <w:t xml:space="preserve"> </w:t>
      </w:r>
      <w:proofErr w:type="spellStart"/>
      <w:r w:rsidR="005E7D51" w:rsidRPr="00A27A68">
        <w:rPr>
          <w:color w:val="000000"/>
          <w:sz w:val="26"/>
          <w:szCs w:val="26"/>
        </w:rPr>
        <w:t>số</w:t>
      </w:r>
      <w:proofErr w:type="spellEnd"/>
      <w:r w:rsidR="005E7D51" w:rsidRPr="00A27A68">
        <w:rPr>
          <w:color w:val="000000"/>
          <w:sz w:val="26"/>
          <w:szCs w:val="26"/>
        </w:rPr>
        <w:t xml:space="preserve"> </w:t>
      </w:r>
      <w:proofErr w:type="spellStart"/>
      <w:r w:rsidR="005E7D51" w:rsidRPr="00A27A68">
        <w:rPr>
          <w:color w:val="000000"/>
          <w:sz w:val="26"/>
          <w:szCs w:val="26"/>
        </w:rPr>
        <w:t>trường</w:t>
      </w:r>
      <w:proofErr w:type="spellEnd"/>
      <w:r w:rsidR="005E7D51" w:rsidRPr="00A27A68">
        <w:rPr>
          <w:color w:val="000000"/>
          <w:sz w:val="26"/>
          <w:szCs w:val="26"/>
        </w:rPr>
        <w:t xml:space="preserve"> </w:t>
      </w:r>
      <w:proofErr w:type="spellStart"/>
      <w:r w:rsidR="005E7D51" w:rsidRPr="00A27A68">
        <w:rPr>
          <w:color w:val="000000"/>
          <w:sz w:val="26"/>
          <w:szCs w:val="26"/>
        </w:rPr>
        <w:t>hợp</w:t>
      </w:r>
      <w:proofErr w:type="spellEnd"/>
      <w:r w:rsidR="005E7D51" w:rsidRPr="00A27A68">
        <w:rPr>
          <w:color w:val="000000"/>
          <w:sz w:val="26"/>
          <w:szCs w:val="26"/>
        </w:rPr>
        <w:t xml:space="preserve"> </w:t>
      </w:r>
      <w:proofErr w:type="spellStart"/>
      <w:r w:rsidR="005E7D51" w:rsidRPr="00A27A68">
        <w:rPr>
          <w:color w:val="000000"/>
          <w:sz w:val="26"/>
          <w:szCs w:val="26"/>
        </w:rPr>
        <w:t>khác</w:t>
      </w:r>
      <w:proofErr w:type="spellEnd"/>
      <w:r w:rsidR="005E7D51" w:rsidRPr="00A27A68">
        <w:rPr>
          <w:color w:val="000000"/>
          <w:sz w:val="26"/>
          <w:szCs w:val="26"/>
        </w:rPr>
        <w:t xml:space="preserve"> </w:t>
      </w:r>
      <w:proofErr w:type="spellStart"/>
      <w:r w:rsidR="005E7D51" w:rsidRPr="00A27A68">
        <w:rPr>
          <w:color w:val="000000"/>
          <w:sz w:val="26"/>
          <w:szCs w:val="26"/>
        </w:rPr>
        <w:t>mà</w:t>
      </w:r>
      <w:proofErr w:type="spellEnd"/>
      <w:r w:rsidR="005E7D51" w:rsidRPr="00A27A68">
        <w:rPr>
          <w:color w:val="000000"/>
          <w:sz w:val="26"/>
          <w:szCs w:val="26"/>
        </w:rPr>
        <w:t xml:space="preserve"> </w:t>
      </w:r>
      <w:proofErr w:type="spellStart"/>
      <w:r w:rsidR="007F699F" w:rsidRPr="00A27A68">
        <w:rPr>
          <w:color w:val="000000"/>
          <w:sz w:val="26"/>
          <w:szCs w:val="26"/>
        </w:rPr>
        <w:t>Tổng</w:t>
      </w:r>
      <w:proofErr w:type="spellEnd"/>
      <w:r w:rsidR="007F699F" w:rsidRPr="00A27A68">
        <w:rPr>
          <w:color w:val="000000"/>
          <w:sz w:val="26"/>
          <w:szCs w:val="26"/>
        </w:rPr>
        <w:t xml:space="preserve"> </w:t>
      </w:r>
      <w:proofErr w:type="spellStart"/>
      <w:r w:rsidR="007F699F" w:rsidRPr="00A27A68">
        <w:rPr>
          <w:color w:val="000000"/>
          <w:sz w:val="26"/>
          <w:szCs w:val="26"/>
        </w:rPr>
        <w:t>giám</w:t>
      </w:r>
      <w:proofErr w:type="spellEnd"/>
      <w:r w:rsidR="007F699F" w:rsidRPr="00A27A68">
        <w:rPr>
          <w:color w:val="000000"/>
          <w:sz w:val="26"/>
          <w:szCs w:val="26"/>
        </w:rPr>
        <w:t xml:space="preserve"> </w:t>
      </w:r>
      <w:proofErr w:type="spellStart"/>
      <w:r w:rsidR="007F699F" w:rsidRPr="00A27A68">
        <w:rPr>
          <w:color w:val="000000"/>
          <w:sz w:val="26"/>
          <w:szCs w:val="26"/>
        </w:rPr>
        <w:t>đốc</w:t>
      </w:r>
      <w:proofErr w:type="spellEnd"/>
      <w:r w:rsidR="005E7D51" w:rsidRPr="00A27A68">
        <w:rPr>
          <w:color w:val="000000"/>
          <w:sz w:val="26"/>
          <w:szCs w:val="26"/>
        </w:rPr>
        <w:t xml:space="preserve"> </w:t>
      </w:r>
      <w:proofErr w:type="spellStart"/>
      <w:r w:rsidR="005E7D51" w:rsidRPr="00A27A68">
        <w:rPr>
          <w:color w:val="000000"/>
          <w:sz w:val="26"/>
          <w:szCs w:val="26"/>
        </w:rPr>
        <w:t>phải</w:t>
      </w:r>
      <w:proofErr w:type="spellEnd"/>
      <w:r w:rsidR="005E7D51" w:rsidRPr="00A27A68">
        <w:rPr>
          <w:color w:val="000000"/>
          <w:sz w:val="26"/>
          <w:szCs w:val="26"/>
        </w:rPr>
        <w:t xml:space="preserve"> </w:t>
      </w:r>
      <w:proofErr w:type="spellStart"/>
      <w:r w:rsidR="005E7D51" w:rsidRPr="00A27A68">
        <w:rPr>
          <w:color w:val="000000"/>
          <w:sz w:val="26"/>
          <w:szCs w:val="26"/>
        </w:rPr>
        <w:t>báo</w:t>
      </w:r>
      <w:proofErr w:type="spellEnd"/>
      <w:r w:rsidR="005E7D51" w:rsidRPr="00A27A68">
        <w:rPr>
          <w:color w:val="000000"/>
          <w:sz w:val="26"/>
          <w:szCs w:val="26"/>
        </w:rPr>
        <w:t xml:space="preserve"> </w:t>
      </w:r>
      <w:proofErr w:type="spellStart"/>
      <w:r w:rsidR="005E7D51" w:rsidRPr="00A27A68">
        <w:rPr>
          <w:color w:val="000000"/>
          <w:sz w:val="26"/>
          <w:szCs w:val="26"/>
        </w:rPr>
        <w:t>cáo</w:t>
      </w:r>
      <w:proofErr w:type="spellEnd"/>
      <w:r w:rsidR="005E7D51" w:rsidRPr="00A27A68">
        <w:rPr>
          <w:color w:val="000000"/>
          <w:sz w:val="26"/>
          <w:szCs w:val="26"/>
        </w:rPr>
        <w:t xml:space="preserve"> </w:t>
      </w:r>
      <w:proofErr w:type="spellStart"/>
      <w:r w:rsidR="005E7D51" w:rsidRPr="00A27A68">
        <w:rPr>
          <w:color w:val="000000"/>
          <w:sz w:val="26"/>
          <w:szCs w:val="26"/>
        </w:rPr>
        <w:t>với</w:t>
      </w:r>
      <w:proofErr w:type="spellEnd"/>
      <w:r w:rsidR="005E7D51" w:rsidRPr="00A27A68">
        <w:rPr>
          <w:color w:val="000000"/>
          <w:sz w:val="26"/>
          <w:szCs w:val="26"/>
        </w:rPr>
        <w:t xml:space="preserve"> </w:t>
      </w:r>
      <w:proofErr w:type="spellStart"/>
      <w:r w:rsidR="00FC7E99" w:rsidRPr="00A27A68">
        <w:rPr>
          <w:color w:val="000000"/>
          <w:sz w:val="26"/>
          <w:szCs w:val="26"/>
        </w:rPr>
        <w:t>Hội</w:t>
      </w:r>
      <w:proofErr w:type="spellEnd"/>
      <w:r w:rsidR="00FC7E99" w:rsidRPr="00A27A68">
        <w:rPr>
          <w:color w:val="000000"/>
          <w:sz w:val="26"/>
          <w:szCs w:val="26"/>
        </w:rPr>
        <w:t xml:space="preserve"> </w:t>
      </w:r>
      <w:proofErr w:type="spellStart"/>
      <w:r w:rsidR="00FC7E99" w:rsidRPr="00A27A68">
        <w:rPr>
          <w:color w:val="000000"/>
          <w:sz w:val="26"/>
          <w:szCs w:val="26"/>
        </w:rPr>
        <w:t>đồng</w:t>
      </w:r>
      <w:proofErr w:type="spellEnd"/>
      <w:r w:rsidR="00FC7E99" w:rsidRPr="00A27A68">
        <w:rPr>
          <w:color w:val="000000"/>
          <w:sz w:val="26"/>
          <w:szCs w:val="26"/>
        </w:rPr>
        <w:t xml:space="preserve"> </w:t>
      </w:r>
      <w:proofErr w:type="spellStart"/>
      <w:r w:rsidR="00FC7E99" w:rsidRPr="00A27A68">
        <w:rPr>
          <w:color w:val="000000"/>
          <w:sz w:val="26"/>
          <w:szCs w:val="26"/>
        </w:rPr>
        <w:t>quản</w:t>
      </w:r>
      <w:proofErr w:type="spellEnd"/>
      <w:r w:rsidR="00FC7E99" w:rsidRPr="00A27A68">
        <w:rPr>
          <w:color w:val="000000"/>
          <w:sz w:val="26"/>
          <w:szCs w:val="26"/>
        </w:rPr>
        <w:t xml:space="preserve"> </w:t>
      </w:r>
      <w:proofErr w:type="spellStart"/>
      <w:r w:rsidR="00FC7E99" w:rsidRPr="00A27A68">
        <w:rPr>
          <w:color w:val="000000"/>
          <w:sz w:val="26"/>
          <w:szCs w:val="26"/>
        </w:rPr>
        <w:t>trị</w:t>
      </w:r>
      <w:proofErr w:type="spellEnd"/>
      <w:r w:rsidR="00FC7E99" w:rsidRPr="00A27A68">
        <w:rPr>
          <w:color w:val="000000"/>
          <w:sz w:val="26"/>
          <w:szCs w:val="26"/>
        </w:rPr>
        <w:t xml:space="preserve"> </w:t>
      </w:r>
      <w:proofErr w:type="spellStart"/>
      <w:r w:rsidR="005E7D51" w:rsidRPr="00A27A68">
        <w:rPr>
          <w:color w:val="000000"/>
          <w:sz w:val="26"/>
          <w:szCs w:val="26"/>
        </w:rPr>
        <w:t>theo</w:t>
      </w:r>
      <w:proofErr w:type="spellEnd"/>
      <w:r w:rsidR="005E7D51" w:rsidRPr="00A27A68">
        <w:rPr>
          <w:color w:val="000000"/>
          <w:sz w:val="26"/>
          <w:szCs w:val="26"/>
        </w:rPr>
        <w:t xml:space="preserve"> </w:t>
      </w:r>
      <w:proofErr w:type="spellStart"/>
      <w:r w:rsidR="005E7D51" w:rsidRPr="00A27A68">
        <w:rPr>
          <w:color w:val="000000"/>
          <w:sz w:val="26"/>
          <w:szCs w:val="26"/>
        </w:rPr>
        <w:t>quyết</w:t>
      </w:r>
      <w:proofErr w:type="spellEnd"/>
      <w:r w:rsidR="005E7D51" w:rsidRPr="00A27A68">
        <w:rPr>
          <w:color w:val="000000"/>
          <w:sz w:val="26"/>
          <w:szCs w:val="26"/>
        </w:rPr>
        <w:t xml:space="preserve"> </w:t>
      </w:r>
      <w:proofErr w:type="spellStart"/>
      <w:r w:rsidR="005E7D51" w:rsidRPr="00A27A68">
        <w:rPr>
          <w:color w:val="000000"/>
          <w:sz w:val="26"/>
          <w:szCs w:val="26"/>
        </w:rPr>
        <w:t>định</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pháp</w:t>
      </w:r>
      <w:proofErr w:type="spellEnd"/>
      <w:r w:rsidR="005E7D51" w:rsidRPr="00A27A68">
        <w:rPr>
          <w:color w:val="000000"/>
          <w:sz w:val="26"/>
          <w:szCs w:val="26"/>
        </w:rPr>
        <w:t xml:space="preserve"> </w:t>
      </w:r>
      <w:proofErr w:type="spellStart"/>
      <w:r w:rsidR="005E7D51" w:rsidRPr="00A27A68">
        <w:rPr>
          <w:color w:val="000000"/>
          <w:sz w:val="26"/>
          <w:szCs w:val="26"/>
        </w:rPr>
        <w:t>luật</w:t>
      </w:r>
      <w:proofErr w:type="spellEnd"/>
      <w:r w:rsidR="005E7D51" w:rsidRPr="00A27A68">
        <w:rPr>
          <w:color w:val="000000"/>
          <w:sz w:val="26"/>
          <w:szCs w:val="26"/>
        </w:rPr>
        <w:t xml:space="preserve"> </w:t>
      </w:r>
      <w:proofErr w:type="spellStart"/>
      <w:r w:rsidR="005E7D51" w:rsidRPr="00A27A68">
        <w:rPr>
          <w:color w:val="000000"/>
          <w:sz w:val="26"/>
          <w:szCs w:val="26"/>
        </w:rPr>
        <w:t>và</w:t>
      </w:r>
      <w:proofErr w:type="spellEnd"/>
      <w:r w:rsidR="005E7D51" w:rsidRPr="00A27A68">
        <w:rPr>
          <w:color w:val="000000"/>
          <w:sz w:val="26"/>
          <w:szCs w:val="26"/>
        </w:rPr>
        <w:t xml:space="preserve"> </w:t>
      </w:r>
      <w:proofErr w:type="spellStart"/>
      <w:r w:rsidR="005E7D51" w:rsidRPr="00A27A68">
        <w:rPr>
          <w:color w:val="000000"/>
          <w:sz w:val="26"/>
          <w:szCs w:val="26"/>
        </w:rPr>
        <w:t>Điều</w:t>
      </w:r>
      <w:proofErr w:type="spellEnd"/>
      <w:r w:rsidR="005E7D51" w:rsidRPr="00A27A68">
        <w:rPr>
          <w:color w:val="000000"/>
          <w:sz w:val="26"/>
          <w:szCs w:val="26"/>
        </w:rPr>
        <w:t xml:space="preserve"> </w:t>
      </w:r>
      <w:proofErr w:type="spellStart"/>
      <w:r w:rsidR="005E7D51" w:rsidRPr="00A27A68">
        <w:rPr>
          <w:color w:val="000000"/>
          <w:sz w:val="26"/>
          <w:szCs w:val="26"/>
        </w:rPr>
        <w:t>lệ</w:t>
      </w:r>
      <w:proofErr w:type="spellEnd"/>
      <w:r w:rsidR="005E7D51" w:rsidRPr="00A27A68">
        <w:rPr>
          <w:color w:val="000000"/>
          <w:sz w:val="26"/>
          <w:szCs w:val="26"/>
        </w:rPr>
        <w:t xml:space="preserve"> </w:t>
      </w:r>
      <w:proofErr w:type="spellStart"/>
      <w:r w:rsidR="005E7D51" w:rsidRPr="00A27A68">
        <w:rPr>
          <w:color w:val="000000"/>
          <w:sz w:val="26"/>
          <w:szCs w:val="26"/>
        </w:rPr>
        <w:t>Công</w:t>
      </w:r>
      <w:proofErr w:type="spellEnd"/>
      <w:r w:rsidR="005E7D51" w:rsidRPr="00A27A68">
        <w:rPr>
          <w:color w:val="000000"/>
          <w:sz w:val="26"/>
          <w:szCs w:val="26"/>
        </w:rPr>
        <w:t xml:space="preserve"> ty.</w:t>
      </w:r>
    </w:p>
    <w:p w14:paraId="7B5B5543" w14:textId="74A57FA2" w:rsidR="00863EA7" w:rsidRPr="00A27A68" w:rsidRDefault="00C81C3B" w:rsidP="00990465">
      <w:pPr>
        <w:spacing w:before="120" w:after="280" w:afterAutospacing="1"/>
        <w:jc w:val="both"/>
        <w:rPr>
          <w:b/>
          <w:bCs/>
          <w:color w:val="000000" w:themeColor="text1"/>
          <w:sz w:val="26"/>
          <w:szCs w:val="26"/>
        </w:rPr>
      </w:pPr>
      <w:r w:rsidRPr="00A27A68">
        <w:rPr>
          <w:b/>
          <w:bCs/>
          <w:color w:val="000000" w:themeColor="text1"/>
          <w:sz w:val="26"/>
          <w:szCs w:val="26"/>
        </w:rPr>
        <w:t>1.6.</w:t>
      </w:r>
      <w:r w:rsidR="00863EA7" w:rsidRPr="00A27A68">
        <w:rPr>
          <w:b/>
          <w:bCs/>
          <w:color w:val="000000" w:themeColor="text1"/>
          <w:sz w:val="26"/>
          <w:szCs w:val="26"/>
          <w:lang w:val="vi-VN"/>
        </w:rPr>
        <w:t xml:space="preserve"> Kiểm điểm việc thực hiện nghị quyết và các vấn đề ủy quyền khác của Hội đồng quản trị đối với Tổng Giám đốc</w:t>
      </w:r>
      <w:r w:rsidR="005E7D51" w:rsidRPr="00A27A68">
        <w:rPr>
          <w:b/>
          <w:bCs/>
          <w:color w:val="000000" w:themeColor="text1"/>
          <w:sz w:val="26"/>
          <w:szCs w:val="26"/>
        </w:rPr>
        <w:t>:</w:t>
      </w:r>
    </w:p>
    <w:p w14:paraId="43E382E9" w14:textId="33E90403" w:rsidR="005E7D51" w:rsidRPr="00A27A68" w:rsidRDefault="00FC7E99" w:rsidP="00990465">
      <w:pPr>
        <w:pStyle w:val="NormalWeb"/>
        <w:spacing w:before="0" w:beforeAutospacing="0" w:after="0" w:afterAutospacing="0" w:line="264" w:lineRule="auto"/>
        <w:ind w:left="142" w:right="105" w:firstLine="425"/>
        <w:jc w:val="both"/>
        <w:rPr>
          <w:b/>
          <w:bCs/>
          <w:color w:val="000000"/>
          <w:sz w:val="26"/>
          <w:szCs w:val="26"/>
        </w:rPr>
      </w:pPr>
      <w:proofErr w:type="spellStart"/>
      <w:r w:rsidRPr="00A27A68">
        <w:rPr>
          <w:color w:val="000000"/>
          <w:sz w:val="26"/>
          <w:szCs w:val="26"/>
        </w:rPr>
        <w:t>Hội</w:t>
      </w:r>
      <w:proofErr w:type="spellEnd"/>
      <w:r w:rsidRPr="00A27A68">
        <w:rPr>
          <w:color w:val="000000"/>
          <w:sz w:val="26"/>
          <w:szCs w:val="26"/>
        </w:rPr>
        <w:t xml:space="preserve"> </w:t>
      </w:r>
      <w:proofErr w:type="spellStart"/>
      <w:r w:rsidRPr="00A27A68">
        <w:rPr>
          <w:color w:val="000000"/>
          <w:sz w:val="26"/>
          <w:szCs w:val="26"/>
        </w:rPr>
        <w:t>đồng</w:t>
      </w:r>
      <w:proofErr w:type="spellEnd"/>
      <w:r w:rsidRPr="00A27A68">
        <w:rPr>
          <w:color w:val="000000"/>
          <w:sz w:val="26"/>
          <w:szCs w:val="26"/>
        </w:rPr>
        <w:t xml:space="preserve"> </w:t>
      </w:r>
      <w:proofErr w:type="spellStart"/>
      <w:r w:rsidRPr="00A27A68">
        <w:rPr>
          <w:color w:val="000000"/>
          <w:sz w:val="26"/>
          <w:szCs w:val="26"/>
        </w:rPr>
        <w:t>quản</w:t>
      </w:r>
      <w:proofErr w:type="spellEnd"/>
      <w:r w:rsidRPr="00A27A68">
        <w:rPr>
          <w:color w:val="000000"/>
          <w:sz w:val="26"/>
          <w:szCs w:val="26"/>
        </w:rPr>
        <w:t xml:space="preserve"> </w:t>
      </w:r>
      <w:proofErr w:type="spellStart"/>
      <w:r w:rsidRPr="00A27A68">
        <w:rPr>
          <w:color w:val="000000"/>
          <w:sz w:val="26"/>
          <w:szCs w:val="26"/>
        </w:rPr>
        <w:t>trị</w:t>
      </w:r>
      <w:proofErr w:type="spellEnd"/>
      <w:r w:rsidR="005E7D51" w:rsidRPr="00A27A68">
        <w:rPr>
          <w:color w:val="000000"/>
          <w:sz w:val="26"/>
          <w:szCs w:val="26"/>
        </w:rPr>
        <w:t xml:space="preserve"> </w:t>
      </w:r>
      <w:proofErr w:type="spellStart"/>
      <w:r w:rsidR="005E7D51" w:rsidRPr="00A27A68">
        <w:rPr>
          <w:color w:val="000000"/>
          <w:sz w:val="26"/>
          <w:szCs w:val="26"/>
        </w:rPr>
        <w:t>họp</w:t>
      </w:r>
      <w:proofErr w:type="spellEnd"/>
      <w:r w:rsidR="005E7D51" w:rsidRPr="00A27A68">
        <w:rPr>
          <w:color w:val="000000"/>
          <w:sz w:val="26"/>
          <w:szCs w:val="26"/>
        </w:rPr>
        <w:t xml:space="preserve"> </w:t>
      </w:r>
      <w:proofErr w:type="spellStart"/>
      <w:r w:rsidR="005E7D51" w:rsidRPr="00A27A68">
        <w:rPr>
          <w:color w:val="000000"/>
          <w:sz w:val="26"/>
          <w:szCs w:val="26"/>
        </w:rPr>
        <w:t>đánh</w:t>
      </w:r>
      <w:proofErr w:type="spellEnd"/>
      <w:r w:rsidR="005E7D51" w:rsidRPr="00A27A68">
        <w:rPr>
          <w:color w:val="000000"/>
          <w:sz w:val="26"/>
          <w:szCs w:val="26"/>
        </w:rPr>
        <w:t xml:space="preserve"> </w:t>
      </w:r>
      <w:proofErr w:type="spellStart"/>
      <w:r w:rsidR="005E7D51" w:rsidRPr="00A27A68">
        <w:rPr>
          <w:color w:val="000000"/>
          <w:sz w:val="26"/>
          <w:szCs w:val="26"/>
        </w:rPr>
        <w:t>giá</w:t>
      </w:r>
      <w:proofErr w:type="spellEnd"/>
      <w:r w:rsidR="005E7D51" w:rsidRPr="00A27A68">
        <w:rPr>
          <w:color w:val="000000"/>
          <w:sz w:val="26"/>
          <w:szCs w:val="26"/>
        </w:rPr>
        <w:t xml:space="preserve">, </w:t>
      </w:r>
      <w:proofErr w:type="spellStart"/>
      <w:r w:rsidR="005E7D51" w:rsidRPr="00A27A68">
        <w:rPr>
          <w:color w:val="000000"/>
          <w:sz w:val="26"/>
          <w:szCs w:val="26"/>
        </w:rPr>
        <w:t>kiểm</w:t>
      </w:r>
      <w:proofErr w:type="spellEnd"/>
      <w:r w:rsidR="005E7D51" w:rsidRPr="00A27A68">
        <w:rPr>
          <w:color w:val="000000"/>
          <w:sz w:val="26"/>
          <w:szCs w:val="26"/>
        </w:rPr>
        <w:t xml:space="preserve"> </w:t>
      </w:r>
      <w:proofErr w:type="spellStart"/>
      <w:r w:rsidR="005E7D51" w:rsidRPr="00A27A68">
        <w:rPr>
          <w:color w:val="000000"/>
          <w:sz w:val="26"/>
          <w:szCs w:val="26"/>
        </w:rPr>
        <w:t>điểm</w:t>
      </w:r>
      <w:proofErr w:type="spellEnd"/>
      <w:r w:rsidR="005E7D51" w:rsidRPr="00A27A68">
        <w:rPr>
          <w:color w:val="000000"/>
          <w:sz w:val="26"/>
          <w:szCs w:val="26"/>
        </w:rPr>
        <w:t xml:space="preserve"> </w:t>
      </w:r>
      <w:proofErr w:type="spellStart"/>
      <w:r w:rsidR="005E7D51" w:rsidRPr="00A27A68">
        <w:rPr>
          <w:color w:val="000000"/>
          <w:sz w:val="26"/>
          <w:szCs w:val="26"/>
        </w:rPr>
        <w:t>về</w:t>
      </w:r>
      <w:proofErr w:type="spellEnd"/>
      <w:r w:rsidR="005E7D51" w:rsidRPr="00A27A68">
        <w:rPr>
          <w:color w:val="000000"/>
          <w:sz w:val="26"/>
          <w:szCs w:val="26"/>
        </w:rPr>
        <w:t xml:space="preserve"> </w:t>
      </w:r>
      <w:proofErr w:type="spellStart"/>
      <w:r w:rsidR="005E7D51" w:rsidRPr="00A27A68">
        <w:rPr>
          <w:color w:val="000000"/>
          <w:sz w:val="26"/>
          <w:szCs w:val="26"/>
        </w:rPr>
        <w:t>việc</w:t>
      </w:r>
      <w:proofErr w:type="spellEnd"/>
      <w:r w:rsidR="005E7D51" w:rsidRPr="00A27A68">
        <w:rPr>
          <w:color w:val="000000"/>
          <w:sz w:val="26"/>
          <w:szCs w:val="26"/>
        </w:rPr>
        <w:t xml:space="preserve"> </w:t>
      </w:r>
      <w:proofErr w:type="spellStart"/>
      <w:r w:rsidR="005E7D51" w:rsidRPr="00A27A68">
        <w:rPr>
          <w:color w:val="000000"/>
          <w:sz w:val="26"/>
          <w:szCs w:val="26"/>
        </w:rPr>
        <w:t>thực</w:t>
      </w:r>
      <w:proofErr w:type="spellEnd"/>
      <w:r w:rsidR="005E7D51" w:rsidRPr="00A27A68">
        <w:rPr>
          <w:color w:val="000000"/>
          <w:sz w:val="26"/>
          <w:szCs w:val="26"/>
        </w:rPr>
        <w:t xml:space="preserve"> </w:t>
      </w:r>
      <w:proofErr w:type="spellStart"/>
      <w:r w:rsidR="005E7D51" w:rsidRPr="00A27A68">
        <w:rPr>
          <w:color w:val="000000"/>
          <w:sz w:val="26"/>
          <w:szCs w:val="26"/>
        </w:rPr>
        <w:t>hiện</w:t>
      </w:r>
      <w:proofErr w:type="spellEnd"/>
      <w:r w:rsidR="005E7D51" w:rsidRPr="00A27A68">
        <w:rPr>
          <w:color w:val="000000"/>
          <w:sz w:val="26"/>
          <w:szCs w:val="26"/>
        </w:rPr>
        <w:t xml:space="preserve"> </w:t>
      </w:r>
      <w:proofErr w:type="spellStart"/>
      <w:r w:rsidR="005E7D51" w:rsidRPr="00A27A68">
        <w:rPr>
          <w:color w:val="000000"/>
          <w:sz w:val="26"/>
          <w:szCs w:val="26"/>
        </w:rPr>
        <w:t>nghị</w:t>
      </w:r>
      <w:proofErr w:type="spellEnd"/>
      <w:r w:rsidR="005E7D51" w:rsidRPr="00A27A68">
        <w:rPr>
          <w:color w:val="000000"/>
          <w:sz w:val="26"/>
          <w:szCs w:val="26"/>
        </w:rPr>
        <w:t xml:space="preserve"> </w:t>
      </w:r>
      <w:proofErr w:type="spellStart"/>
      <w:r w:rsidR="005E7D51" w:rsidRPr="00A27A68">
        <w:rPr>
          <w:color w:val="000000"/>
          <w:sz w:val="26"/>
          <w:szCs w:val="26"/>
        </w:rPr>
        <w:t>quyết</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quản</w:t>
      </w:r>
      <w:proofErr w:type="spellEnd"/>
      <w:r w:rsidR="007F699F" w:rsidRPr="00A27A68">
        <w:rPr>
          <w:color w:val="000000"/>
          <w:sz w:val="26"/>
          <w:szCs w:val="26"/>
        </w:rPr>
        <w:t xml:space="preserve"> </w:t>
      </w:r>
      <w:proofErr w:type="spellStart"/>
      <w:r w:rsidR="007F699F" w:rsidRPr="00A27A68">
        <w:rPr>
          <w:color w:val="000000"/>
          <w:sz w:val="26"/>
          <w:szCs w:val="26"/>
        </w:rPr>
        <w:t>trị</w:t>
      </w:r>
      <w:proofErr w:type="spellEnd"/>
      <w:r w:rsidR="005E7D51" w:rsidRPr="00A27A68">
        <w:rPr>
          <w:color w:val="000000"/>
          <w:sz w:val="26"/>
          <w:szCs w:val="26"/>
        </w:rPr>
        <w:t xml:space="preserve"> </w:t>
      </w:r>
      <w:proofErr w:type="spellStart"/>
      <w:r w:rsidR="005E7D51" w:rsidRPr="00A27A68">
        <w:rPr>
          <w:color w:val="000000"/>
          <w:sz w:val="26"/>
          <w:szCs w:val="26"/>
        </w:rPr>
        <w:t>về</w:t>
      </w:r>
      <w:proofErr w:type="spellEnd"/>
      <w:r w:rsidR="005E7D51" w:rsidRPr="00A27A68">
        <w:rPr>
          <w:color w:val="000000"/>
          <w:sz w:val="26"/>
          <w:szCs w:val="26"/>
        </w:rPr>
        <w:t xml:space="preserve"> </w:t>
      </w:r>
      <w:proofErr w:type="spellStart"/>
      <w:r w:rsidR="005E7D51" w:rsidRPr="00A27A68">
        <w:rPr>
          <w:color w:val="000000"/>
          <w:sz w:val="26"/>
          <w:szCs w:val="26"/>
        </w:rPr>
        <w:t>điều</w:t>
      </w:r>
      <w:proofErr w:type="spellEnd"/>
      <w:r w:rsidR="005E7D51" w:rsidRPr="00A27A68">
        <w:rPr>
          <w:color w:val="000000"/>
          <w:sz w:val="26"/>
          <w:szCs w:val="26"/>
        </w:rPr>
        <w:t xml:space="preserve"> </w:t>
      </w:r>
      <w:proofErr w:type="spellStart"/>
      <w:r w:rsidR="005E7D51" w:rsidRPr="00A27A68">
        <w:rPr>
          <w:color w:val="000000"/>
          <w:sz w:val="26"/>
          <w:szCs w:val="26"/>
        </w:rPr>
        <w:t>hành</w:t>
      </w:r>
      <w:proofErr w:type="spellEnd"/>
      <w:r w:rsidR="005E7D51" w:rsidRPr="00A27A68">
        <w:rPr>
          <w:color w:val="000000"/>
          <w:sz w:val="26"/>
          <w:szCs w:val="26"/>
        </w:rPr>
        <w:t xml:space="preserve"> </w:t>
      </w:r>
      <w:proofErr w:type="spellStart"/>
      <w:r w:rsidR="005E7D51" w:rsidRPr="00A27A68">
        <w:rPr>
          <w:color w:val="000000"/>
          <w:sz w:val="26"/>
          <w:szCs w:val="26"/>
        </w:rPr>
        <w:t>công</w:t>
      </w:r>
      <w:proofErr w:type="spellEnd"/>
      <w:r w:rsidR="005E7D51" w:rsidRPr="00A27A68">
        <w:rPr>
          <w:color w:val="000000"/>
          <w:sz w:val="26"/>
          <w:szCs w:val="26"/>
        </w:rPr>
        <w:t xml:space="preserve"> </w:t>
      </w:r>
      <w:proofErr w:type="spellStart"/>
      <w:r w:rsidR="005E7D51" w:rsidRPr="00A27A68">
        <w:rPr>
          <w:color w:val="000000"/>
          <w:sz w:val="26"/>
          <w:szCs w:val="26"/>
        </w:rPr>
        <w:t>việc</w:t>
      </w:r>
      <w:proofErr w:type="spellEnd"/>
      <w:r w:rsidR="005E7D51" w:rsidRPr="00A27A68">
        <w:rPr>
          <w:color w:val="000000"/>
          <w:sz w:val="26"/>
          <w:szCs w:val="26"/>
        </w:rPr>
        <w:t xml:space="preserve"> </w:t>
      </w:r>
      <w:proofErr w:type="spellStart"/>
      <w:r w:rsidR="005E7D51" w:rsidRPr="00A27A68">
        <w:rPr>
          <w:color w:val="000000"/>
          <w:sz w:val="26"/>
          <w:szCs w:val="26"/>
        </w:rPr>
        <w:t>kinh</w:t>
      </w:r>
      <w:proofErr w:type="spellEnd"/>
      <w:r w:rsidR="005E7D51" w:rsidRPr="00A27A68">
        <w:rPr>
          <w:color w:val="000000"/>
          <w:sz w:val="26"/>
          <w:szCs w:val="26"/>
        </w:rPr>
        <w:t xml:space="preserve"> </w:t>
      </w:r>
      <w:proofErr w:type="spellStart"/>
      <w:r w:rsidR="005E7D51" w:rsidRPr="00A27A68">
        <w:rPr>
          <w:color w:val="000000"/>
          <w:sz w:val="26"/>
          <w:szCs w:val="26"/>
        </w:rPr>
        <w:t>doanh</w:t>
      </w:r>
      <w:proofErr w:type="spellEnd"/>
      <w:r w:rsidR="005E7D51" w:rsidRPr="00A27A68">
        <w:rPr>
          <w:color w:val="000000"/>
          <w:sz w:val="26"/>
          <w:szCs w:val="26"/>
        </w:rPr>
        <w:t xml:space="preserve"> </w:t>
      </w:r>
      <w:proofErr w:type="spellStart"/>
      <w:r w:rsidR="005E7D51" w:rsidRPr="00A27A68">
        <w:rPr>
          <w:color w:val="000000"/>
          <w:sz w:val="26"/>
          <w:szCs w:val="26"/>
        </w:rPr>
        <w:t>hàng</w:t>
      </w:r>
      <w:proofErr w:type="spellEnd"/>
      <w:r w:rsidR="005E7D51" w:rsidRPr="00A27A68">
        <w:rPr>
          <w:color w:val="000000"/>
          <w:sz w:val="26"/>
          <w:szCs w:val="26"/>
        </w:rPr>
        <w:t xml:space="preserve"> </w:t>
      </w:r>
      <w:proofErr w:type="spellStart"/>
      <w:r w:rsidR="005E7D51" w:rsidRPr="00A27A68">
        <w:rPr>
          <w:color w:val="000000"/>
          <w:sz w:val="26"/>
          <w:szCs w:val="26"/>
        </w:rPr>
        <w:t>ngày</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7F699F" w:rsidRPr="00A27A68">
        <w:rPr>
          <w:color w:val="000000"/>
          <w:sz w:val="26"/>
          <w:szCs w:val="26"/>
        </w:rPr>
        <w:t>Tổng</w:t>
      </w:r>
      <w:proofErr w:type="spellEnd"/>
      <w:r w:rsidR="007F699F" w:rsidRPr="00A27A68">
        <w:rPr>
          <w:color w:val="000000"/>
          <w:sz w:val="26"/>
          <w:szCs w:val="26"/>
        </w:rPr>
        <w:t xml:space="preserve"> </w:t>
      </w:r>
      <w:proofErr w:type="spellStart"/>
      <w:r w:rsidR="007F699F" w:rsidRPr="00A27A68">
        <w:rPr>
          <w:color w:val="000000"/>
          <w:sz w:val="26"/>
          <w:szCs w:val="26"/>
        </w:rPr>
        <w:t>giám</w:t>
      </w:r>
      <w:proofErr w:type="spellEnd"/>
      <w:r w:rsidR="007F699F" w:rsidRPr="00A27A68">
        <w:rPr>
          <w:color w:val="000000"/>
          <w:sz w:val="26"/>
          <w:szCs w:val="26"/>
        </w:rPr>
        <w:t xml:space="preserve"> </w:t>
      </w:r>
      <w:proofErr w:type="spellStart"/>
      <w:r w:rsidR="007F699F" w:rsidRPr="00A27A68">
        <w:rPr>
          <w:color w:val="000000"/>
          <w:sz w:val="26"/>
          <w:szCs w:val="26"/>
        </w:rPr>
        <w:t>đốc</w:t>
      </w:r>
      <w:proofErr w:type="spellEnd"/>
      <w:r w:rsidR="005E7D51" w:rsidRPr="00A27A68">
        <w:rPr>
          <w:color w:val="000000"/>
          <w:sz w:val="26"/>
          <w:szCs w:val="26"/>
        </w:rPr>
        <w:t xml:space="preserve">. </w:t>
      </w:r>
      <w:proofErr w:type="spellStart"/>
      <w:r w:rsidR="005E7D51" w:rsidRPr="00A27A68">
        <w:rPr>
          <w:color w:val="000000"/>
          <w:sz w:val="26"/>
          <w:szCs w:val="26"/>
        </w:rPr>
        <w:t>Việc</w:t>
      </w:r>
      <w:proofErr w:type="spellEnd"/>
      <w:r w:rsidR="005E7D51" w:rsidRPr="00A27A68">
        <w:rPr>
          <w:color w:val="000000"/>
          <w:sz w:val="26"/>
          <w:szCs w:val="26"/>
        </w:rPr>
        <w:t xml:space="preserve"> </w:t>
      </w:r>
      <w:proofErr w:type="spellStart"/>
      <w:r w:rsidR="005E7D51" w:rsidRPr="00A27A68">
        <w:rPr>
          <w:color w:val="000000"/>
          <w:sz w:val="26"/>
          <w:szCs w:val="26"/>
        </w:rPr>
        <w:t>đánh</w:t>
      </w:r>
      <w:proofErr w:type="spellEnd"/>
      <w:r w:rsidR="005E7D51" w:rsidRPr="00A27A68">
        <w:rPr>
          <w:color w:val="000000"/>
          <w:sz w:val="26"/>
          <w:szCs w:val="26"/>
        </w:rPr>
        <w:t xml:space="preserve"> </w:t>
      </w:r>
      <w:proofErr w:type="spellStart"/>
      <w:r w:rsidR="005E7D51" w:rsidRPr="00A27A68">
        <w:rPr>
          <w:color w:val="000000"/>
          <w:sz w:val="26"/>
          <w:szCs w:val="26"/>
        </w:rPr>
        <w:t>giá</w:t>
      </w:r>
      <w:proofErr w:type="spellEnd"/>
      <w:r w:rsidR="005E7D51" w:rsidRPr="00A27A68">
        <w:rPr>
          <w:color w:val="000000"/>
          <w:sz w:val="26"/>
          <w:szCs w:val="26"/>
        </w:rPr>
        <w:t xml:space="preserve"> </w:t>
      </w:r>
      <w:proofErr w:type="spellStart"/>
      <w:r w:rsidR="005E7D51" w:rsidRPr="00A27A68">
        <w:rPr>
          <w:color w:val="000000"/>
          <w:sz w:val="26"/>
          <w:szCs w:val="26"/>
        </w:rPr>
        <w:t>này</w:t>
      </w:r>
      <w:proofErr w:type="spellEnd"/>
      <w:r w:rsidR="005E7D51" w:rsidRPr="00A27A68">
        <w:rPr>
          <w:color w:val="000000"/>
          <w:sz w:val="26"/>
          <w:szCs w:val="26"/>
        </w:rPr>
        <w:t xml:space="preserve"> </w:t>
      </w:r>
      <w:proofErr w:type="spellStart"/>
      <w:r w:rsidR="005E7D51" w:rsidRPr="00A27A68">
        <w:rPr>
          <w:color w:val="000000"/>
          <w:sz w:val="26"/>
          <w:szCs w:val="26"/>
        </w:rPr>
        <w:t>được</w:t>
      </w:r>
      <w:proofErr w:type="spellEnd"/>
      <w:r w:rsidR="005E7D51" w:rsidRPr="00A27A68">
        <w:rPr>
          <w:color w:val="000000"/>
          <w:sz w:val="26"/>
          <w:szCs w:val="26"/>
        </w:rPr>
        <w:t xml:space="preserve"> </w:t>
      </w:r>
      <w:proofErr w:type="spellStart"/>
      <w:r w:rsidR="005E7D51" w:rsidRPr="00A27A68">
        <w:rPr>
          <w:color w:val="000000"/>
          <w:sz w:val="26"/>
          <w:szCs w:val="26"/>
        </w:rPr>
        <w:t>thực</w:t>
      </w:r>
      <w:proofErr w:type="spellEnd"/>
      <w:r w:rsidR="005E7D51" w:rsidRPr="00A27A68">
        <w:rPr>
          <w:color w:val="000000"/>
          <w:sz w:val="26"/>
          <w:szCs w:val="26"/>
        </w:rPr>
        <w:t xml:space="preserve"> </w:t>
      </w:r>
      <w:proofErr w:type="spellStart"/>
      <w:r w:rsidR="005E7D51" w:rsidRPr="00A27A68">
        <w:rPr>
          <w:color w:val="000000"/>
          <w:sz w:val="26"/>
          <w:szCs w:val="26"/>
        </w:rPr>
        <w:t>hiện</w:t>
      </w:r>
      <w:proofErr w:type="spellEnd"/>
      <w:r w:rsidR="005E7D51" w:rsidRPr="00A27A68">
        <w:rPr>
          <w:color w:val="000000"/>
          <w:sz w:val="26"/>
          <w:szCs w:val="26"/>
        </w:rPr>
        <w:t xml:space="preserve"> </w:t>
      </w:r>
      <w:proofErr w:type="spellStart"/>
      <w:r w:rsidR="005E7D51" w:rsidRPr="00A27A68">
        <w:rPr>
          <w:color w:val="000000"/>
          <w:sz w:val="26"/>
          <w:szCs w:val="26"/>
        </w:rPr>
        <w:t>trong</w:t>
      </w:r>
      <w:proofErr w:type="spellEnd"/>
      <w:r w:rsidR="005E7D51" w:rsidRPr="00A27A68">
        <w:rPr>
          <w:color w:val="000000"/>
          <w:sz w:val="26"/>
          <w:szCs w:val="26"/>
        </w:rPr>
        <w:t xml:space="preserve"> </w:t>
      </w:r>
      <w:proofErr w:type="spellStart"/>
      <w:r w:rsidR="005E7D51" w:rsidRPr="00A27A68">
        <w:rPr>
          <w:color w:val="000000"/>
          <w:sz w:val="26"/>
          <w:szCs w:val="26"/>
        </w:rPr>
        <w:t>các</w:t>
      </w:r>
      <w:proofErr w:type="spellEnd"/>
      <w:r w:rsidR="005E7D51" w:rsidRPr="00A27A68">
        <w:rPr>
          <w:color w:val="000000"/>
          <w:sz w:val="26"/>
          <w:szCs w:val="26"/>
        </w:rPr>
        <w:t xml:space="preserve"> </w:t>
      </w:r>
      <w:proofErr w:type="spellStart"/>
      <w:r w:rsidR="005E7D51" w:rsidRPr="00A27A68">
        <w:rPr>
          <w:color w:val="000000"/>
          <w:sz w:val="26"/>
          <w:szCs w:val="26"/>
        </w:rPr>
        <w:t>buổi</w:t>
      </w:r>
      <w:proofErr w:type="spellEnd"/>
      <w:r w:rsidR="005E7D51" w:rsidRPr="00A27A68">
        <w:rPr>
          <w:color w:val="000000"/>
          <w:sz w:val="26"/>
          <w:szCs w:val="26"/>
        </w:rPr>
        <w:t xml:space="preserve"> </w:t>
      </w:r>
      <w:proofErr w:type="spellStart"/>
      <w:r w:rsidR="005E7D51" w:rsidRPr="00A27A68">
        <w:rPr>
          <w:color w:val="000000"/>
          <w:sz w:val="26"/>
          <w:szCs w:val="26"/>
        </w:rPr>
        <w:t>họp</w:t>
      </w:r>
      <w:proofErr w:type="spellEnd"/>
      <w:r w:rsidR="005E7D51"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quản</w:t>
      </w:r>
      <w:proofErr w:type="spellEnd"/>
      <w:r w:rsidR="007F699F" w:rsidRPr="00A27A68">
        <w:rPr>
          <w:color w:val="000000"/>
          <w:sz w:val="26"/>
          <w:szCs w:val="26"/>
        </w:rPr>
        <w:t xml:space="preserve"> </w:t>
      </w:r>
      <w:proofErr w:type="spellStart"/>
      <w:r w:rsidR="007F699F" w:rsidRPr="00A27A68">
        <w:rPr>
          <w:color w:val="000000"/>
          <w:sz w:val="26"/>
          <w:szCs w:val="26"/>
        </w:rPr>
        <w:t>trị</w:t>
      </w:r>
      <w:proofErr w:type="spellEnd"/>
      <w:r w:rsidR="005E7D51" w:rsidRPr="00A27A68">
        <w:rPr>
          <w:color w:val="000000"/>
          <w:sz w:val="26"/>
          <w:szCs w:val="26"/>
        </w:rPr>
        <w:t xml:space="preserve"> </w:t>
      </w:r>
      <w:proofErr w:type="spellStart"/>
      <w:r w:rsidR="005E7D51" w:rsidRPr="00A27A68">
        <w:rPr>
          <w:color w:val="000000"/>
          <w:sz w:val="26"/>
          <w:szCs w:val="26"/>
        </w:rPr>
        <w:t>định</w:t>
      </w:r>
      <w:proofErr w:type="spellEnd"/>
      <w:r w:rsidR="005E7D51" w:rsidRPr="00A27A68">
        <w:rPr>
          <w:color w:val="000000"/>
          <w:sz w:val="26"/>
          <w:szCs w:val="26"/>
        </w:rPr>
        <w:t xml:space="preserve"> </w:t>
      </w:r>
      <w:proofErr w:type="spellStart"/>
      <w:r w:rsidR="005E7D51" w:rsidRPr="00A27A68">
        <w:rPr>
          <w:color w:val="000000"/>
          <w:sz w:val="26"/>
          <w:szCs w:val="26"/>
        </w:rPr>
        <w:t>kỳ</w:t>
      </w:r>
      <w:proofErr w:type="spellEnd"/>
      <w:r w:rsidR="005E7D51" w:rsidRPr="00A27A68">
        <w:rPr>
          <w:color w:val="000000"/>
          <w:sz w:val="26"/>
          <w:szCs w:val="26"/>
        </w:rPr>
        <w:t>.</w:t>
      </w:r>
    </w:p>
    <w:p w14:paraId="79E2F4C1" w14:textId="0EACA930" w:rsidR="00863EA7" w:rsidRPr="00A27A68" w:rsidRDefault="00C81C3B" w:rsidP="00990465">
      <w:pPr>
        <w:spacing w:before="120" w:after="280" w:afterAutospacing="1"/>
        <w:jc w:val="both"/>
        <w:rPr>
          <w:b/>
          <w:bCs/>
          <w:color w:val="000000" w:themeColor="text1"/>
          <w:sz w:val="26"/>
          <w:szCs w:val="26"/>
          <w:lang w:val="vi-VN"/>
        </w:rPr>
      </w:pPr>
      <w:r w:rsidRPr="00A27A68">
        <w:rPr>
          <w:b/>
          <w:bCs/>
          <w:color w:val="000000" w:themeColor="text1"/>
          <w:sz w:val="26"/>
          <w:szCs w:val="26"/>
        </w:rPr>
        <w:t>1.7.</w:t>
      </w:r>
      <w:r w:rsidR="00863EA7" w:rsidRPr="00A27A68">
        <w:rPr>
          <w:b/>
          <w:bCs/>
          <w:color w:val="000000" w:themeColor="text1"/>
          <w:sz w:val="26"/>
          <w:szCs w:val="26"/>
          <w:lang w:val="vi-VN"/>
        </w:rPr>
        <w:t xml:space="preserve"> Các vấn đề Tổng Giám đốc phải báo cáo, cung cấp thông tin và cách thức thông báo cho Hội đồng quản trị, Ban kiểm soát;</w:t>
      </w:r>
    </w:p>
    <w:p w14:paraId="15BE2B3E" w14:textId="01271ED7" w:rsidR="005E7D51" w:rsidRPr="00A27A68" w:rsidRDefault="00C81C3B" w:rsidP="00990465">
      <w:pPr>
        <w:pStyle w:val="NormalWeb"/>
        <w:spacing w:before="0" w:beforeAutospacing="0" w:after="120" w:afterAutospacing="0"/>
        <w:ind w:left="142" w:right="105" w:firstLine="425"/>
        <w:jc w:val="both"/>
        <w:rPr>
          <w:color w:val="000000"/>
          <w:sz w:val="26"/>
          <w:szCs w:val="26"/>
        </w:rPr>
      </w:pPr>
      <w:r w:rsidRPr="00A27A68">
        <w:rPr>
          <w:color w:val="000000"/>
          <w:sz w:val="26"/>
          <w:szCs w:val="26"/>
        </w:rPr>
        <w:t>a)</w:t>
      </w:r>
      <w:r w:rsidR="005E7D51" w:rsidRPr="00A27A68">
        <w:rPr>
          <w:color w:val="000000"/>
          <w:sz w:val="26"/>
          <w:szCs w:val="26"/>
        </w:rPr>
        <w:t xml:space="preserve"> Khi </w:t>
      </w:r>
      <w:proofErr w:type="spellStart"/>
      <w:r w:rsidR="005E7D51" w:rsidRPr="00A27A68">
        <w:rPr>
          <w:color w:val="000000"/>
          <w:sz w:val="26"/>
          <w:szCs w:val="26"/>
        </w:rPr>
        <w:t>có</w:t>
      </w:r>
      <w:proofErr w:type="spellEnd"/>
      <w:r w:rsidR="005E7D51" w:rsidRPr="00A27A68">
        <w:rPr>
          <w:color w:val="000000"/>
          <w:sz w:val="26"/>
          <w:szCs w:val="26"/>
        </w:rPr>
        <w:t xml:space="preserve"> </w:t>
      </w:r>
      <w:proofErr w:type="spellStart"/>
      <w:r w:rsidR="005E7D51" w:rsidRPr="00A27A68">
        <w:rPr>
          <w:color w:val="000000"/>
          <w:sz w:val="26"/>
          <w:szCs w:val="26"/>
        </w:rPr>
        <w:t>yêu</w:t>
      </w:r>
      <w:proofErr w:type="spellEnd"/>
      <w:r w:rsidR="005E7D51" w:rsidRPr="00A27A68">
        <w:rPr>
          <w:color w:val="000000"/>
          <w:sz w:val="26"/>
          <w:szCs w:val="26"/>
        </w:rPr>
        <w:t xml:space="preserve"> </w:t>
      </w:r>
      <w:proofErr w:type="spellStart"/>
      <w:r w:rsidR="005E7D51" w:rsidRPr="00A27A68">
        <w:rPr>
          <w:color w:val="000000"/>
          <w:sz w:val="26"/>
          <w:szCs w:val="26"/>
        </w:rPr>
        <w:t>cầu</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quản</w:t>
      </w:r>
      <w:proofErr w:type="spellEnd"/>
      <w:r w:rsidR="007F699F" w:rsidRPr="00A27A68">
        <w:rPr>
          <w:color w:val="000000"/>
          <w:sz w:val="26"/>
          <w:szCs w:val="26"/>
        </w:rPr>
        <w:t xml:space="preserve"> </w:t>
      </w:r>
      <w:proofErr w:type="spellStart"/>
      <w:r w:rsidR="007F699F" w:rsidRPr="00A27A68">
        <w:rPr>
          <w:color w:val="000000"/>
          <w:sz w:val="26"/>
          <w:szCs w:val="26"/>
        </w:rPr>
        <w:t>trị</w:t>
      </w:r>
      <w:proofErr w:type="spellEnd"/>
      <w:r w:rsidR="005E7D51" w:rsidRPr="00A27A68">
        <w:rPr>
          <w:color w:val="000000"/>
          <w:sz w:val="26"/>
          <w:szCs w:val="26"/>
        </w:rPr>
        <w:t xml:space="preserve">, </w:t>
      </w:r>
      <w:r w:rsidR="007F699F" w:rsidRPr="00A27A68">
        <w:rPr>
          <w:color w:val="000000"/>
          <w:sz w:val="26"/>
          <w:szCs w:val="26"/>
        </w:rPr>
        <w:t xml:space="preserve">ban </w:t>
      </w:r>
      <w:proofErr w:type="spellStart"/>
      <w:r w:rsidR="007F699F" w:rsidRPr="00A27A68">
        <w:rPr>
          <w:color w:val="000000"/>
          <w:sz w:val="26"/>
          <w:szCs w:val="26"/>
        </w:rPr>
        <w:t>kiểm</w:t>
      </w:r>
      <w:proofErr w:type="spellEnd"/>
      <w:r w:rsidR="007F699F" w:rsidRPr="00A27A68">
        <w:rPr>
          <w:color w:val="000000"/>
          <w:sz w:val="26"/>
          <w:szCs w:val="26"/>
        </w:rPr>
        <w:t xml:space="preserve"> </w:t>
      </w:r>
      <w:proofErr w:type="spellStart"/>
      <w:r w:rsidR="007F699F" w:rsidRPr="00A27A68">
        <w:rPr>
          <w:color w:val="000000"/>
          <w:sz w:val="26"/>
          <w:szCs w:val="26"/>
        </w:rPr>
        <w:t>soát</w:t>
      </w:r>
      <w:proofErr w:type="spellEnd"/>
      <w:r w:rsidR="005E7D51" w:rsidRPr="00A27A68">
        <w:rPr>
          <w:color w:val="000000"/>
          <w:sz w:val="26"/>
          <w:szCs w:val="26"/>
        </w:rPr>
        <w:t xml:space="preserve"> </w:t>
      </w:r>
      <w:proofErr w:type="spellStart"/>
      <w:r w:rsidR="005E7D51" w:rsidRPr="00A27A68">
        <w:rPr>
          <w:color w:val="000000"/>
          <w:sz w:val="26"/>
          <w:szCs w:val="26"/>
        </w:rPr>
        <w:t>về</w:t>
      </w:r>
      <w:proofErr w:type="spellEnd"/>
      <w:r w:rsidR="005E7D51" w:rsidRPr="00A27A68">
        <w:rPr>
          <w:color w:val="000000"/>
          <w:sz w:val="26"/>
          <w:szCs w:val="26"/>
        </w:rPr>
        <w:t xml:space="preserve"> </w:t>
      </w:r>
      <w:proofErr w:type="spellStart"/>
      <w:r w:rsidR="005E7D51" w:rsidRPr="00A27A68">
        <w:rPr>
          <w:color w:val="000000"/>
          <w:sz w:val="26"/>
          <w:szCs w:val="26"/>
        </w:rPr>
        <w:t>tình</w:t>
      </w:r>
      <w:proofErr w:type="spellEnd"/>
      <w:r w:rsidR="005E7D51" w:rsidRPr="00A27A68">
        <w:rPr>
          <w:color w:val="000000"/>
          <w:sz w:val="26"/>
          <w:szCs w:val="26"/>
        </w:rPr>
        <w:t xml:space="preserve"> </w:t>
      </w:r>
      <w:proofErr w:type="spellStart"/>
      <w:r w:rsidR="005E7D51" w:rsidRPr="00A27A68">
        <w:rPr>
          <w:color w:val="000000"/>
          <w:sz w:val="26"/>
          <w:szCs w:val="26"/>
        </w:rPr>
        <w:t>hình</w:t>
      </w:r>
      <w:proofErr w:type="spellEnd"/>
      <w:r w:rsidR="005E7D51" w:rsidRPr="00A27A68">
        <w:rPr>
          <w:color w:val="000000"/>
          <w:sz w:val="26"/>
          <w:szCs w:val="26"/>
        </w:rPr>
        <w:t xml:space="preserve"> </w:t>
      </w:r>
      <w:proofErr w:type="spellStart"/>
      <w:r w:rsidR="005E7D51" w:rsidRPr="00A27A68">
        <w:rPr>
          <w:color w:val="000000"/>
          <w:sz w:val="26"/>
          <w:szCs w:val="26"/>
        </w:rPr>
        <w:t>sản</w:t>
      </w:r>
      <w:proofErr w:type="spellEnd"/>
      <w:r w:rsidR="005E7D51" w:rsidRPr="00A27A68">
        <w:rPr>
          <w:color w:val="000000"/>
          <w:sz w:val="26"/>
          <w:szCs w:val="26"/>
        </w:rPr>
        <w:t xml:space="preserve"> </w:t>
      </w:r>
      <w:proofErr w:type="spellStart"/>
      <w:r w:rsidR="005E7D51" w:rsidRPr="00A27A68">
        <w:rPr>
          <w:color w:val="000000"/>
          <w:sz w:val="26"/>
          <w:szCs w:val="26"/>
        </w:rPr>
        <w:t>xuất</w:t>
      </w:r>
      <w:proofErr w:type="spellEnd"/>
      <w:r w:rsidR="005E7D51" w:rsidRPr="00A27A68">
        <w:rPr>
          <w:color w:val="000000"/>
          <w:sz w:val="26"/>
          <w:szCs w:val="26"/>
        </w:rPr>
        <w:t xml:space="preserve"> </w:t>
      </w:r>
      <w:proofErr w:type="spellStart"/>
      <w:r w:rsidR="005E7D51" w:rsidRPr="00A27A68">
        <w:rPr>
          <w:color w:val="000000"/>
          <w:sz w:val="26"/>
          <w:szCs w:val="26"/>
        </w:rPr>
        <w:t>kinh</w:t>
      </w:r>
      <w:proofErr w:type="spellEnd"/>
      <w:r w:rsidR="005E7D51" w:rsidRPr="00A27A68">
        <w:rPr>
          <w:color w:val="000000"/>
          <w:sz w:val="26"/>
          <w:szCs w:val="26"/>
        </w:rPr>
        <w:t xml:space="preserve"> </w:t>
      </w:r>
      <w:proofErr w:type="spellStart"/>
      <w:r w:rsidR="005E7D51" w:rsidRPr="00A27A68">
        <w:rPr>
          <w:color w:val="000000"/>
          <w:sz w:val="26"/>
          <w:szCs w:val="26"/>
        </w:rPr>
        <w:t>doanh</w:t>
      </w:r>
      <w:proofErr w:type="spellEnd"/>
      <w:r w:rsidR="005E7D51" w:rsidRPr="00A27A68">
        <w:rPr>
          <w:color w:val="000000"/>
          <w:sz w:val="26"/>
          <w:szCs w:val="26"/>
        </w:rPr>
        <w:t xml:space="preserve">, </w:t>
      </w:r>
      <w:proofErr w:type="spellStart"/>
      <w:r w:rsidR="005E7D51" w:rsidRPr="00A27A68">
        <w:rPr>
          <w:color w:val="000000"/>
          <w:sz w:val="26"/>
          <w:szCs w:val="26"/>
        </w:rPr>
        <w:t>tình</w:t>
      </w:r>
      <w:proofErr w:type="spellEnd"/>
      <w:r w:rsidR="005E7D51" w:rsidRPr="00A27A68">
        <w:rPr>
          <w:color w:val="000000"/>
          <w:sz w:val="26"/>
          <w:szCs w:val="26"/>
        </w:rPr>
        <w:t xml:space="preserve"> </w:t>
      </w:r>
      <w:proofErr w:type="spellStart"/>
      <w:r w:rsidR="005E7D51" w:rsidRPr="00A27A68">
        <w:rPr>
          <w:color w:val="000000"/>
          <w:sz w:val="26"/>
          <w:szCs w:val="26"/>
        </w:rPr>
        <w:t>hình</w:t>
      </w:r>
      <w:proofErr w:type="spellEnd"/>
      <w:r w:rsidR="005E7D51" w:rsidRPr="00A27A68">
        <w:rPr>
          <w:color w:val="000000"/>
          <w:sz w:val="26"/>
          <w:szCs w:val="26"/>
        </w:rPr>
        <w:t xml:space="preserve"> </w:t>
      </w:r>
      <w:proofErr w:type="spellStart"/>
      <w:r w:rsidR="005E7D51" w:rsidRPr="00A27A68">
        <w:rPr>
          <w:color w:val="000000"/>
          <w:sz w:val="26"/>
          <w:szCs w:val="26"/>
        </w:rPr>
        <w:t>quản</w:t>
      </w:r>
      <w:proofErr w:type="spellEnd"/>
      <w:r w:rsidR="005E7D51" w:rsidRPr="00A27A68">
        <w:rPr>
          <w:color w:val="000000"/>
          <w:sz w:val="26"/>
          <w:szCs w:val="26"/>
        </w:rPr>
        <w:t xml:space="preserve"> </w:t>
      </w:r>
      <w:proofErr w:type="spellStart"/>
      <w:r w:rsidR="005E7D51" w:rsidRPr="00A27A68">
        <w:rPr>
          <w:color w:val="000000"/>
          <w:sz w:val="26"/>
          <w:szCs w:val="26"/>
        </w:rPr>
        <w:t>lý</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Công</w:t>
      </w:r>
      <w:proofErr w:type="spellEnd"/>
      <w:r w:rsidR="005E7D51" w:rsidRPr="00A27A68">
        <w:rPr>
          <w:color w:val="000000"/>
          <w:sz w:val="26"/>
          <w:szCs w:val="26"/>
        </w:rPr>
        <w:t xml:space="preserve"> ty. </w:t>
      </w:r>
      <w:proofErr w:type="spellStart"/>
      <w:r w:rsidR="007F699F" w:rsidRPr="00A27A68">
        <w:rPr>
          <w:color w:val="000000"/>
          <w:sz w:val="26"/>
          <w:szCs w:val="26"/>
        </w:rPr>
        <w:t>Tổng</w:t>
      </w:r>
      <w:proofErr w:type="spellEnd"/>
      <w:r w:rsidR="007F699F" w:rsidRPr="00A27A68">
        <w:rPr>
          <w:color w:val="000000"/>
          <w:sz w:val="26"/>
          <w:szCs w:val="26"/>
        </w:rPr>
        <w:t xml:space="preserve"> </w:t>
      </w:r>
      <w:proofErr w:type="spellStart"/>
      <w:r w:rsidR="007F699F" w:rsidRPr="00A27A68">
        <w:rPr>
          <w:color w:val="000000"/>
          <w:sz w:val="26"/>
          <w:szCs w:val="26"/>
        </w:rPr>
        <w:t>giám</w:t>
      </w:r>
      <w:proofErr w:type="spellEnd"/>
      <w:r w:rsidR="007F699F" w:rsidRPr="00A27A68">
        <w:rPr>
          <w:color w:val="000000"/>
          <w:sz w:val="26"/>
          <w:szCs w:val="26"/>
        </w:rPr>
        <w:t xml:space="preserve"> </w:t>
      </w:r>
      <w:proofErr w:type="spellStart"/>
      <w:r w:rsidR="007F699F" w:rsidRPr="00A27A68">
        <w:rPr>
          <w:color w:val="000000"/>
          <w:sz w:val="26"/>
          <w:szCs w:val="26"/>
        </w:rPr>
        <w:t>đốc</w:t>
      </w:r>
      <w:proofErr w:type="spellEnd"/>
      <w:r w:rsidR="007F699F" w:rsidRPr="00A27A68">
        <w:rPr>
          <w:color w:val="000000"/>
          <w:sz w:val="26"/>
          <w:szCs w:val="26"/>
        </w:rPr>
        <w:t xml:space="preserve"> </w:t>
      </w:r>
      <w:proofErr w:type="spellStart"/>
      <w:r w:rsidR="005E7D51" w:rsidRPr="00A27A68">
        <w:rPr>
          <w:color w:val="000000"/>
          <w:sz w:val="26"/>
          <w:szCs w:val="26"/>
        </w:rPr>
        <w:t>phải</w:t>
      </w:r>
      <w:proofErr w:type="spellEnd"/>
      <w:r w:rsidR="005E7D51" w:rsidRPr="00A27A68">
        <w:rPr>
          <w:color w:val="000000"/>
          <w:sz w:val="26"/>
          <w:szCs w:val="26"/>
        </w:rPr>
        <w:t xml:space="preserve"> </w:t>
      </w:r>
      <w:proofErr w:type="spellStart"/>
      <w:r w:rsidR="005E7D51" w:rsidRPr="00A27A68">
        <w:rPr>
          <w:color w:val="000000"/>
          <w:sz w:val="26"/>
          <w:szCs w:val="26"/>
        </w:rPr>
        <w:t>báo</w:t>
      </w:r>
      <w:proofErr w:type="spellEnd"/>
      <w:r w:rsidR="005E7D51" w:rsidRPr="00A27A68">
        <w:rPr>
          <w:color w:val="000000"/>
          <w:sz w:val="26"/>
          <w:szCs w:val="26"/>
        </w:rPr>
        <w:t xml:space="preserve"> </w:t>
      </w:r>
      <w:proofErr w:type="spellStart"/>
      <w:r w:rsidR="005E7D51" w:rsidRPr="00A27A68">
        <w:rPr>
          <w:color w:val="000000"/>
          <w:sz w:val="26"/>
          <w:szCs w:val="26"/>
        </w:rPr>
        <w:t>cáo</w:t>
      </w:r>
      <w:proofErr w:type="spellEnd"/>
      <w:r w:rsidR="005E7D51" w:rsidRPr="00A27A68">
        <w:rPr>
          <w:color w:val="000000"/>
          <w:sz w:val="26"/>
          <w:szCs w:val="26"/>
        </w:rPr>
        <w:t xml:space="preserve"> </w:t>
      </w:r>
      <w:proofErr w:type="spellStart"/>
      <w:r w:rsidR="005E7D51" w:rsidRPr="00A27A68">
        <w:rPr>
          <w:color w:val="000000"/>
          <w:sz w:val="26"/>
          <w:szCs w:val="26"/>
        </w:rPr>
        <w:t>và</w:t>
      </w:r>
      <w:proofErr w:type="spellEnd"/>
      <w:r w:rsidR="005E7D51" w:rsidRPr="00A27A68">
        <w:rPr>
          <w:color w:val="000000"/>
          <w:sz w:val="26"/>
          <w:szCs w:val="26"/>
        </w:rPr>
        <w:t xml:space="preserve"> </w:t>
      </w:r>
      <w:proofErr w:type="spellStart"/>
      <w:r w:rsidR="005E7D51" w:rsidRPr="00A27A68">
        <w:rPr>
          <w:color w:val="000000"/>
          <w:sz w:val="26"/>
          <w:szCs w:val="26"/>
        </w:rPr>
        <w:t>cung</w:t>
      </w:r>
      <w:proofErr w:type="spellEnd"/>
      <w:r w:rsidR="005E7D51" w:rsidRPr="00A27A68">
        <w:rPr>
          <w:color w:val="000000"/>
          <w:sz w:val="26"/>
          <w:szCs w:val="26"/>
        </w:rPr>
        <w:t xml:space="preserve"> </w:t>
      </w:r>
      <w:proofErr w:type="spellStart"/>
      <w:r w:rsidR="005E7D51" w:rsidRPr="00A27A68">
        <w:rPr>
          <w:color w:val="000000"/>
          <w:sz w:val="26"/>
          <w:szCs w:val="26"/>
        </w:rPr>
        <w:t>cấp</w:t>
      </w:r>
      <w:proofErr w:type="spellEnd"/>
      <w:r w:rsidR="005E7D51" w:rsidRPr="00A27A68">
        <w:rPr>
          <w:color w:val="000000"/>
          <w:sz w:val="26"/>
          <w:szCs w:val="26"/>
        </w:rPr>
        <w:t xml:space="preserve"> </w:t>
      </w:r>
      <w:proofErr w:type="spellStart"/>
      <w:r w:rsidR="005E7D51" w:rsidRPr="00A27A68">
        <w:rPr>
          <w:color w:val="000000"/>
          <w:sz w:val="26"/>
          <w:szCs w:val="26"/>
        </w:rPr>
        <w:t>đầy</w:t>
      </w:r>
      <w:proofErr w:type="spellEnd"/>
      <w:r w:rsidR="005E7D51" w:rsidRPr="00A27A68">
        <w:rPr>
          <w:color w:val="000000"/>
          <w:sz w:val="26"/>
          <w:szCs w:val="26"/>
        </w:rPr>
        <w:t xml:space="preserve"> </w:t>
      </w:r>
      <w:proofErr w:type="spellStart"/>
      <w:r w:rsidR="005E7D51" w:rsidRPr="00A27A68">
        <w:rPr>
          <w:color w:val="000000"/>
          <w:sz w:val="26"/>
          <w:szCs w:val="26"/>
        </w:rPr>
        <w:t>đủ</w:t>
      </w:r>
      <w:proofErr w:type="spellEnd"/>
      <w:r w:rsidR="005E7D51" w:rsidRPr="00A27A68">
        <w:rPr>
          <w:color w:val="000000"/>
          <w:sz w:val="26"/>
          <w:szCs w:val="26"/>
        </w:rPr>
        <w:t xml:space="preserve"> </w:t>
      </w:r>
      <w:proofErr w:type="spellStart"/>
      <w:r w:rsidR="005E7D51" w:rsidRPr="00A27A68">
        <w:rPr>
          <w:color w:val="000000"/>
          <w:sz w:val="26"/>
          <w:szCs w:val="26"/>
        </w:rPr>
        <w:t>thông</w:t>
      </w:r>
      <w:proofErr w:type="spellEnd"/>
      <w:r w:rsidR="005E7D51" w:rsidRPr="00A27A68">
        <w:rPr>
          <w:color w:val="000000"/>
          <w:sz w:val="26"/>
          <w:szCs w:val="26"/>
        </w:rPr>
        <w:t xml:space="preserve"> tin </w:t>
      </w:r>
      <w:proofErr w:type="spellStart"/>
      <w:r w:rsidR="005E7D51" w:rsidRPr="00A27A68">
        <w:rPr>
          <w:color w:val="000000"/>
          <w:sz w:val="26"/>
          <w:szCs w:val="26"/>
        </w:rPr>
        <w:t>theo</w:t>
      </w:r>
      <w:proofErr w:type="spellEnd"/>
      <w:r w:rsidR="005E7D51" w:rsidRPr="00A27A68">
        <w:rPr>
          <w:color w:val="000000"/>
          <w:sz w:val="26"/>
          <w:szCs w:val="26"/>
        </w:rPr>
        <w:t xml:space="preserve"> </w:t>
      </w:r>
      <w:proofErr w:type="spellStart"/>
      <w:r w:rsidR="005E7D51" w:rsidRPr="00A27A68">
        <w:rPr>
          <w:color w:val="000000"/>
          <w:sz w:val="26"/>
          <w:szCs w:val="26"/>
        </w:rPr>
        <w:t>yêu</w:t>
      </w:r>
      <w:proofErr w:type="spellEnd"/>
      <w:r w:rsidR="005E7D51" w:rsidRPr="00A27A68">
        <w:rPr>
          <w:color w:val="000000"/>
          <w:sz w:val="26"/>
          <w:szCs w:val="26"/>
        </w:rPr>
        <w:t xml:space="preserve"> </w:t>
      </w:r>
      <w:proofErr w:type="spellStart"/>
      <w:r w:rsidR="005E7D51" w:rsidRPr="00A27A68">
        <w:rPr>
          <w:color w:val="000000"/>
          <w:sz w:val="26"/>
          <w:szCs w:val="26"/>
        </w:rPr>
        <w:t>cầu</w:t>
      </w:r>
      <w:proofErr w:type="spellEnd"/>
      <w:r w:rsidR="005E7D51" w:rsidRPr="00A27A68">
        <w:rPr>
          <w:color w:val="000000"/>
          <w:sz w:val="26"/>
          <w:szCs w:val="26"/>
        </w:rPr>
        <w:t>;</w:t>
      </w:r>
    </w:p>
    <w:p w14:paraId="3B8DA9AA" w14:textId="02A85FF7" w:rsidR="005E7D51" w:rsidRPr="00A27A68" w:rsidRDefault="00C81C3B" w:rsidP="00990465">
      <w:pPr>
        <w:pStyle w:val="NormalWeb"/>
        <w:spacing w:before="0" w:beforeAutospacing="0" w:after="120" w:afterAutospacing="0"/>
        <w:ind w:left="142" w:right="105" w:firstLine="425"/>
        <w:jc w:val="both"/>
        <w:rPr>
          <w:color w:val="000000"/>
          <w:sz w:val="26"/>
          <w:szCs w:val="26"/>
        </w:rPr>
      </w:pPr>
      <w:r w:rsidRPr="00A27A68">
        <w:rPr>
          <w:color w:val="000000"/>
          <w:sz w:val="26"/>
          <w:szCs w:val="26"/>
        </w:rPr>
        <w:t>b)</w:t>
      </w:r>
      <w:r w:rsidR="005E7D51" w:rsidRPr="00A27A68">
        <w:rPr>
          <w:color w:val="000000"/>
          <w:sz w:val="26"/>
          <w:szCs w:val="26"/>
        </w:rPr>
        <w:t xml:space="preserve"> </w:t>
      </w:r>
      <w:proofErr w:type="spellStart"/>
      <w:r w:rsidR="005E7D51" w:rsidRPr="00A27A68">
        <w:rPr>
          <w:color w:val="000000"/>
          <w:sz w:val="26"/>
          <w:szCs w:val="26"/>
        </w:rPr>
        <w:t>Việc</w:t>
      </w:r>
      <w:proofErr w:type="spellEnd"/>
      <w:r w:rsidR="005E7D51" w:rsidRPr="00A27A68">
        <w:rPr>
          <w:color w:val="000000"/>
          <w:sz w:val="26"/>
          <w:szCs w:val="26"/>
        </w:rPr>
        <w:t xml:space="preserve"> </w:t>
      </w:r>
      <w:proofErr w:type="spellStart"/>
      <w:r w:rsidR="005E7D51" w:rsidRPr="00A27A68">
        <w:rPr>
          <w:color w:val="000000"/>
          <w:sz w:val="26"/>
          <w:szCs w:val="26"/>
        </w:rPr>
        <w:t>cung</w:t>
      </w:r>
      <w:proofErr w:type="spellEnd"/>
      <w:r w:rsidR="005E7D51" w:rsidRPr="00A27A68">
        <w:rPr>
          <w:color w:val="000000"/>
          <w:sz w:val="26"/>
          <w:szCs w:val="26"/>
        </w:rPr>
        <w:t xml:space="preserve"> </w:t>
      </w:r>
      <w:proofErr w:type="spellStart"/>
      <w:r w:rsidR="005E7D51" w:rsidRPr="00A27A68">
        <w:rPr>
          <w:color w:val="000000"/>
          <w:sz w:val="26"/>
          <w:szCs w:val="26"/>
        </w:rPr>
        <w:t>cấp</w:t>
      </w:r>
      <w:proofErr w:type="spellEnd"/>
      <w:r w:rsidR="005E7D51" w:rsidRPr="00A27A68">
        <w:rPr>
          <w:color w:val="000000"/>
          <w:sz w:val="26"/>
          <w:szCs w:val="26"/>
        </w:rPr>
        <w:t xml:space="preserve"> </w:t>
      </w:r>
      <w:proofErr w:type="spellStart"/>
      <w:r w:rsidR="005E7D51" w:rsidRPr="00A27A68">
        <w:rPr>
          <w:color w:val="000000"/>
          <w:sz w:val="26"/>
          <w:szCs w:val="26"/>
        </w:rPr>
        <w:t>thông</w:t>
      </w:r>
      <w:proofErr w:type="spellEnd"/>
      <w:r w:rsidR="005E7D51" w:rsidRPr="00A27A68">
        <w:rPr>
          <w:color w:val="000000"/>
          <w:sz w:val="26"/>
          <w:szCs w:val="26"/>
        </w:rPr>
        <w:t xml:space="preserve"> tin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7F699F" w:rsidRPr="00A27A68">
        <w:rPr>
          <w:color w:val="000000"/>
          <w:sz w:val="26"/>
          <w:szCs w:val="26"/>
        </w:rPr>
        <w:t>Tổng</w:t>
      </w:r>
      <w:proofErr w:type="spellEnd"/>
      <w:r w:rsidR="007F699F" w:rsidRPr="00A27A68">
        <w:rPr>
          <w:color w:val="000000"/>
          <w:sz w:val="26"/>
          <w:szCs w:val="26"/>
        </w:rPr>
        <w:t xml:space="preserve"> </w:t>
      </w:r>
      <w:proofErr w:type="spellStart"/>
      <w:r w:rsidR="007F699F" w:rsidRPr="00A27A68">
        <w:rPr>
          <w:color w:val="000000"/>
          <w:sz w:val="26"/>
          <w:szCs w:val="26"/>
        </w:rPr>
        <w:t>giám</w:t>
      </w:r>
      <w:proofErr w:type="spellEnd"/>
      <w:r w:rsidR="007F699F" w:rsidRPr="00A27A68">
        <w:rPr>
          <w:color w:val="000000"/>
          <w:sz w:val="26"/>
          <w:szCs w:val="26"/>
        </w:rPr>
        <w:t xml:space="preserve"> </w:t>
      </w:r>
      <w:proofErr w:type="spellStart"/>
      <w:r w:rsidR="007F699F" w:rsidRPr="00A27A68">
        <w:rPr>
          <w:color w:val="000000"/>
          <w:sz w:val="26"/>
          <w:szCs w:val="26"/>
        </w:rPr>
        <w:t>đốc</w:t>
      </w:r>
      <w:proofErr w:type="spellEnd"/>
      <w:r w:rsidR="005E7D51" w:rsidRPr="00A27A68">
        <w:rPr>
          <w:color w:val="000000"/>
          <w:sz w:val="26"/>
          <w:szCs w:val="26"/>
        </w:rPr>
        <w:t xml:space="preserve"> </w:t>
      </w:r>
      <w:proofErr w:type="spellStart"/>
      <w:r w:rsidR="005E7D51" w:rsidRPr="00A27A68">
        <w:rPr>
          <w:color w:val="000000"/>
          <w:sz w:val="26"/>
          <w:szCs w:val="26"/>
        </w:rPr>
        <w:t>cho</w:t>
      </w:r>
      <w:proofErr w:type="spellEnd"/>
      <w:r w:rsidR="005E7D51"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quản</w:t>
      </w:r>
      <w:proofErr w:type="spellEnd"/>
      <w:r w:rsidR="007F699F" w:rsidRPr="00A27A68">
        <w:rPr>
          <w:color w:val="000000"/>
          <w:sz w:val="26"/>
          <w:szCs w:val="26"/>
        </w:rPr>
        <w:t xml:space="preserve"> </w:t>
      </w:r>
      <w:proofErr w:type="spellStart"/>
      <w:r w:rsidR="007F699F" w:rsidRPr="00A27A68">
        <w:rPr>
          <w:color w:val="000000"/>
          <w:sz w:val="26"/>
          <w:szCs w:val="26"/>
        </w:rPr>
        <w:t>trị</w:t>
      </w:r>
      <w:proofErr w:type="spellEnd"/>
      <w:r w:rsidR="005E7D51" w:rsidRPr="00A27A68">
        <w:rPr>
          <w:color w:val="000000"/>
          <w:sz w:val="26"/>
          <w:szCs w:val="26"/>
        </w:rPr>
        <w:t xml:space="preserve">, </w:t>
      </w:r>
      <w:r w:rsidR="007F699F" w:rsidRPr="00A27A68">
        <w:rPr>
          <w:color w:val="000000"/>
          <w:sz w:val="26"/>
          <w:szCs w:val="26"/>
        </w:rPr>
        <w:t xml:space="preserve">ban </w:t>
      </w:r>
      <w:proofErr w:type="spellStart"/>
      <w:r w:rsidR="007F699F" w:rsidRPr="00A27A68">
        <w:rPr>
          <w:color w:val="000000"/>
          <w:sz w:val="26"/>
          <w:szCs w:val="26"/>
        </w:rPr>
        <w:t>kiểm</w:t>
      </w:r>
      <w:proofErr w:type="spellEnd"/>
      <w:r w:rsidR="007F699F" w:rsidRPr="00A27A68">
        <w:rPr>
          <w:color w:val="000000"/>
          <w:sz w:val="26"/>
          <w:szCs w:val="26"/>
        </w:rPr>
        <w:t xml:space="preserve"> </w:t>
      </w:r>
      <w:proofErr w:type="spellStart"/>
      <w:r w:rsidR="007F699F" w:rsidRPr="00A27A68">
        <w:rPr>
          <w:color w:val="000000"/>
          <w:sz w:val="26"/>
          <w:szCs w:val="26"/>
        </w:rPr>
        <w:t>soát</w:t>
      </w:r>
      <w:proofErr w:type="spellEnd"/>
      <w:r w:rsidR="005E7D51" w:rsidRPr="00A27A68">
        <w:rPr>
          <w:color w:val="000000"/>
          <w:sz w:val="26"/>
          <w:szCs w:val="26"/>
        </w:rPr>
        <w:t xml:space="preserve"> </w:t>
      </w:r>
      <w:proofErr w:type="spellStart"/>
      <w:r w:rsidR="005E7D51" w:rsidRPr="00A27A68">
        <w:rPr>
          <w:color w:val="000000"/>
          <w:sz w:val="26"/>
          <w:szCs w:val="26"/>
        </w:rPr>
        <w:t>phải</w:t>
      </w:r>
      <w:proofErr w:type="spellEnd"/>
      <w:r w:rsidR="005E7D51" w:rsidRPr="00A27A68">
        <w:rPr>
          <w:color w:val="000000"/>
          <w:sz w:val="26"/>
          <w:szCs w:val="26"/>
        </w:rPr>
        <w:t xml:space="preserve"> </w:t>
      </w:r>
      <w:proofErr w:type="spellStart"/>
      <w:r w:rsidR="005E7D51" w:rsidRPr="00A27A68">
        <w:rPr>
          <w:color w:val="000000"/>
          <w:sz w:val="26"/>
          <w:szCs w:val="26"/>
        </w:rPr>
        <w:t>tuân</w:t>
      </w:r>
      <w:proofErr w:type="spellEnd"/>
      <w:r w:rsidR="005E7D51" w:rsidRPr="00A27A68">
        <w:rPr>
          <w:color w:val="000000"/>
          <w:sz w:val="26"/>
          <w:szCs w:val="26"/>
        </w:rPr>
        <w:t xml:space="preserve"> </w:t>
      </w:r>
      <w:proofErr w:type="spellStart"/>
      <w:r w:rsidR="005E7D51" w:rsidRPr="00A27A68">
        <w:rPr>
          <w:color w:val="000000"/>
          <w:sz w:val="26"/>
          <w:szCs w:val="26"/>
        </w:rPr>
        <w:t>theo</w:t>
      </w:r>
      <w:proofErr w:type="spellEnd"/>
      <w:r w:rsidR="005E7D51" w:rsidRPr="00A27A68">
        <w:rPr>
          <w:color w:val="000000"/>
          <w:sz w:val="26"/>
          <w:szCs w:val="26"/>
        </w:rPr>
        <w:t xml:space="preserve"> </w:t>
      </w:r>
      <w:proofErr w:type="spellStart"/>
      <w:r w:rsidR="005E7D51" w:rsidRPr="00A27A68">
        <w:rPr>
          <w:color w:val="000000"/>
          <w:sz w:val="26"/>
          <w:szCs w:val="26"/>
        </w:rPr>
        <w:t>quy</w:t>
      </w:r>
      <w:proofErr w:type="spellEnd"/>
      <w:r w:rsidR="005E7D51" w:rsidRPr="00A27A68">
        <w:rPr>
          <w:color w:val="000000"/>
          <w:sz w:val="26"/>
          <w:szCs w:val="26"/>
        </w:rPr>
        <w:t xml:space="preserve"> </w:t>
      </w:r>
      <w:proofErr w:type="spellStart"/>
      <w:r w:rsidR="005E7D51" w:rsidRPr="00A27A68">
        <w:rPr>
          <w:color w:val="000000"/>
          <w:sz w:val="26"/>
          <w:szCs w:val="26"/>
        </w:rPr>
        <w:t>định</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pháp</w:t>
      </w:r>
      <w:proofErr w:type="spellEnd"/>
      <w:r w:rsidR="005E7D51" w:rsidRPr="00A27A68">
        <w:rPr>
          <w:color w:val="000000"/>
          <w:sz w:val="26"/>
          <w:szCs w:val="26"/>
        </w:rPr>
        <w:t xml:space="preserve"> </w:t>
      </w:r>
      <w:proofErr w:type="spellStart"/>
      <w:r w:rsidR="005E7D51" w:rsidRPr="00A27A68">
        <w:rPr>
          <w:color w:val="000000"/>
          <w:sz w:val="26"/>
          <w:szCs w:val="26"/>
        </w:rPr>
        <w:t>luật</w:t>
      </w:r>
      <w:proofErr w:type="spellEnd"/>
      <w:r w:rsidR="005E7D51" w:rsidRPr="00A27A68">
        <w:rPr>
          <w:color w:val="000000"/>
          <w:sz w:val="26"/>
          <w:szCs w:val="26"/>
        </w:rPr>
        <w:t xml:space="preserve">, </w:t>
      </w:r>
      <w:proofErr w:type="spellStart"/>
      <w:r w:rsidR="005E7D51" w:rsidRPr="00A27A68">
        <w:rPr>
          <w:color w:val="000000"/>
          <w:sz w:val="26"/>
          <w:szCs w:val="26"/>
        </w:rPr>
        <w:t>Điều</w:t>
      </w:r>
      <w:proofErr w:type="spellEnd"/>
      <w:r w:rsidR="005E7D51" w:rsidRPr="00A27A68">
        <w:rPr>
          <w:color w:val="000000"/>
          <w:sz w:val="26"/>
          <w:szCs w:val="26"/>
        </w:rPr>
        <w:t xml:space="preserve"> </w:t>
      </w:r>
      <w:proofErr w:type="spellStart"/>
      <w:r w:rsidR="005E7D51" w:rsidRPr="00A27A68">
        <w:rPr>
          <w:color w:val="000000"/>
          <w:sz w:val="26"/>
          <w:szCs w:val="26"/>
        </w:rPr>
        <w:t>lệ</w:t>
      </w:r>
      <w:proofErr w:type="spellEnd"/>
      <w:r w:rsidR="005E7D51" w:rsidRPr="00A27A68">
        <w:rPr>
          <w:color w:val="000000"/>
          <w:sz w:val="26"/>
          <w:szCs w:val="26"/>
        </w:rPr>
        <w:t xml:space="preserve"> </w:t>
      </w:r>
      <w:proofErr w:type="spellStart"/>
      <w:r w:rsidR="005E7D51" w:rsidRPr="00A27A68">
        <w:rPr>
          <w:color w:val="000000"/>
          <w:sz w:val="26"/>
          <w:szCs w:val="26"/>
        </w:rPr>
        <w:t>Công</w:t>
      </w:r>
      <w:proofErr w:type="spellEnd"/>
      <w:r w:rsidR="005E7D51" w:rsidRPr="00A27A68">
        <w:rPr>
          <w:color w:val="000000"/>
          <w:sz w:val="26"/>
          <w:szCs w:val="26"/>
        </w:rPr>
        <w:t xml:space="preserve"> ty </w:t>
      </w:r>
      <w:proofErr w:type="spellStart"/>
      <w:r w:rsidR="005E7D51" w:rsidRPr="00A27A68">
        <w:rPr>
          <w:color w:val="000000"/>
          <w:sz w:val="26"/>
          <w:szCs w:val="26"/>
        </w:rPr>
        <w:t>và</w:t>
      </w:r>
      <w:proofErr w:type="spellEnd"/>
      <w:r w:rsidR="005E7D51" w:rsidRPr="00A27A68">
        <w:rPr>
          <w:color w:val="000000"/>
          <w:sz w:val="26"/>
          <w:szCs w:val="26"/>
        </w:rPr>
        <w:t xml:space="preserve"> </w:t>
      </w:r>
      <w:proofErr w:type="spellStart"/>
      <w:r w:rsidR="005E7D51" w:rsidRPr="00A27A68">
        <w:rPr>
          <w:color w:val="000000"/>
          <w:sz w:val="26"/>
          <w:szCs w:val="26"/>
        </w:rPr>
        <w:t>Quy</w:t>
      </w:r>
      <w:proofErr w:type="spellEnd"/>
      <w:r w:rsidR="005E7D51" w:rsidRPr="00A27A68">
        <w:rPr>
          <w:color w:val="000000"/>
          <w:sz w:val="26"/>
          <w:szCs w:val="26"/>
        </w:rPr>
        <w:t xml:space="preserve"> </w:t>
      </w:r>
      <w:proofErr w:type="spellStart"/>
      <w:r w:rsidR="005E7D51" w:rsidRPr="00A27A68">
        <w:rPr>
          <w:color w:val="000000"/>
          <w:sz w:val="26"/>
          <w:szCs w:val="26"/>
        </w:rPr>
        <w:t>chế</w:t>
      </w:r>
      <w:proofErr w:type="spellEnd"/>
      <w:r w:rsidR="005E7D51" w:rsidRPr="00A27A68">
        <w:rPr>
          <w:color w:val="000000"/>
          <w:sz w:val="26"/>
          <w:szCs w:val="26"/>
        </w:rPr>
        <w:t xml:space="preserve"> </w:t>
      </w:r>
      <w:proofErr w:type="spellStart"/>
      <w:r w:rsidR="005E7D51" w:rsidRPr="00A27A68">
        <w:rPr>
          <w:color w:val="000000"/>
          <w:sz w:val="26"/>
          <w:szCs w:val="26"/>
        </w:rPr>
        <w:t>này</w:t>
      </w:r>
      <w:proofErr w:type="spellEnd"/>
      <w:r w:rsidR="005E7D51" w:rsidRPr="00A27A68">
        <w:rPr>
          <w:color w:val="000000"/>
          <w:sz w:val="26"/>
          <w:szCs w:val="26"/>
        </w:rPr>
        <w:t>.</w:t>
      </w:r>
    </w:p>
    <w:p w14:paraId="12D4956A" w14:textId="6D82328B" w:rsidR="00863EA7" w:rsidRPr="00A27A68" w:rsidRDefault="00C81C3B" w:rsidP="00990465">
      <w:pPr>
        <w:spacing w:before="120" w:after="280" w:afterAutospacing="1"/>
        <w:jc w:val="both"/>
        <w:rPr>
          <w:b/>
          <w:bCs/>
          <w:color w:val="000000" w:themeColor="text1"/>
          <w:sz w:val="26"/>
          <w:szCs w:val="26"/>
          <w:lang w:val="vi-VN"/>
        </w:rPr>
      </w:pPr>
      <w:r w:rsidRPr="00A27A68">
        <w:rPr>
          <w:b/>
          <w:bCs/>
          <w:color w:val="000000" w:themeColor="text1"/>
          <w:sz w:val="26"/>
          <w:szCs w:val="26"/>
        </w:rPr>
        <w:t>1.8.</w:t>
      </w:r>
      <w:r w:rsidR="00863EA7" w:rsidRPr="00A27A68">
        <w:rPr>
          <w:b/>
          <w:bCs/>
          <w:color w:val="000000" w:themeColor="text1"/>
          <w:sz w:val="26"/>
          <w:szCs w:val="26"/>
          <w:lang w:val="vi-VN"/>
        </w:rPr>
        <w:t xml:space="preserve"> Phối hợp hoạt động kiểm soát, điều hành, giám sát giữa các thành viên Hội đồng quản trị, các thành viên Ban Kiểm soát và Tổng Giám đốc theo các nhiệm vụ cụ thể của các thành viên nêu trên.</w:t>
      </w:r>
    </w:p>
    <w:p w14:paraId="70724C9A" w14:textId="252D77B4" w:rsidR="005E7D51" w:rsidRPr="00A27A68" w:rsidRDefault="00C81C3B" w:rsidP="00990465">
      <w:pPr>
        <w:pStyle w:val="NormalWeb"/>
        <w:spacing w:before="0" w:beforeAutospacing="0" w:after="120" w:afterAutospacing="0"/>
        <w:ind w:left="142" w:right="105" w:firstLine="425"/>
        <w:jc w:val="both"/>
        <w:rPr>
          <w:color w:val="000000"/>
          <w:sz w:val="26"/>
          <w:szCs w:val="26"/>
        </w:rPr>
      </w:pPr>
      <w:r w:rsidRPr="00A27A68">
        <w:rPr>
          <w:color w:val="000000"/>
          <w:sz w:val="26"/>
          <w:szCs w:val="26"/>
        </w:rPr>
        <w:t>a)</w:t>
      </w:r>
      <w:r w:rsidR="005E7D51" w:rsidRPr="00A27A68">
        <w:rPr>
          <w:color w:val="000000"/>
          <w:sz w:val="26"/>
          <w:szCs w:val="26"/>
        </w:rPr>
        <w:t xml:space="preserve"> </w:t>
      </w:r>
      <w:proofErr w:type="spellStart"/>
      <w:r w:rsidR="005E7D51" w:rsidRPr="00A27A68">
        <w:rPr>
          <w:color w:val="000000"/>
          <w:sz w:val="26"/>
          <w:szCs w:val="26"/>
        </w:rPr>
        <w:t>Thành</w:t>
      </w:r>
      <w:proofErr w:type="spellEnd"/>
      <w:r w:rsidR="005E7D51" w:rsidRPr="00A27A68">
        <w:rPr>
          <w:color w:val="000000"/>
          <w:sz w:val="26"/>
          <w:szCs w:val="26"/>
        </w:rPr>
        <w:t xml:space="preserve"> </w:t>
      </w:r>
      <w:proofErr w:type="spellStart"/>
      <w:r w:rsidR="005E7D51" w:rsidRPr="00A27A68">
        <w:rPr>
          <w:color w:val="000000"/>
          <w:sz w:val="26"/>
          <w:szCs w:val="26"/>
        </w:rPr>
        <w:t>viên</w:t>
      </w:r>
      <w:proofErr w:type="spellEnd"/>
      <w:r w:rsidR="005E7D51"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quản</w:t>
      </w:r>
      <w:proofErr w:type="spellEnd"/>
      <w:r w:rsidR="007F699F" w:rsidRPr="00A27A68">
        <w:rPr>
          <w:color w:val="000000"/>
          <w:sz w:val="26"/>
          <w:szCs w:val="26"/>
        </w:rPr>
        <w:t xml:space="preserve"> </w:t>
      </w:r>
      <w:proofErr w:type="spellStart"/>
      <w:r w:rsidR="007F699F" w:rsidRPr="00A27A68">
        <w:rPr>
          <w:color w:val="000000"/>
          <w:sz w:val="26"/>
          <w:szCs w:val="26"/>
        </w:rPr>
        <w:t>trị</w:t>
      </w:r>
      <w:proofErr w:type="spellEnd"/>
      <w:r w:rsidR="005E7D51" w:rsidRPr="00A27A68">
        <w:rPr>
          <w:color w:val="000000"/>
          <w:sz w:val="26"/>
          <w:szCs w:val="26"/>
        </w:rPr>
        <w:t xml:space="preserve">, </w:t>
      </w:r>
      <w:r w:rsidR="007F699F" w:rsidRPr="00A27A68">
        <w:rPr>
          <w:color w:val="000000"/>
          <w:sz w:val="26"/>
          <w:szCs w:val="26"/>
        </w:rPr>
        <w:t xml:space="preserve">ban </w:t>
      </w:r>
      <w:proofErr w:type="spellStart"/>
      <w:r w:rsidR="007F699F" w:rsidRPr="00A27A68">
        <w:rPr>
          <w:color w:val="000000"/>
          <w:sz w:val="26"/>
          <w:szCs w:val="26"/>
        </w:rPr>
        <w:t>kiểm</w:t>
      </w:r>
      <w:proofErr w:type="spellEnd"/>
      <w:r w:rsidR="007F699F" w:rsidRPr="00A27A68">
        <w:rPr>
          <w:color w:val="000000"/>
          <w:sz w:val="26"/>
          <w:szCs w:val="26"/>
        </w:rPr>
        <w:t xml:space="preserve"> </w:t>
      </w:r>
      <w:proofErr w:type="spellStart"/>
      <w:r w:rsidR="007F699F" w:rsidRPr="00A27A68">
        <w:rPr>
          <w:color w:val="000000"/>
          <w:sz w:val="26"/>
          <w:szCs w:val="26"/>
        </w:rPr>
        <w:t>soát</w:t>
      </w:r>
      <w:proofErr w:type="spellEnd"/>
      <w:r w:rsidR="005E7D51" w:rsidRPr="00A27A68">
        <w:rPr>
          <w:color w:val="000000"/>
          <w:sz w:val="26"/>
          <w:szCs w:val="26"/>
        </w:rPr>
        <w:t xml:space="preserve">, </w:t>
      </w:r>
      <w:proofErr w:type="spellStart"/>
      <w:r w:rsidR="005E7D51" w:rsidRPr="00A27A68">
        <w:rPr>
          <w:color w:val="000000"/>
          <w:sz w:val="26"/>
          <w:szCs w:val="26"/>
        </w:rPr>
        <w:t>thành</w:t>
      </w:r>
      <w:proofErr w:type="spellEnd"/>
      <w:r w:rsidR="005E7D51" w:rsidRPr="00A27A68">
        <w:rPr>
          <w:color w:val="000000"/>
          <w:sz w:val="26"/>
          <w:szCs w:val="26"/>
        </w:rPr>
        <w:t xml:space="preserve"> </w:t>
      </w:r>
      <w:proofErr w:type="spellStart"/>
      <w:r w:rsidR="005E7D51" w:rsidRPr="00A27A68">
        <w:rPr>
          <w:color w:val="000000"/>
          <w:sz w:val="26"/>
          <w:szCs w:val="26"/>
        </w:rPr>
        <w:t>viên</w:t>
      </w:r>
      <w:proofErr w:type="spellEnd"/>
      <w:r w:rsidR="005E7D51" w:rsidRPr="00A27A68">
        <w:rPr>
          <w:color w:val="000000"/>
          <w:sz w:val="26"/>
          <w:szCs w:val="26"/>
        </w:rPr>
        <w:t xml:space="preserve"> ban </w:t>
      </w:r>
      <w:proofErr w:type="spellStart"/>
      <w:r w:rsidR="007F699F" w:rsidRPr="00A27A68">
        <w:rPr>
          <w:color w:val="000000"/>
          <w:sz w:val="26"/>
          <w:szCs w:val="26"/>
        </w:rPr>
        <w:t>Tổng</w:t>
      </w:r>
      <w:proofErr w:type="spellEnd"/>
      <w:r w:rsidR="007F699F" w:rsidRPr="00A27A68">
        <w:rPr>
          <w:color w:val="000000"/>
          <w:sz w:val="26"/>
          <w:szCs w:val="26"/>
        </w:rPr>
        <w:t xml:space="preserve"> </w:t>
      </w:r>
      <w:proofErr w:type="spellStart"/>
      <w:r w:rsidR="007F699F" w:rsidRPr="00A27A68">
        <w:rPr>
          <w:color w:val="000000"/>
          <w:sz w:val="26"/>
          <w:szCs w:val="26"/>
        </w:rPr>
        <w:t>giám</w:t>
      </w:r>
      <w:proofErr w:type="spellEnd"/>
      <w:r w:rsidR="007F699F" w:rsidRPr="00A27A68">
        <w:rPr>
          <w:color w:val="000000"/>
          <w:sz w:val="26"/>
          <w:szCs w:val="26"/>
        </w:rPr>
        <w:t xml:space="preserve"> </w:t>
      </w:r>
      <w:proofErr w:type="spellStart"/>
      <w:r w:rsidR="007F699F" w:rsidRPr="00A27A68">
        <w:rPr>
          <w:color w:val="000000"/>
          <w:sz w:val="26"/>
          <w:szCs w:val="26"/>
        </w:rPr>
        <w:t>đốc</w:t>
      </w:r>
      <w:proofErr w:type="spellEnd"/>
      <w:r w:rsidR="005E7D51" w:rsidRPr="00A27A68">
        <w:rPr>
          <w:color w:val="000000"/>
          <w:sz w:val="26"/>
          <w:szCs w:val="26"/>
        </w:rPr>
        <w:t xml:space="preserve"> </w:t>
      </w:r>
      <w:proofErr w:type="spellStart"/>
      <w:r w:rsidR="005E7D51" w:rsidRPr="00A27A68">
        <w:rPr>
          <w:color w:val="000000"/>
          <w:sz w:val="26"/>
          <w:szCs w:val="26"/>
        </w:rPr>
        <w:t>phải</w:t>
      </w:r>
      <w:proofErr w:type="spellEnd"/>
      <w:r w:rsidR="005E7D51" w:rsidRPr="00A27A68">
        <w:rPr>
          <w:color w:val="000000"/>
          <w:sz w:val="26"/>
          <w:szCs w:val="26"/>
        </w:rPr>
        <w:t xml:space="preserve"> </w:t>
      </w:r>
      <w:proofErr w:type="spellStart"/>
      <w:r w:rsidR="005E7D51" w:rsidRPr="00A27A68">
        <w:rPr>
          <w:color w:val="000000"/>
          <w:sz w:val="26"/>
          <w:szCs w:val="26"/>
        </w:rPr>
        <w:t>phối</w:t>
      </w:r>
      <w:proofErr w:type="spellEnd"/>
      <w:r w:rsidR="005E7D51" w:rsidRPr="00A27A68">
        <w:rPr>
          <w:color w:val="000000"/>
          <w:sz w:val="26"/>
          <w:szCs w:val="26"/>
        </w:rPr>
        <w:t xml:space="preserve"> </w:t>
      </w:r>
      <w:proofErr w:type="spellStart"/>
      <w:r w:rsidR="005E7D51" w:rsidRPr="00A27A68">
        <w:rPr>
          <w:color w:val="000000"/>
          <w:sz w:val="26"/>
          <w:szCs w:val="26"/>
        </w:rPr>
        <w:t>hợp</w:t>
      </w:r>
      <w:proofErr w:type="spellEnd"/>
      <w:r w:rsidR="005E7D51" w:rsidRPr="00A27A68">
        <w:rPr>
          <w:color w:val="000000"/>
          <w:sz w:val="26"/>
          <w:szCs w:val="26"/>
        </w:rPr>
        <w:t xml:space="preserve"> </w:t>
      </w:r>
      <w:proofErr w:type="spellStart"/>
      <w:r w:rsidR="005E7D51" w:rsidRPr="00A27A68">
        <w:rPr>
          <w:color w:val="000000"/>
          <w:sz w:val="26"/>
          <w:szCs w:val="26"/>
        </w:rPr>
        <w:t>hoạt</w:t>
      </w:r>
      <w:proofErr w:type="spellEnd"/>
      <w:r w:rsidR="005E7D51" w:rsidRPr="00A27A68">
        <w:rPr>
          <w:color w:val="000000"/>
          <w:sz w:val="26"/>
          <w:szCs w:val="26"/>
        </w:rPr>
        <w:t xml:space="preserve"> </w:t>
      </w:r>
      <w:proofErr w:type="spellStart"/>
      <w:r w:rsidR="005E7D51" w:rsidRPr="00A27A68">
        <w:rPr>
          <w:color w:val="000000"/>
          <w:sz w:val="26"/>
          <w:szCs w:val="26"/>
        </w:rPr>
        <w:t>động</w:t>
      </w:r>
      <w:proofErr w:type="spellEnd"/>
      <w:r w:rsidR="005E7D51" w:rsidRPr="00A27A68">
        <w:rPr>
          <w:color w:val="000000"/>
          <w:sz w:val="26"/>
          <w:szCs w:val="26"/>
        </w:rPr>
        <w:t xml:space="preserve">, </w:t>
      </w:r>
      <w:proofErr w:type="spellStart"/>
      <w:r w:rsidR="005E7D51" w:rsidRPr="00A27A68">
        <w:rPr>
          <w:color w:val="000000"/>
          <w:sz w:val="26"/>
          <w:szCs w:val="26"/>
        </w:rPr>
        <w:t>kiểm</w:t>
      </w:r>
      <w:proofErr w:type="spellEnd"/>
      <w:r w:rsidR="005E7D51" w:rsidRPr="00A27A68">
        <w:rPr>
          <w:color w:val="000000"/>
          <w:sz w:val="26"/>
          <w:szCs w:val="26"/>
        </w:rPr>
        <w:t xml:space="preserve"> </w:t>
      </w:r>
      <w:proofErr w:type="spellStart"/>
      <w:r w:rsidR="005E7D51" w:rsidRPr="00A27A68">
        <w:rPr>
          <w:color w:val="000000"/>
          <w:sz w:val="26"/>
          <w:szCs w:val="26"/>
        </w:rPr>
        <w:t>soát</w:t>
      </w:r>
      <w:proofErr w:type="spellEnd"/>
      <w:r w:rsidR="005E7D51" w:rsidRPr="00A27A68">
        <w:rPr>
          <w:color w:val="000000"/>
          <w:sz w:val="26"/>
          <w:szCs w:val="26"/>
        </w:rPr>
        <w:t xml:space="preserve">, </w:t>
      </w:r>
      <w:proofErr w:type="spellStart"/>
      <w:r w:rsidR="005E7D51" w:rsidRPr="00A27A68">
        <w:rPr>
          <w:color w:val="000000"/>
          <w:sz w:val="26"/>
          <w:szCs w:val="26"/>
        </w:rPr>
        <w:t>điều</w:t>
      </w:r>
      <w:proofErr w:type="spellEnd"/>
      <w:r w:rsidR="005E7D51" w:rsidRPr="00A27A68">
        <w:rPr>
          <w:color w:val="000000"/>
          <w:sz w:val="26"/>
          <w:szCs w:val="26"/>
        </w:rPr>
        <w:t xml:space="preserve"> </w:t>
      </w:r>
      <w:proofErr w:type="spellStart"/>
      <w:r w:rsidR="005E7D51" w:rsidRPr="00A27A68">
        <w:rPr>
          <w:color w:val="000000"/>
          <w:sz w:val="26"/>
          <w:szCs w:val="26"/>
        </w:rPr>
        <w:t>hành</w:t>
      </w:r>
      <w:proofErr w:type="spellEnd"/>
      <w:r w:rsidR="005E7D51" w:rsidRPr="00A27A68">
        <w:rPr>
          <w:color w:val="000000"/>
          <w:sz w:val="26"/>
          <w:szCs w:val="26"/>
        </w:rPr>
        <w:t xml:space="preserve"> </w:t>
      </w:r>
      <w:proofErr w:type="spellStart"/>
      <w:r w:rsidR="005E7D51" w:rsidRPr="00A27A68">
        <w:rPr>
          <w:color w:val="000000"/>
          <w:sz w:val="26"/>
          <w:szCs w:val="26"/>
        </w:rPr>
        <w:t>và</w:t>
      </w:r>
      <w:proofErr w:type="spellEnd"/>
      <w:r w:rsidR="005E7D51" w:rsidRPr="00A27A68">
        <w:rPr>
          <w:color w:val="000000"/>
          <w:sz w:val="26"/>
          <w:szCs w:val="26"/>
        </w:rPr>
        <w:t xml:space="preserve"> </w:t>
      </w:r>
      <w:proofErr w:type="spellStart"/>
      <w:r w:rsidR="005E7D51" w:rsidRPr="00A27A68">
        <w:rPr>
          <w:color w:val="000000"/>
          <w:sz w:val="26"/>
          <w:szCs w:val="26"/>
        </w:rPr>
        <w:t>giám</w:t>
      </w:r>
      <w:proofErr w:type="spellEnd"/>
      <w:r w:rsidR="005E7D51" w:rsidRPr="00A27A68">
        <w:rPr>
          <w:color w:val="000000"/>
          <w:sz w:val="26"/>
          <w:szCs w:val="26"/>
        </w:rPr>
        <w:t xml:space="preserve"> </w:t>
      </w:r>
      <w:proofErr w:type="spellStart"/>
      <w:r w:rsidR="005E7D51" w:rsidRPr="00A27A68">
        <w:rPr>
          <w:color w:val="000000"/>
          <w:sz w:val="26"/>
          <w:szCs w:val="26"/>
        </w:rPr>
        <w:t>sát</w:t>
      </w:r>
      <w:proofErr w:type="spellEnd"/>
      <w:r w:rsidR="005E7D51" w:rsidRPr="00A27A68">
        <w:rPr>
          <w:color w:val="000000"/>
          <w:sz w:val="26"/>
          <w:szCs w:val="26"/>
        </w:rPr>
        <w:t xml:space="preserve"> </w:t>
      </w:r>
      <w:proofErr w:type="spellStart"/>
      <w:r w:rsidR="005E7D51" w:rsidRPr="00A27A68">
        <w:rPr>
          <w:color w:val="000000"/>
          <w:sz w:val="26"/>
          <w:szCs w:val="26"/>
        </w:rPr>
        <w:t>lẫn</w:t>
      </w:r>
      <w:proofErr w:type="spellEnd"/>
      <w:r w:rsidR="005E7D51" w:rsidRPr="00A27A68">
        <w:rPr>
          <w:color w:val="000000"/>
          <w:sz w:val="26"/>
          <w:szCs w:val="26"/>
        </w:rPr>
        <w:t xml:space="preserve"> </w:t>
      </w:r>
      <w:proofErr w:type="spellStart"/>
      <w:r w:rsidR="005E7D51" w:rsidRPr="00A27A68">
        <w:rPr>
          <w:color w:val="000000"/>
          <w:sz w:val="26"/>
          <w:szCs w:val="26"/>
        </w:rPr>
        <w:t>nhau</w:t>
      </w:r>
      <w:proofErr w:type="spellEnd"/>
      <w:r w:rsidR="005E7D51" w:rsidRPr="00A27A68">
        <w:rPr>
          <w:color w:val="000000"/>
          <w:sz w:val="26"/>
          <w:szCs w:val="26"/>
        </w:rPr>
        <w:t xml:space="preserve"> </w:t>
      </w:r>
      <w:proofErr w:type="spellStart"/>
      <w:r w:rsidR="005E7D51" w:rsidRPr="00A27A68">
        <w:rPr>
          <w:color w:val="000000"/>
          <w:sz w:val="26"/>
          <w:szCs w:val="26"/>
        </w:rPr>
        <w:t>theo</w:t>
      </w:r>
      <w:proofErr w:type="spellEnd"/>
      <w:r w:rsidR="005E7D51" w:rsidRPr="00A27A68">
        <w:rPr>
          <w:color w:val="000000"/>
          <w:sz w:val="26"/>
          <w:szCs w:val="26"/>
        </w:rPr>
        <w:t xml:space="preserve"> </w:t>
      </w:r>
      <w:proofErr w:type="spellStart"/>
      <w:r w:rsidR="005E7D51" w:rsidRPr="00A27A68">
        <w:rPr>
          <w:color w:val="000000"/>
          <w:sz w:val="26"/>
          <w:szCs w:val="26"/>
        </w:rPr>
        <w:t>đúng</w:t>
      </w:r>
      <w:proofErr w:type="spellEnd"/>
      <w:r w:rsidR="005E7D51" w:rsidRPr="00A27A68">
        <w:rPr>
          <w:color w:val="000000"/>
          <w:sz w:val="26"/>
          <w:szCs w:val="26"/>
        </w:rPr>
        <w:t xml:space="preserve"> </w:t>
      </w:r>
      <w:proofErr w:type="spellStart"/>
      <w:r w:rsidR="005E7D51" w:rsidRPr="00A27A68">
        <w:rPr>
          <w:color w:val="000000"/>
          <w:sz w:val="26"/>
          <w:szCs w:val="26"/>
        </w:rPr>
        <w:t>chức</w:t>
      </w:r>
      <w:proofErr w:type="spellEnd"/>
      <w:r w:rsidR="005E7D51" w:rsidRPr="00A27A68">
        <w:rPr>
          <w:color w:val="000000"/>
          <w:sz w:val="26"/>
          <w:szCs w:val="26"/>
        </w:rPr>
        <w:t xml:space="preserve"> </w:t>
      </w:r>
      <w:proofErr w:type="spellStart"/>
      <w:r w:rsidR="005E7D51" w:rsidRPr="00A27A68">
        <w:rPr>
          <w:color w:val="000000"/>
          <w:sz w:val="26"/>
          <w:szCs w:val="26"/>
        </w:rPr>
        <w:t>năng</w:t>
      </w:r>
      <w:proofErr w:type="spellEnd"/>
      <w:r w:rsidR="005E7D51" w:rsidRPr="00A27A68">
        <w:rPr>
          <w:color w:val="000000"/>
          <w:sz w:val="26"/>
          <w:szCs w:val="26"/>
        </w:rPr>
        <w:t xml:space="preserve">, </w:t>
      </w:r>
      <w:proofErr w:type="spellStart"/>
      <w:r w:rsidR="005E7D51" w:rsidRPr="00A27A68">
        <w:rPr>
          <w:color w:val="000000"/>
          <w:sz w:val="26"/>
          <w:szCs w:val="26"/>
        </w:rPr>
        <w:t>nhiệm</w:t>
      </w:r>
      <w:proofErr w:type="spellEnd"/>
      <w:r w:rsidR="005E7D51" w:rsidRPr="00A27A68">
        <w:rPr>
          <w:color w:val="000000"/>
          <w:sz w:val="26"/>
          <w:szCs w:val="26"/>
        </w:rPr>
        <w:t xml:space="preserve"> </w:t>
      </w:r>
      <w:proofErr w:type="spellStart"/>
      <w:r w:rsidR="005E7D51" w:rsidRPr="00A27A68">
        <w:rPr>
          <w:color w:val="000000"/>
          <w:sz w:val="26"/>
          <w:szCs w:val="26"/>
        </w:rPr>
        <w:t>vụ</w:t>
      </w:r>
      <w:proofErr w:type="spellEnd"/>
      <w:r w:rsidR="005E7D51" w:rsidRPr="00A27A68">
        <w:rPr>
          <w:color w:val="000000"/>
          <w:sz w:val="26"/>
          <w:szCs w:val="26"/>
        </w:rPr>
        <w:t xml:space="preserve"> </w:t>
      </w:r>
      <w:proofErr w:type="spellStart"/>
      <w:r w:rsidR="005E7D51" w:rsidRPr="00A27A68">
        <w:rPr>
          <w:color w:val="000000"/>
          <w:sz w:val="26"/>
          <w:szCs w:val="26"/>
        </w:rPr>
        <w:t>được</w:t>
      </w:r>
      <w:proofErr w:type="spellEnd"/>
      <w:r w:rsidR="005E7D51" w:rsidRPr="00A27A68">
        <w:rPr>
          <w:color w:val="000000"/>
          <w:sz w:val="26"/>
          <w:szCs w:val="26"/>
        </w:rPr>
        <w:t xml:space="preserve"> </w:t>
      </w:r>
      <w:proofErr w:type="spellStart"/>
      <w:r w:rsidR="005E7D51" w:rsidRPr="00A27A68">
        <w:rPr>
          <w:color w:val="000000"/>
          <w:sz w:val="26"/>
          <w:szCs w:val="26"/>
        </w:rPr>
        <w:t>quy</w:t>
      </w:r>
      <w:proofErr w:type="spellEnd"/>
      <w:r w:rsidR="005E7D51" w:rsidRPr="00A27A68">
        <w:rPr>
          <w:color w:val="000000"/>
          <w:sz w:val="26"/>
          <w:szCs w:val="26"/>
        </w:rPr>
        <w:t xml:space="preserve"> </w:t>
      </w:r>
      <w:proofErr w:type="spellStart"/>
      <w:r w:rsidR="005E7D51" w:rsidRPr="00A27A68">
        <w:rPr>
          <w:color w:val="000000"/>
          <w:sz w:val="26"/>
          <w:szCs w:val="26"/>
        </w:rPr>
        <w:t>định</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pháp</w:t>
      </w:r>
      <w:proofErr w:type="spellEnd"/>
      <w:r w:rsidR="005E7D51" w:rsidRPr="00A27A68">
        <w:rPr>
          <w:color w:val="000000"/>
          <w:sz w:val="26"/>
          <w:szCs w:val="26"/>
        </w:rPr>
        <w:t xml:space="preserve"> </w:t>
      </w:r>
      <w:proofErr w:type="spellStart"/>
      <w:r w:rsidR="005E7D51" w:rsidRPr="00A27A68">
        <w:rPr>
          <w:color w:val="000000"/>
          <w:sz w:val="26"/>
          <w:szCs w:val="26"/>
        </w:rPr>
        <w:t>luật</w:t>
      </w:r>
      <w:proofErr w:type="spellEnd"/>
      <w:r w:rsidR="005E7D51" w:rsidRPr="00A27A68">
        <w:rPr>
          <w:color w:val="000000"/>
          <w:sz w:val="26"/>
          <w:szCs w:val="26"/>
        </w:rPr>
        <w:t xml:space="preserve"> </w:t>
      </w:r>
      <w:proofErr w:type="spellStart"/>
      <w:r w:rsidR="005E7D51" w:rsidRPr="00A27A68">
        <w:rPr>
          <w:color w:val="000000"/>
          <w:sz w:val="26"/>
          <w:szCs w:val="26"/>
        </w:rPr>
        <w:t>và</w:t>
      </w:r>
      <w:proofErr w:type="spellEnd"/>
      <w:r w:rsidR="005E7D51" w:rsidRPr="00A27A68">
        <w:rPr>
          <w:color w:val="000000"/>
          <w:sz w:val="26"/>
          <w:szCs w:val="26"/>
        </w:rPr>
        <w:t xml:space="preserve"> </w:t>
      </w:r>
      <w:proofErr w:type="spellStart"/>
      <w:r w:rsidR="005E7D51" w:rsidRPr="00A27A68">
        <w:rPr>
          <w:color w:val="000000"/>
          <w:sz w:val="26"/>
          <w:szCs w:val="26"/>
        </w:rPr>
        <w:t>Điều</w:t>
      </w:r>
      <w:proofErr w:type="spellEnd"/>
      <w:r w:rsidR="005E7D51" w:rsidRPr="00A27A68">
        <w:rPr>
          <w:color w:val="000000"/>
          <w:sz w:val="26"/>
          <w:szCs w:val="26"/>
        </w:rPr>
        <w:t xml:space="preserve"> </w:t>
      </w:r>
      <w:proofErr w:type="spellStart"/>
      <w:r w:rsidR="005E7D51" w:rsidRPr="00A27A68">
        <w:rPr>
          <w:color w:val="000000"/>
          <w:sz w:val="26"/>
          <w:szCs w:val="26"/>
        </w:rPr>
        <w:t>lệ</w:t>
      </w:r>
      <w:proofErr w:type="spellEnd"/>
      <w:r w:rsidR="005E7D51" w:rsidRPr="00A27A68">
        <w:rPr>
          <w:color w:val="000000"/>
          <w:sz w:val="26"/>
          <w:szCs w:val="26"/>
        </w:rPr>
        <w:t xml:space="preserve"> </w:t>
      </w:r>
      <w:proofErr w:type="spellStart"/>
      <w:r w:rsidR="005E7D51" w:rsidRPr="00A27A68">
        <w:rPr>
          <w:color w:val="000000"/>
          <w:sz w:val="26"/>
          <w:szCs w:val="26"/>
        </w:rPr>
        <w:t>Công</w:t>
      </w:r>
      <w:proofErr w:type="spellEnd"/>
      <w:r w:rsidR="005E7D51" w:rsidRPr="00A27A68">
        <w:rPr>
          <w:color w:val="000000"/>
          <w:sz w:val="26"/>
          <w:szCs w:val="26"/>
        </w:rPr>
        <w:t xml:space="preserve"> ty;</w:t>
      </w:r>
    </w:p>
    <w:p w14:paraId="6BF195EC" w14:textId="006CAF8E" w:rsidR="005E7D51" w:rsidRPr="00A27A68" w:rsidRDefault="00C81C3B" w:rsidP="00990465">
      <w:pPr>
        <w:pStyle w:val="NormalWeb"/>
        <w:spacing w:before="0" w:beforeAutospacing="0" w:after="120" w:afterAutospacing="0"/>
        <w:ind w:left="142" w:right="105" w:firstLine="425"/>
        <w:jc w:val="both"/>
        <w:rPr>
          <w:color w:val="000000"/>
          <w:sz w:val="26"/>
          <w:szCs w:val="26"/>
        </w:rPr>
      </w:pPr>
      <w:r w:rsidRPr="00A27A68">
        <w:rPr>
          <w:color w:val="000000"/>
          <w:sz w:val="26"/>
          <w:szCs w:val="26"/>
        </w:rPr>
        <w:lastRenderedPageBreak/>
        <w:t>b)</w:t>
      </w:r>
      <w:r w:rsidR="005E7D51" w:rsidRPr="00A27A68">
        <w:rPr>
          <w:color w:val="000000"/>
          <w:sz w:val="26"/>
          <w:szCs w:val="26"/>
        </w:rPr>
        <w:t xml:space="preserve"> </w:t>
      </w:r>
      <w:proofErr w:type="spellStart"/>
      <w:r w:rsidR="005E7D51" w:rsidRPr="00A27A68">
        <w:rPr>
          <w:color w:val="000000"/>
          <w:sz w:val="26"/>
          <w:szCs w:val="26"/>
        </w:rPr>
        <w:t>Việc</w:t>
      </w:r>
      <w:proofErr w:type="spellEnd"/>
      <w:r w:rsidR="005E7D51" w:rsidRPr="00A27A68">
        <w:rPr>
          <w:color w:val="000000"/>
          <w:sz w:val="26"/>
          <w:szCs w:val="26"/>
        </w:rPr>
        <w:t xml:space="preserve"> </w:t>
      </w:r>
      <w:proofErr w:type="spellStart"/>
      <w:r w:rsidR="005E7D51" w:rsidRPr="00A27A68">
        <w:rPr>
          <w:color w:val="000000"/>
          <w:sz w:val="26"/>
          <w:szCs w:val="26"/>
        </w:rPr>
        <w:t>phối</w:t>
      </w:r>
      <w:proofErr w:type="spellEnd"/>
      <w:r w:rsidR="005E7D51" w:rsidRPr="00A27A68">
        <w:rPr>
          <w:color w:val="000000"/>
          <w:sz w:val="26"/>
          <w:szCs w:val="26"/>
        </w:rPr>
        <w:t xml:space="preserve"> </w:t>
      </w:r>
      <w:proofErr w:type="spellStart"/>
      <w:r w:rsidR="005E7D51" w:rsidRPr="00A27A68">
        <w:rPr>
          <w:color w:val="000000"/>
          <w:sz w:val="26"/>
          <w:szCs w:val="26"/>
        </w:rPr>
        <w:t>hợp</w:t>
      </w:r>
      <w:proofErr w:type="spellEnd"/>
      <w:r w:rsidR="005E7D51" w:rsidRPr="00A27A68">
        <w:rPr>
          <w:color w:val="000000"/>
          <w:sz w:val="26"/>
          <w:szCs w:val="26"/>
        </w:rPr>
        <w:t xml:space="preserve"> </w:t>
      </w:r>
      <w:proofErr w:type="spellStart"/>
      <w:r w:rsidR="005E7D51" w:rsidRPr="00A27A68">
        <w:rPr>
          <w:color w:val="000000"/>
          <w:sz w:val="26"/>
          <w:szCs w:val="26"/>
        </w:rPr>
        <w:t>này</w:t>
      </w:r>
      <w:proofErr w:type="spellEnd"/>
      <w:r w:rsidR="005E7D51" w:rsidRPr="00A27A68">
        <w:rPr>
          <w:color w:val="000000"/>
          <w:sz w:val="26"/>
          <w:szCs w:val="26"/>
        </w:rPr>
        <w:t xml:space="preserve"> </w:t>
      </w:r>
      <w:proofErr w:type="spellStart"/>
      <w:r w:rsidR="005E7D51" w:rsidRPr="00A27A68">
        <w:rPr>
          <w:color w:val="000000"/>
          <w:sz w:val="26"/>
          <w:szCs w:val="26"/>
        </w:rPr>
        <w:t>nhằm</w:t>
      </w:r>
      <w:proofErr w:type="spellEnd"/>
      <w:r w:rsidR="005E7D51" w:rsidRPr="00A27A68">
        <w:rPr>
          <w:color w:val="000000"/>
          <w:sz w:val="26"/>
          <w:szCs w:val="26"/>
        </w:rPr>
        <w:t xml:space="preserve"> </w:t>
      </w:r>
      <w:proofErr w:type="spellStart"/>
      <w:r w:rsidR="005E7D51" w:rsidRPr="00A27A68">
        <w:rPr>
          <w:color w:val="000000"/>
          <w:sz w:val="26"/>
          <w:szCs w:val="26"/>
        </w:rPr>
        <w:t>tránh</w:t>
      </w:r>
      <w:proofErr w:type="spellEnd"/>
      <w:r w:rsidR="005E7D51" w:rsidRPr="00A27A68">
        <w:rPr>
          <w:color w:val="000000"/>
          <w:sz w:val="26"/>
          <w:szCs w:val="26"/>
        </w:rPr>
        <w:t xml:space="preserve"> </w:t>
      </w:r>
      <w:proofErr w:type="spellStart"/>
      <w:r w:rsidR="005E7D51" w:rsidRPr="00A27A68">
        <w:rPr>
          <w:color w:val="000000"/>
          <w:sz w:val="26"/>
          <w:szCs w:val="26"/>
        </w:rPr>
        <w:t>sự</w:t>
      </w:r>
      <w:proofErr w:type="spellEnd"/>
      <w:r w:rsidR="005E7D51" w:rsidRPr="00A27A68">
        <w:rPr>
          <w:color w:val="000000"/>
          <w:sz w:val="26"/>
          <w:szCs w:val="26"/>
        </w:rPr>
        <w:t xml:space="preserve"> </w:t>
      </w:r>
      <w:proofErr w:type="spellStart"/>
      <w:r w:rsidR="005E7D51" w:rsidRPr="00A27A68">
        <w:rPr>
          <w:color w:val="000000"/>
          <w:sz w:val="26"/>
          <w:szCs w:val="26"/>
        </w:rPr>
        <w:t>xung</w:t>
      </w:r>
      <w:proofErr w:type="spellEnd"/>
      <w:r w:rsidR="005E7D51" w:rsidRPr="00A27A68">
        <w:rPr>
          <w:color w:val="000000"/>
          <w:sz w:val="26"/>
          <w:szCs w:val="26"/>
        </w:rPr>
        <w:t xml:space="preserve"> </w:t>
      </w:r>
      <w:proofErr w:type="spellStart"/>
      <w:r w:rsidR="005E7D51" w:rsidRPr="00A27A68">
        <w:rPr>
          <w:color w:val="000000"/>
          <w:sz w:val="26"/>
          <w:szCs w:val="26"/>
        </w:rPr>
        <w:t>đột</w:t>
      </w:r>
      <w:proofErr w:type="spellEnd"/>
      <w:r w:rsidR="005E7D51" w:rsidRPr="00A27A68">
        <w:rPr>
          <w:color w:val="000000"/>
          <w:sz w:val="26"/>
          <w:szCs w:val="26"/>
        </w:rPr>
        <w:t xml:space="preserve"> </w:t>
      </w:r>
      <w:proofErr w:type="spellStart"/>
      <w:r w:rsidR="005E7D51" w:rsidRPr="00A27A68">
        <w:rPr>
          <w:color w:val="000000"/>
          <w:sz w:val="26"/>
          <w:szCs w:val="26"/>
        </w:rPr>
        <w:t>về</w:t>
      </w:r>
      <w:proofErr w:type="spellEnd"/>
      <w:r w:rsidR="005E7D51" w:rsidRPr="00A27A68">
        <w:rPr>
          <w:color w:val="000000"/>
          <w:sz w:val="26"/>
          <w:szCs w:val="26"/>
        </w:rPr>
        <w:t xml:space="preserve"> </w:t>
      </w:r>
      <w:proofErr w:type="spellStart"/>
      <w:r w:rsidR="005E7D51" w:rsidRPr="00A27A68">
        <w:rPr>
          <w:color w:val="000000"/>
          <w:sz w:val="26"/>
          <w:szCs w:val="26"/>
        </w:rPr>
        <w:t>quyền</w:t>
      </w:r>
      <w:proofErr w:type="spellEnd"/>
      <w:r w:rsidR="005E7D51" w:rsidRPr="00A27A68">
        <w:rPr>
          <w:color w:val="000000"/>
          <w:sz w:val="26"/>
          <w:szCs w:val="26"/>
        </w:rPr>
        <w:t xml:space="preserve"> </w:t>
      </w:r>
      <w:proofErr w:type="spellStart"/>
      <w:r w:rsidR="005E7D51" w:rsidRPr="00A27A68">
        <w:rPr>
          <w:color w:val="000000"/>
          <w:sz w:val="26"/>
          <w:szCs w:val="26"/>
        </w:rPr>
        <w:t>và</w:t>
      </w:r>
      <w:proofErr w:type="spellEnd"/>
      <w:r w:rsidR="005E7D51" w:rsidRPr="00A27A68">
        <w:rPr>
          <w:color w:val="000000"/>
          <w:sz w:val="26"/>
          <w:szCs w:val="26"/>
        </w:rPr>
        <w:t xml:space="preserve"> </w:t>
      </w:r>
      <w:proofErr w:type="spellStart"/>
      <w:r w:rsidR="005E7D51" w:rsidRPr="00A27A68">
        <w:rPr>
          <w:color w:val="000000"/>
          <w:sz w:val="26"/>
          <w:szCs w:val="26"/>
        </w:rPr>
        <w:t>nghĩa</w:t>
      </w:r>
      <w:proofErr w:type="spellEnd"/>
      <w:r w:rsidR="005E7D51" w:rsidRPr="00A27A68">
        <w:rPr>
          <w:color w:val="000000"/>
          <w:sz w:val="26"/>
          <w:szCs w:val="26"/>
        </w:rPr>
        <w:t xml:space="preserve"> </w:t>
      </w:r>
      <w:proofErr w:type="spellStart"/>
      <w:r w:rsidR="005E7D51" w:rsidRPr="00A27A68">
        <w:rPr>
          <w:color w:val="000000"/>
          <w:sz w:val="26"/>
          <w:szCs w:val="26"/>
        </w:rPr>
        <w:t>vụ</w:t>
      </w:r>
      <w:proofErr w:type="spellEnd"/>
      <w:r w:rsidR="005E7D51" w:rsidRPr="00A27A68">
        <w:rPr>
          <w:color w:val="000000"/>
          <w:sz w:val="26"/>
          <w:szCs w:val="26"/>
        </w:rPr>
        <w:t xml:space="preserve">, </w:t>
      </w:r>
      <w:proofErr w:type="spellStart"/>
      <w:r w:rsidR="005E7D51" w:rsidRPr="00A27A68">
        <w:rPr>
          <w:color w:val="000000"/>
          <w:sz w:val="26"/>
          <w:szCs w:val="26"/>
        </w:rPr>
        <w:t>đảm</w:t>
      </w:r>
      <w:proofErr w:type="spellEnd"/>
      <w:r w:rsidR="005E7D51" w:rsidRPr="00A27A68">
        <w:rPr>
          <w:color w:val="000000"/>
          <w:sz w:val="26"/>
          <w:szCs w:val="26"/>
        </w:rPr>
        <w:t xml:space="preserve"> </w:t>
      </w:r>
      <w:proofErr w:type="spellStart"/>
      <w:r w:rsidR="005E7D51" w:rsidRPr="00A27A68">
        <w:rPr>
          <w:color w:val="000000"/>
          <w:sz w:val="26"/>
          <w:szCs w:val="26"/>
        </w:rPr>
        <w:t>bảo</w:t>
      </w:r>
      <w:proofErr w:type="spellEnd"/>
      <w:r w:rsidR="005E7D51" w:rsidRPr="00A27A68">
        <w:rPr>
          <w:color w:val="000000"/>
          <w:sz w:val="26"/>
          <w:szCs w:val="26"/>
        </w:rPr>
        <w:t xml:space="preserve"> </w:t>
      </w:r>
      <w:proofErr w:type="spellStart"/>
      <w:r w:rsidR="005E7D51" w:rsidRPr="00A27A68">
        <w:rPr>
          <w:color w:val="000000"/>
          <w:sz w:val="26"/>
          <w:szCs w:val="26"/>
        </w:rPr>
        <w:t>lợi</w:t>
      </w:r>
      <w:proofErr w:type="spellEnd"/>
      <w:r w:rsidR="005E7D51" w:rsidRPr="00A27A68">
        <w:rPr>
          <w:color w:val="000000"/>
          <w:sz w:val="26"/>
          <w:szCs w:val="26"/>
        </w:rPr>
        <w:t xml:space="preserve"> </w:t>
      </w:r>
      <w:proofErr w:type="spellStart"/>
      <w:r w:rsidR="005E7D51" w:rsidRPr="00A27A68">
        <w:rPr>
          <w:color w:val="000000"/>
          <w:sz w:val="26"/>
          <w:szCs w:val="26"/>
        </w:rPr>
        <w:t>ích</w:t>
      </w:r>
      <w:proofErr w:type="spellEnd"/>
      <w:r w:rsidR="005E7D51" w:rsidRPr="00A27A68">
        <w:rPr>
          <w:color w:val="000000"/>
          <w:sz w:val="26"/>
          <w:szCs w:val="26"/>
        </w:rPr>
        <w:t xml:space="preserve"> </w:t>
      </w:r>
      <w:proofErr w:type="spellStart"/>
      <w:r w:rsidR="005E7D51" w:rsidRPr="00A27A68">
        <w:rPr>
          <w:color w:val="000000"/>
          <w:sz w:val="26"/>
          <w:szCs w:val="26"/>
        </w:rPr>
        <w:t>cao</w:t>
      </w:r>
      <w:proofErr w:type="spellEnd"/>
      <w:r w:rsidR="005E7D51" w:rsidRPr="00A27A68">
        <w:rPr>
          <w:color w:val="000000"/>
          <w:sz w:val="26"/>
          <w:szCs w:val="26"/>
        </w:rPr>
        <w:t xml:space="preserve"> </w:t>
      </w:r>
      <w:proofErr w:type="spellStart"/>
      <w:r w:rsidR="005E7D51" w:rsidRPr="00A27A68">
        <w:rPr>
          <w:color w:val="000000"/>
          <w:sz w:val="26"/>
          <w:szCs w:val="26"/>
        </w:rPr>
        <w:t>nhất</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Công</w:t>
      </w:r>
      <w:proofErr w:type="spellEnd"/>
      <w:r w:rsidR="005E7D51" w:rsidRPr="00A27A68">
        <w:rPr>
          <w:color w:val="000000"/>
          <w:sz w:val="26"/>
          <w:szCs w:val="26"/>
        </w:rPr>
        <w:t xml:space="preserve"> ty, </w:t>
      </w:r>
      <w:proofErr w:type="spellStart"/>
      <w:r w:rsidR="005E7D51" w:rsidRPr="00A27A68">
        <w:rPr>
          <w:color w:val="000000"/>
          <w:sz w:val="26"/>
          <w:szCs w:val="26"/>
        </w:rPr>
        <w:t>tuân</w:t>
      </w:r>
      <w:proofErr w:type="spellEnd"/>
      <w:r w:rsidR="005E7D51" w:rsidRPr="00A27A68">
        <w:rPr>
          <w:color w:val="000000"/>
          <w:sz w:val="26"/>
          <w:szCs w:val="26"/>
        </w:rPr>
        <w:t xml:space="preserve"> </w:t>
      </w:r>
      <w:proofErr w:type="spellStart"/>
      <w:r w:rsidR="005E7D51" w:rsidRPr="00A27A68">
        <w:rPr>
          <w:color w:val="000000"/>
          <w:sz w:val="26"/>
          <w:szCs w:val="26"/>
        </w:rPr>
        <w:t>thủ</w:t>
      </w:r>
      <w:proofErr w:type="spellEnd"/>
      <w:r w:rsidR="005E7D51" w:rsidRPr="00A27A68">
        <w:rPr>
          <w:color w:val="000000"/>
          <w:sz w:val="26"/>
          <w:szCs w:val="26"/>
        </w:rPr>
        <w:t xml:space="preserve"> </w:t>
      </w:r>
      <w:proofErr w:type="spellStart"/>
      <w:r w:rsidR="005E7D51" w:rsidRPr="00A27A68">
        <w:rPr>
          <w:color w:val="000000"/>
          <w:sz w:val="26"/>
          <w:szCs w:val="26"/>
        </w:rPr>
        <w:t>thực</w:t>
      </w:r>
      <w:proofErr w:type="spellEnd"/>
      <w:r w:rsidR="005E7D51" w:rsidRPr="00A27A68">
        <w:rPr>
          <w:color w:val="000000"/>
          <w:sz w:val="26"/>
          <w:szCs w:val="26"/>
        </w:rPr>
        <w:t xml:space="preserve"> </w:t>
      </w:r>
      <w:proofErr w:type="spellStart"/>
      <w:r w:rsidR="005E7D51" w:rsidRPr="00A27A68">
        <w:rPr>
          <w:color w:val="000000"/>
          <w:sz w:val="26"/>
          <w:szCs w:val="26"/>
        </w:rPr>
        <w:t>hiện</w:t>
      </w:r>
      <w:proofErr w:type="spellEnd"/>
      <w:r w:rsidR="005E7D51" w:rsidRPr="00A27A68">
        <w:rPr>
          <w:color w:val="000000"/>
          <w:sz w:val="26"/>
          <w:szCs w:val="26"/>
        </w:rPr>
        <w:t xml:space="preserve"> </w:t>
      </w:r>
      <w:proofErr w:type="spellStart"/>
      <w:r w:rsidR="005E7D51" w:rsidRPr="00A27A68">
        <w:rPr>
          <w:color w:val="000000"/>
          <w:sz w:val="26"/>
          <w:szCs w:val="26"/>
        </w:rPr>
        <w:t>theo</w:t>
      </w:r>
      <w:proofErr w:type="spellEnd"/>
      <w:r w:rsidR="005E7D51" w:rsidRPr="00A27A68">
        <w:rPr>
          <w:color w:val="000000"/>
          <w:sz w:val="26"/>
          <w:szCs w:val="26"/>
        </w:rPr>
        <w:t xml:space="preserve"> </w:t>
      </w:r>
      <w:proofErr w:type="spellStart"/>
      <w:r w:rsidR="005E7D51" w:rsidRPr="00A27A68">
        <w:rPr>
          <w:color w:val="000000"/>
          <w:sz w:val="26"/>
          <w:szCs w:val="26"/>
        </w:rPr>
        <w:t>các</w:t>
      </w:r>
      <w:proofErr w:type="spellEnd"/>
      <w:r w:rsidR="005E7D51" w:rsidRPr="00A27A68">
        <w:rPr>
          <w:color w:val="000000"/>
          <w:sz w:val="26"/>
          <w:szCs w:val="26"/>
        </w:rPr>
        <w:t xml:space="preserve"> </w:t>
      </w:r>
      <w:proofErr w:type="spellStart"/>
      <w:r w:rsidR="005E7D51" w:rsidRPr="00A27A68">
        <w:rPr>
          <w:color w:val="000000"/>
          <w:sz w:val="26"/>
          <w:szCs w:val="26"/>
        </w:rPr>
        <w:t>quy</w:t>
      </w:r>
      <w:proofErr w:type="spellEnd"/>
      <w:r w:rsidR="005E7D51" w:rsidRPr="00A27A68">
        <w:rPr>
          <w:color w:val="000000"/>
          <w:sz w:val="26"/>
          <w:szCs w:val="26"/>
        </w:rPr>
        <w:t xml:space="preserve"> </w:t>
      </w:r>
      <w:proofErr w:type="spellStart"/>
      <w:r w:rsidR="005E7D51" w:rsidRPr="00A27A68">
        <w:rPr>
          <w:color w:val="000000"/>
          <w:sz w:val="26"/>
          <w:szCs w:val="26"/>
        </w:rPr>
        <w:t>định</w:t>
      </w:r>
      <w:proofErr w:type="spellEnd"/>
      <w:r w:rsidR="005E7D51" w:rsidRPr="00A27A68">
        <w:rPr>
          <w:color w:val="000000"/>
          <w:sz w:val="26"/>
          <w:szCs w:val="26"/>
        </w:rPr>
        <w:t xml:space="preserve"> </w:t>
      </w:r>
      <w:proofErr w:type="spellStart"/>
      <w:r w:rsidR="005E7D51" w:rsidRPr="00A27A68">
        <w:rPr>
          <w:color w:val="000000"/>
          <w:sz w:val="26"/>
          <w:szCs w:val="26"/>
        </w:rPr>
        <w:t>của</w:t>
      </w:r>
      <w:proofErr w:type="spellEnd"/>
      <w:r w:rsidR="005E7D51" w:rsidRPr="00A27A68">
        <w:rPr>
          <w:color w:val="000000"/>
          <w:sz w:val="26"/>
          <w:szCs w:val="26"/>
        </w:rPr>
        <w:t xml:space="preserve"> </w:t>
      </w:r>
      <w:proofErr w:type="spellStart"/>
      <w:r w:rsidR="005E7D51" w:rsidRPr="00A27A68">
        <w:rPr>
          <w:color w:val="000000"/>
          <w:sz w:val="26"/>
          <w:szCs w:val="26"/>
        </w:rPr>
        <w:t>pháp</w:t>
      </w:r>
      <w:proofErr w:type="spellEnd"/>
      <w:r w:rsidR="005E7D51" w:rsidRPr="00A27A68">
        <w:rPr>
          <w:color w:val="000000"/>
          <w:sz w:val="26"/>
          <w:szCs w:val="26"/>
        </w:rPr>
        <w:t xml:space="preserve"> </w:t>
      </w:r>
      <w:proofErr w:type="spellStart"/>
      <w:r w:rsidR="005E7D51" w:rsidRPr="00A27A68">
        <w:rPr>
          <w:color w:val="000000"/>
          <w:sz w:val="26"/>
          <w:szCs w:val="26"/>
        </w:rPr>
        <w:t>luật</w:t>
      </w:r>
      <w:proofErr w:type="spellEnd"/>
      <w:r w:rsidR="005E7D51" w:rsidRPr="00A27A68">
        <w:rPr>
          <w:color w:val="000000"/>
          <w:sz w:val="26"/>
          <w:szCs w:val="26"/>
        </w:rPr>
        <w:t>.</w:t>
      </w:r>
    </w:p>
    <w:p w14:paraId="0074BC62" w14:textId="7BED435F" w:rsidR="00863EA7" w:rsidRPr="00A27A68" w:rsidRDefault="007F699F" w:rsidP="007F699F">
      <w:pPr>
        <w:spacing w:before="120" w:after="280" w:afterAutospacing="1"/>
        <w:jc w:val="both"/>
        <w:rPr>
          <w:b/>
          <w:bCs/>
          <w:color w:val="000000" w:themeColor="text1"/>
          <w:sz w:val="26"/>
          <w:szCs w:val="26"/>
          <w:lang w:val="vi-VN"/>
        </w:rPr>
      </w:pPr>
      <w:r w:rsidRPr="00A27A68">
        <w:rPr>
          <w:b/>
          <w:bCs/>
          <w:color w:val="000000" w:themeColor="text1"/>
          <w:sz w:val="26"/>
          <w:szCs w:val="26"/>
        </w:rPr>
        <w:t xml:space="preserve">2. </w:t>
      </w:r>
      <w:r w:rsidR="00863EA7" w:rsidRPr="00A27A68">
        <w:rPr>
          <w:b/>
          <w:bCs/>
          <w:color w:val="000000" w:themeColor="text1"/>
          <w:sz w:val="26"/>
          <w:szCs w:val="26"/>
          <w:lang w:val="vi-VN"/>
        </w:rPr>
        <w:t>Quy định về đánh giá hàng năm đối với hoạt động khen thưởng và kỷ luật đối với thành viên Hội đồng quản trị, thành viên Ban kiểm soát, Tổng Giám đốc và các người điều hành doanh nghiệp khác;</w:t>
      </w:r>
    </w:p>
    <w:p w14:paraId="055FA849" w14:textId="1137F243" w:rsidR="00C17571" w:rsidRPr="00A27A68" w:rsidRDefault="00C81C3B" w:rsidP="007F699F">
      <w:pPr>
        <w:pStyle w:val="NormalWeb"/>
        <w:spacing w:before="0" w:beforeAutospacing="0" w:after="0" w:afterAutospacing="0" w:line="264" w:lineRule="auto"/>
        <w:ind w:right="105"/>
        <w:jc w:val="both"/>
        <w:rPr>
          <w:i/>
          <w:color w:val="000000"/>
          <w:sz w:val="26"/>
          <w:szCs w:val="26"/>
        </w:rPr>
      </w:pPr>
      <w:r w:rsidRPr="00A27A68">
        <w:rPr>
          <w:i/>
          <w:color w:val="000000"/>
          <w:sz w:val="26"/>
          <w:szCs w:val="26"/>
        </w:rPr>
        <w:t>2.1.</w:t>
      </w:r>
      <w:r w:rsidR="00C17571" w:rsidRPr="00A27A68">
        <w:rPr>
          <w:i/>
          <w:color w:val="000000"/>
          <w:sz w:val="26"/>
          <w:szCs w:val="26"/>
        </w:rPr>
        <w:t xml:space="preserve"> </w:t>
      </w:r>
      <w:proofErr w:type="spellStart"/>
      <w:r w:rsidR="00C17571" w:rsidRPr="00A27A68">
        <w:rPr>
          <w:i/>
          <w:color w:val="000000"/>
          <w:sz w:val="26"/>
          <w:szCs w:val="26"/>
        </w:rPr>
        <w:t>Tiêu</w:t>
      </w:r>
      <w:proofErr w:type="spellEnd"/>
      <w:r w:rsidR="00C17571" w:rsidRPr="00A27A68">
        <w:rPr>
          <w:i/>
          <w:color w:val="000000"/>
          <w:sz w:val="26"/>
          <w:szCs w:val="26"/>
        </w:rPr>
        <w:t xml:space="preserve"> </w:t>
      </w:r>
      <w:proofErr w:type="spellStart"/>
      <w:r w:rsidR="00C17571" w:rsidRPr="00A27A68">
        <w:rPr>
          <w:i/>
          <w:color w:val="000000"/>
          <w:sz w:val="26"/>
          <w:szCs w:val="26"/>
        </w:rPr>
        <w:t>chuẩn</w:t>
      </w:r>
      <w:proofErr w:type="spellEnd"/>
      <w:r w:rsidR="00C17571" w:rsidRPr="00A27A68">
        <w:rPr>
          <w:i/>
          <w:color w:val="000000"/>
          <w:sz w:val="26"/>
          <w:szCs w:val="26"/>
        </w:rPr>
        <w:t xml:space="preserve"> </w:t>
      </w:r>
      <w:proofErr w:type="spellStart"/>
      <w:r w:rsidR="00C17571" w:rsidRPr="00A27A68">
        <w:rPr>
          <w:i/>
          <w:color w:val="000000"/>
          <w:sz w:val="26"/>
          <w:szCs w:val="26"/>
        </w:rPr>
        <w:t>đánh</w:t>
      </w:r>
      <w:proofErr w:type="spellEnd"/>
      <w:r w:rsidR="00C17571" w:rsidRPr="00A27A68">
        <w:rPr>
          <w:i/>
          <w:color w:val="000000"/>
          <w:sz w:val="26"/>
          <w:szCs w:val="26"/>
        </w:rPr>
        <w:t xml:space="preserve"> </w:t>
      </w:r>
      <w:proofErr w:type="spellStart"/>
      <w:r w:rsidR="00C17571" w:rsidRPr="00A27A68">
        <w:rPr>
          <w:i/>
          <w:color w:val="000000"/>
          <w:sz w:val="26"/>
          <w:szCs w:val="26"/>
        </w:rPr>
        <w:t>giá</w:t>
      </w:r>
      <w:proofErr w:type="spellEnd"/>
      <w:r w:rsidR="00C17571" w:rsidRPr="00A27A68">
        <w:rPr>
          <w:i/>
          <w:color w:val="000000"/>
          <w:sz w:val="26"/>
          <w:szCs w:val="26"/>
        </w:rPr>
        <w:t xml:space="preserve"> </w:t>
      </w:r>
      <w:proofErr w:type="spellStart"/>
      <w:r w:rsidR="00C17571" w:rsidRPr="00A27A68">
        <w:rPr>
          <w:i/>
          <w:color w:val="000000"/>
          <w:sz w:val="26"/>
          <w:szCs w:val="26"/>
        </w:rPr>
        <w:t>hàng</w:t>
      </w:r>
      <w:proofErr w:type="spellEnd"/>
      <w:r w:rsidR="00C17571" w:rsidRPr="00A27A68">
        <w:rPr>
          <w:i/>
          <w:color w:val="000000"/>
          <w:sz w:val="26"/>
          <w:szCs w:val="26"/>
        </w:rPr>
        <w:t xml:space="preserve"> </w:t>
      </w:r>
      <w:proofErr w:type="spellStart"/>
      <w:r w:rsidR="00C17571" w:rsidRPr="00A27A68">
        <w:rPr>
          <w:i/>
          <w:color w:val="000000"/>
          <w:sz w:val="26"/>
          <w:szCs w:val="26"/>
        </w:rPr>
        <w:t>năm</w:t>
      </w:r>
      <w:proofErr w:type="spellEnd"/>
      <w:r w:rsidR="00C17571" w:rsidRPr="00A27A68">
        <w:rPr>
          <w:i/>
          <w:color w:val="000000"/>
          <w:sz w:val="26"/>
          <w:szCs w:val="26"/>
        </w:rPr>
        <w:t>:</w:t>
      </w:r>
    </w:p>
    <w:p w14:paraId="41C7B669" w14:textId="46552C07" w:rsidR="00C17571" w:rsidRPr="00A27A68" w:rsidRDefault="00C81C3B" w:rsidP="007F699F">
      <w:pPr>
        <w:pStyle w:val="NormalWeb"/>
        <w:spacing w:before="0" w:beforeAutospacing="0" w:after="0" w:afterAutospacing="0" w:line="264" w:lineRule="auto"/>
        <w:ind w:right="105"/>
        <w:jc w:val="both"/>
        <w:rPr>
          <w:color w:val="000000"/>
          <w:sz w:val="26"/>
          <w:szCs w:val="26"/>
        </w:rPr>
      </w:pPr>
      <w:r w:rsidRPr="00A27A68">
        <w:rPr>
          <w:color w:val="000000"/>
          <w:sz w:val="26"/>
          <w:szCs w:val="26"/>
        </w:rPr>
        <w:t>a)</w:t>
      </w:r>
      <w:r w:rsidR="00C17571" w:rsidRPr="00A27A68">
        <w:rPr>
          <w:color w:val="000000"/>
          <w:sz w:val="26"/>
          <w:szCs w:val="26"/>
        </w:rPr>
        <w:t xml:space="preserve"> </w:t>
      </w:r>
      <w:proofErr w:type="spellStart"/>
      <w:r w:rsidR="00C17571" w:rsidRPr="00A27A68">
        <w:rPr>
          <w:color w:val="000000"/>
          <w:sz w:val="26"/>
          <w:szCs w:val="26"/>
        </w:rPr>
        <w:t>Đối</w:t>
      </w:r>
      <w:proofErr w:type="spellEnd"/>
      <w:r w:rsidR="00C17571" w:rsidRPr="00A27A68">
        <w:rPr>
          <w:color w:val="000000"/>
          <w:sz w:val="26"/>
          <w:szCs w:val="26"/>
        </w:rPr>
        <w:t xml:space="preserve"> </w:t>
      </w:r>
      <w:proofErr w:type="spellStart"/>
      <w:r w:rsidR="00C17571" w:rsidRPr="00A27A68">
        <w:rPr>
          <w:color w:val="000000"/>
          <w:sz w:val="26"/>
          <w:szCs w:val="26"/>
        </w:rPr>
        <w:t>với</w:t>
      </w:r>
      <w:proofErr w:type="spellEnd"/>
      <w:r w:rsidR="00C17571" w:rsidRPr="00A27A68">
        <w:rPr>
          <w:color w:val="000000"/>
          <w:sz w:val="26"/>
          <w:szCs w:val="26"/>
        </w:rPr>
        <w:t xml:space="preserve"> </w:t>
      </w:r>
      <w:proofErr w:type="spellStart"/>
      <w:r w:rsidR="00C17571" w:rsidRPr="00A27A68">
        <w:rPr>
          <w:color w:val="000000"/>
          <w:sz w:val="26"/>
          <w:szCs w:val="26"/>
        </w:rPr>
        <w:t>thành</w:t>
      </w:r>
      <w:proofErr w:type="spellEnd"/>
      <w:r w:rsidR="00C17571" w:rsidRPr="00A27A68">
        <w:rPr>
          <w:color w:val="000000"/>
          <w:sz w:val="26"/>
          <w:szCs w:val="26"/>
        </w:rPr>
        <w:t xml:space="preserve"> </w:t>
      </w:r>
      <w:proofErr w:type="spellStart"/>
      <w:r w:rsidR="00C17571" w:rsidRPr="00A27A68">
        <w:rPr>
          <w:color w:val="000000"/>
          <w:sz w:val="26"/>
          <w:szCs w:val="26"/>
        </w:rPr>
        <w:t>viên</w:t>
      </w:r>
      <w:proofErr w:type="spellEnd"/>
      <w:r w:rsidR="00C17571" w:rsidRPr="00A27A68">
        <w:rPr>
          <w:color w:val="000000"/>
          <w:sz w:val="26"/>
          <w:szCs w:val="26"/>
        </w:rPr>
        <w:t xml:space="preserve"> </w:t>
      </w:r>
      <w:proofErr w:type="spellStart"/>
      <w:r w:rsidR="007F699F" w:rsidRPr="00A27A68">
        <w:rPr>
          <w:color w:val="000000"/>
          <w:sz w:val="26"/>
          <w:szCs w:val="26"/>
        </w:rPr>
        <w:t>Hội</w:t>
      </w:r>
      <w:proofErr w:type="spellEnd"/>
      <w:r w:rsidR="007F699F" w:rsidRPr="00A27A68">
        <w:rPr>
          <w:color w:val="000000"/>
          <w:sz w:val="26"/>
          <w:szCs w:val="26"/>
        </w:rPr>
        <w:t xml:space="preserve"> </w:t>
      </w:r>
      <w:proofErr w:type="spellStart"/>
      <w:r w:rsidR="007F699F" w:rsidRPr="00A27A68">
        <w:rPr>
          <w:color w:val="000000"/>
          <w:sz w:val="26"/>
          <w:szCs w:val="26"/>
        </w:rPr>
        <w:t>đồng</w:t>
      </w:r>
      <w:proofErr w:type="spellEnd"/>
      <w:r w:rsidR="007F699F" w:rsidRPr="00A27A68">
        <w:rPr>
          <w:color w:val="000000"/>
          <w:sz w:val="26"/>
          <w:szCs w:val="26"/>
        </w:rPr>
        <w:t xml:space="preserve"> </w:t>
      </w:r>
      <w:proofErr w:type="spellStart"/>
      <w:r w:rsidR="007F699F" w:rsidRPr="00A27A68">
        <w:rPr>
          <w:color w:val="000000"/>
          <w:sz w:val="26"/>
          <w:szCs w:val="26"/>
        </w:rPr>
        <w:t>quản</w:t>
      </w:r>
      <w:proofErr w:type="spellEnd"/>
      <w:r w:rsidR="007F699F" w:rsidRPr="00A27A68">
        <w:rPr>
          <w:color w:val="000000"/>
          <w:sz w:val="26"/>
          <w:szCs w:val="26"/>
        </w:rPr>
        <w:t xml:space="preserve"> </w:t>
      </w:r>
      <w:proofErr w:type="spellStart"/>
      <w:r w:rsidR="007F699F" w:rsidRPr="00A27A68">
        <w:rPr>
          <w:color w:val="000000"/>
          <w:sz w:val="26"/>
          <w:szCs w:val="26"/>
        </w:rPr>
        <w:t>trị</w:t>
      </w:r>
      <w:proofErr w:type="spellEnd"/>
      <w:r w:rsidR="00C17571" w:rsidRPr="00A27A68">
        <w:rPr>
          <w:color w:val="000000"/>
          <w:sz w:val="26"/>
          <w:szCs w:val="26"/>
        </w:rPr>
        <w:t xml:space="preserve">, ban </w:t>
      </w:r>
      <w:proofErr w:type="spellStart"/>
      <w:r w:rsidR="007F699F" w:rsidRPr="00A27A68">
        <w:rPr>
          <w:color w:val="000000"/>
          <w:sz w:val="26"/>
          <w:szCs w:val="26"/>
        </w:rPr>
        <w:t>Tổng</w:t>
      </w:r>
      <w:proofErr w:type="spellEnd"/>
      <w:r w:rsidR="007F699F" w:rsidRPr="00A27A68">
        <w:rPr>
          <w:color w:val="000000"/>
          <w:sz w:val="26"/>
          <w:szCs w:val="26"/>
        </w:rPr>
        <w:t xml:space="preserve"> </w:t>
      </w:r>
      <w:proofErr w:type="spellStart"/>
      <w:r w:rsidR="007F699F" w:rsidRPr="00A27A68">
        <w:rPr>
          <w:color w:val="000000"/>
          <w:sz w:val="26"/>
          <w:szCs w:val="26"/>
        </w:rPr>
        <w:t>giám</w:t>
      </w:r>
      <w:proofErr w:type="spellEnd"/>
      <w:r w:rsidR="007F699F" w:rsidRPr="00A27A68">
        <w:rPr>
          <w:color w:val="000000"/>
          <w:sz w:val="26"/>
          <w:szCs w:val="26"/>
        </w:rPr>
        <w:t xml:space="preserve"> </w:t>
      </w:r>
      <w:proofErr w:type="spellStart"/>
      <w:r w:rsidR="007F699F" w:rsidRPr="00A27A68">
        <w:rPr>
          <w:color w:val="000000"/>
          <w:sz w:val="26"/>
          <w:szCs w:val="26"/>
        </w:rPr>
        <w:t>đốc</w:t>
      </w:r>
      <w:proofErr w:type="spellEnd"/>
      <w:r w:rsidR="00C17571" w:rsidRPr="00A27A68">
        <w:rPr>
          <w:color w:val="000000"/>
          <w:sz w:val="26"/>
          <w:szCs w:val="26"/>
        </w:rPr>
        <w:t>:</w:t>
      </w:r>
    </w:p>
    <w:p w14:paraId="25ADB556" w14:textId="5C5157DD" w:rsidR="00C17571" w:rsidRPr="00A27A68" w:rsidRDefault="00C81C3B" w:rsidP="00990465">
      <w:pPr>
        <w:pStyle w:val="NormalWeb"/>
        <w:spacing w:before="0" w:beforeAutospacing="0" w:after="0" w:afterAutospacing="0" w:line="264" w:lineRule="auto"/>
        <w:ind w:left="720" w:right="105"/>
        <w:jc w:val="both"/>
        <w:rPr>
          <w:color w:val="000000"/>
          <w:sz w:val="26"/>
          <w:szCs w:val="26"/>
        </w:rPr>
      </w:pPr>
      <w:r w:rsidRPr="00A27A68">
        <w:rPr>
          <w:color w:val="000000"/>
          <w:sz w:val="26"/>
          <w:szCs w:val="26"/>
        </w:rPr>
        <w:t>-</w:t>
      </w:r>
      <w:r w:rsidR="00C17571" w:rsidRPr="00A27A68">
        <w:rPr>
          <w:color w:val="000000"/>
          <w:sz w:val="26"/>
          <w:szCs w:val="26"/>
        </w:rPr>
        <w:t xml:space="preserve"> </w:t>
      </w:r>
      <w:proofErr w:type="spellStart"/>
      <w:r w:rsidR="00C17571" w:rsidRPr="00A27A68">
        <w:rPr>
          <w:color w:val="000000"/>
          <w:sz w:val="26"/>
          <w:szCs w:val="26"/>
        </w:rPr>
        <w:t>Thực</w:t>
      </w:r>
      <w:proofErr w:type="spellEnd"/>
      <w:r w:rsidR="00C17571" w:rsidRPr="00A27A68">
        <w:rPr>
          <w:color w:val="000000"/>
          <w:sz w:val="26"/>
          <w:szCs w:val="26"/>
        </w:rPr>
        <w:t xml:space="preserve"> </w:t>
      </w:r>
      <w:proofErr w:type="spellStart"/>
      <w:r w:rsidR="00C17571" w:rsidRPr="00A27A68">
        <w:rPr>
          <w:color w:val="000000"/>
          <w:sz w:val="26"/>
          <w:szCs w:val="26"/>
        </w:rPr>
        <w:t>hiện</w:t>
      </w:r>
      <w:proofErr w:type="spellEnd"/>
      <w:r w:rsidR="00C17571" w:rsidRPr="00A27A68">
        <w:rPr>
          <w:color w:val="000000"/>
          <w:sz w:val="26"/>
          <w:szCs w:val="26"/>
        </w:rPr>
        <w:t xml:space="preserve"> </w:t>
      </w:r>
      <w:proofErr w:type="spellStart"/>
      <w:r w:rsidR="00C17571" w:rsidRPr="00A27A68">
        <w:rPr>
          <w:color w:val="000000"/>
          <w:sz w:val="26"/>
          <w:szCs w:val="26"/>
        </w:rPr>
        <w:t>có</w:t>
      </w:r>
      <w:proofErr w:type="spellEnd"/>
      <w:r w:rsidR="00C17571" w:rsidRPr="00A27A68">
        <w:rPr>
          <w:color w:val="000000"/>
          <w:sz w:val="26"/>
          <w:szCs w:val="26"/>
        </w:rPr>
        <w:t xml:space="preserve"> </w:t>
      </w:r>
      <w:proofErr w:type="spellStart"/>
      <w:r w:rsidR="00C17571" w:rsidRPr="00A27A68">
        <w:rPr>
          <w:color w:val="000000"/>
          <w:sz w:val="26"/>
          <w:szCs w:val="26"/>
        </w:rPr>
        <w:t>hiệu</w:t>
      </w:r>
      <w:proofErr w:type="spellEnd"/>
      <w:r w:rsidR="00C17571" w:rsidRPr="00A27A68">
        <w:rPr>
          <w:color w:val="000000"/>
          <w:sz w:val="26"/>
          <w:szCs w:val="26"/>
        </w:rPr>
        <w:t xml:space="preserve"> </w:t>
      </w:r>
      <w:proofErr w:type="spellStart"/>
      <w:r w:rsidR="00C17571" w:rsidRPr="00A27A68">
        <w:rPr>
          <w:color w:val="000000"/>
          <w:sz w:val="26"/>
          <w:szCs w:val="26"/>
        </w:rPr>
        <w:t>quả</w:t>
      </w:r>
      <w:proofErr w:type="spellEnd"/>
      <w:r w:rsidR="00C17571" w:rsidRPr="00A27A68">
        <w:rPr>
          <w:color w:val="000000"/>
          <w:sz w:val="26"/>
          <w:szCs w:val="26"/>
        </w:rPr>
        <w:t xml:space="preserve"> </w:t>
      </w:r>
      <w:proofErr w:type="spellStart"/>
      <w:r w:rsidR="00C17571" w:rsidRPr="00A27A68">
        <w:rPr>
          <w:color w:val="000000"/>
          <w:sz w:val="26"/>
          <w:szCs w:val="26"/>
        </w:rPr>
        <w:t>các</w:t>
      </w:r>
      <w:proofErr w:type="spellEnd"/>
      <w:r w:rsidR="00C17571" w:rsidRPr="00A27A68">
        <w:rPr>
          <w:color w:val="000000"/>
          <w:sz w:val="26"/>
          <w:szCs w:val="26"/>
        </w:rPr>
        <w:t xml:space="preserve"> </w:t>
      </w:r>
      <w:proofErr w:type="spellStart"/>
      <w:r w:rsidR="00C17571" w:rsidRPr="00A27A68">
        <w:rPr>
          <w:color w:val="000000"/>
          <w:sz w:val="26"/>
          <w:szCs w:val="26"/>
        </w:rPr>
        <w:t>quyền</w:t>
      </w:r>
      <w:proofErr w:type="spellEnd"/>
      <w:r w:rsidR="00C17571" w:rsidRPr="00A27A68">
        <w:rPr>
          <w:color w:val="000000"/>
          <w:sz w:val="26"/>
          <w:szCs w:val="26"/>
        </w:rPr>
        <w:t xml:space="preserve"> </w:t>
      </w:r>
      <w:proofErr w:type="spellStart"/>
      <w:r w:rsidR="00C17571" w:rsidRPr="00A27A68">
        <w:rPr>
          <w:color w:val="000000"/>
          <w:sz w:val="26"/>
          <w:szCs w:val="26"/>
        </w:rPr>
        <w:t>và</w:t>
      </w:r>
      <w:proofErr w:type="spellEnd"/>
      <w:r w:rsidR="00C17571" w:rsidRPr="00A27A68">
        <w:rPr>
          <w:color w:val="000000"/>
          <w:sz w:val="26"/>
          <w:szCs w:val="26"/>
        </w:rPr>
        <w:t xml:space="preserve"> </w:t>
      </w:r>
      <w:proofErr w:type="spellStart"/>
      <w:r w:rsidR="00C17571" w:rsidRPr="00A27A68">
        <w:rPr>
          <w:color w:val="000000"/>
          <w:sz w:val="26"/>
          <w:szCs w:val="26"/>
        </w:rPr>
        <w:t>nhiệm</w:t>
      </w:r>
      <w:proofErr w:type="spellEnd"/>
      <w:r w:rsidR="00C17571" w:rsidRPr="00A27A68">
        <w:rPr>
          <w:color w:val="000000"/>
          <w:sz w:val="26"/>
          <w:szCs w:val="26"/>
        </w:rPr>
        <w:t xml:space="preserve"> </w:t>
      </w:r>
      <w:proofErr w:type="spellStart"/>
      <w:r w:rsidR="00C17571" w:rsidRPr="00A27A68">
        <w:rPr>
          <w:color w:val="000000"/>
          <w:sz w:val="26"/>
          <w:szCs w:val="26"/>
        </w:rPr>
        <w:t>vụ</w:t>
      </w:r>
      <w:proofErr w:type="spellEnd"/>
      <w:r w:rsidR="00C17571" w:rsidRPr="00A27A68">
        <w:rPr>
          <w:color w:val="000000"/>
          <w:sz w:val="26"/>
          <w:szCs w:val="26"/>
        </w:rPr>
        <w:t xml:space="preserve"> </w:t>
      </w:r>
      <w:proofErr w:type="spellStart"/>
      <w:r w:rsidR="00C17571" w:rsidRPr="00A27A68">
        <w:rPr>
          <w:color w:val="000000"/>
          <w:sz w:val="26"/>
          <w:szCs w:val="26"/>
        </w:rPr>
        <w:t>được</w:t>
      </w:r>
      <w:proofErr w:type="spellEnd"/>
      <w:r w:rsidR="00C17571" w:rsidRPr="00A27A68">
        <w:rPr>
          <w:color w:val="000000"/>
          <w:sz w:val="26"/>
          <w:szCs w:val="26"/>
        </w:rPr>
        <w:t xml:space="preserve"> </w:t>
      </w:r>
      <w:proofErr w:type="spellStart"/>
      <w:r w:rsidR="00C17571" w:rsidRPr="00A27A68">
        <w:rPr>
          <w:color w:val="000000"/>
          <w:sz w:val="26"/>
          <w:szCs w:val="26"/>
        </w:rPr>
        <w:t>giao</w:t>
      </w:r>
      <w:proofErr w:type="spellEnd"/>
      <w:r w:rsidR="00C17571" w:rsidRPr="00A27A68">
        <w:rPr>
          <w:color w:val="000000"/>
          <w:sz w:val="26"/>
          <w:szCs w:val="26"/>
        </w:rPr>
        <w:t xml:space="preserve"> </w:t>
      </w:r>
      <w:proofErr w:type="spellStart"/>
      <w:r w:rsidR="00C17571" w:rsidRPr="00A27A68">
        <w:rPr>
          <w:color w:val="000000"/>
          <w:sz w:val="26"/>
          <w:szCs w:val="26"/>
        </w:rPr>
        <w:t>theo</w:t>
      </w:r>
      <w:proofErr w:type="spellEnd"/>
      <w:r w:rsidR="00C17571" w:rsidRPr="00A27A68">
        <w:rPr>
          <w:color w:val="000000"/>
          <w:sz w:val="26"/>
          <w:szCs w:val="26"/>
        </w:rPr>
        <w:t xml:space="preserve"> </w:t>
      </w:r>
      <w:proofErr w:type="spellStart"/>
      <w:r w:rsidR="00C17571" w:rsidRPr="00A27A68">
        <w:rPr>
          <w:color w:val="000000"/>
          <w:sz w:val="26"/>
          <w:szCs w:val="26"/>
        </w:rPr>
        <w:t>đúng</w:t>
      </w:r>
      <w:proofErr w:type="spellEnd"/>
      <w:r w:rsidR="00C17571" w:rsidRPr="00A27A68">
        <w:rPr>
          <w:color w:val="000000"/>
          <w:sz w:val="26"/>
          <w:szCs w:val="26"/>
        </w:rPr>
        <w:t xml:space="preserve"> </w:t>
      </w:r>
      <w:proofErr w:type="spellStart"/>
      <w:r w:rsidR="00C17571" w:rsidRPr="00A27A68">
        <w:rPr>
          <w:color w:val="000000"/>
          <w:sz w:val="26"/>
          <w:szCs w:val="26"/>
        </w:rPr>
        <w:t>quy</w:t>
      </w:r>
      <w:proofErr w:type="spellEnd"/>
      <w:r w:rsidR="00C17571" w:rsidRPr="00A27A68">
        <w:rPr>
          <w:color w:val="000000"/>
          <w:sz w:val="26"/>
          <w:szCs w:val="26"/>
        </w:rPr>
        <w:t xml:space="preserve"> </w:t>
      </w:r>
      <w:proofErr w:type="spellStart"/>
      <w:r w:rsidR="00C17571" w:rsidRPr="00A27A68">
        <w:rPr>
          <w:color w:val="000000"/>
          <w:sz w:val="26"/>
          <w:szCs w:val="26"/>
        </w:rPr>
        <w:t>định</w:t>
      </w:r>
      <w:proofErr w:type="spellEnd"/>
      <w:r w:rsidR="00C17571" w:rsidRPr="00A27A68">
        <w:rPr>
          <w:color w:val="000000"/>
          <w:sz w:val="26"/>
          <w:szCs w:val="26"/>
        </w:rPr>
        <w:t xml:space="preserve"> </w:t>
      </w:r>
      <w:proofErr w:type="spellStart"/>
      <w:r w:rsidR="00C17571" w:rsidRPr="00A27A68">
        <w:rPr>
          <w:color w:val="000000"/>
          <w:sz w:val="26"/>
          <w:szCs w:val="26"/>
        </w:rPr>
        <w:t>Điều</w:t>
      </w:r>
      <w:proofErr w:type="spellEnd"/>
      <w:r w:rsidR="00C17571" w:rsidRPr="00A27A68">
        <w:rPr>
          <w:color w:val="000000"/>
          <w:sz w:val="26"/>
          <w:szCs w:val="26"/>
        </w:rPr>
        <w:t xml:space="preserve"> </w:t>
      </w:r>
      <w:proofErr w:type="spellStart"/>
      <w:r w:rsidR="00C17571" w:rsidRPr="00A27A68">
        <w:rPr>
          <w:color w:val="000000"/>
          <w:sz w:val="26"/>
          <w:szCs w:val="26"/>
        </w:rPr>
        <w:t>lệ</w:t>
      </w:r>
      <w:proofErr w:type="spellEnd"/>
      <w:r w:rsidR="00C17571" w:rsidRPr="00A27A68">
        <w:rPr>
          <w:color w:val="000000"/>
          <w:sz w:val="26"/>
          <w:szCs w:val="26"/>
        </w:rPr>
        <w:t xml:space="preserve">, </w:t>
      </w:r>
      <w:proofErr w:type="spellStart"/>
      <w:r w:rsidR="00C17571" w:rsidRPr="00A27A68">
        <w:rPr>
          <w:color w:val="000000"/>
          <w:sz w:val="26"/>
          <w:szCs w:val="26"/>
        </w:rPr>
        <w:t>Quy</w:t>
      </w:r>
      <w:proofErr w:type="spellEnd"/>
      <w:r w:rsidR="00C17571" w:rsidRPr="00A27A68">
        <w:rPr>
          <w:color w:val="000000"/>
          <w:sz w:val="26"/>
          <w:szCs w:val="26"/>
        </w:rPr>
        <w:t xml:space="preserve"> </w:t>
      </w:r>
      <w:proofErr w:type="spellStart"/>
      <w:r w:rsidR="00C17571" w:rsidRPr="00A27A68">
        <w:rPr>
          <w:color w:val="000000"/>
          <w:sz w:val="26"/>
          <w:szCs w:val="26"/>
        </w:rPr>
        <w:t>chế</w:t>
      </w:r>
      <w:proofErr w:type="spellEnd"/>
      <w:r w:rsidR="00C17571" w:rsidRPr="00A27A68">
        <w:rPr>
          <w:color w:val="000000"/>
          <w:sz w:val="26"/>
          <w:szCs w:val="26"/>
        </w:rPr>
        <w:t xml:space="preserve"> </w:t>
      </w:r>
      <w:proofErr w:type="spellStart"/>
      <w:r w:rsidR="00C17571" w:rsidRPr="00A27A68">
        <w:rPr>
          <w:color w:val="000000"/>
          <w:sz w:val="26"/>
          <w:szCs w:val="26"/>
        </w:rPr>
        <w:t>quản</w:t>
      </w:r>
      <w:proofErr w:type="spellEnd"/>
      <w:r w:rsidR="00C17571" w:rsidRPr="00A27A68">
        <w:rPr>
          <w:color w:val="000000"/>
          <w:sz w:val="26"/>
          <w:szCs w:val="26"/>
        </w:rPr>
        <w:t xml:space="preserve"> </w:t>
      </w:r>
      <w:proofErr w:type="spellStart"/>
      <w:r w:rsidR="00C17571" w:rsidRPr="00A27A68">
        <w:rPr>
          <w:color w:val="000000"/>
          <w:sz w:val="26"/>
          <w:szCs w:val="26"/>
        </w:rPr>
        <w:t>trị</w:t>
      </w:r>
      <w:proofErr w:type="spellEnd"/>
      <w:r w:rsidR="00C17571" w:rsidRPr="00A27A68">
        <w:rPr>
          <w:color w:val="000000"/>
          <w:sz w:val="26"/>
          <w:szCs w:val="26"/>
        </w:rPr>
        <w:t xml:space="preserve"> </w:t>
      </w:r>
      <w:proofErr w:type="spellStart"/>
      <w:r w:rsidR="00C17571" w:rsidRPr="00A27A68">
        <w:rPr>
          <w:color w:val="000000"/>
          <w:sz w:val="26"/>
          <w:szCs w:val="26"/>
        </w:rPr>
        <w:t>Công</w:t>
      </w:r>
      <w:proofErr w:type="spellEnd"/>
      <w:r w:rsidR="00C17571" w:rsidRPr="00A27A68">
        <w:rPr>
          <w:color w:val="000000"/>
          <w:sz w:val="26"/>
          <w:szCs w:val="26"/>
        </w:rPr>
        <w:t xml:space="preserve"> ty </w:t>
      </w:r>
      <w:proofErr w:type="spellStart"/>
      <w:r w:rsidR="00C17571" w:rsidRPr="00A27A68">
        <w:rPr>
          <w:color w:val="000000"/>
          <w:sz w:val="26"/>
          <w:szCs w:val="26"/>
        </w:rPr>
        <w:t>và</w:t>
      </w:r>
      <w:proofErr w:type="spellEnd"/>
      <w:r w:rsidR="00C17571" w:rsidRPr="00A27A68">
        <w:rPr>
          <w:color w:val="000000"/>
          <w:sz w:val="26"/>
          <w:szCs w:val="26"/>
        </w:rPr>
        <w:t xml:space="preserve"> </w:t>
      </w:r>
      <w:proofErr w:type="spellStart"/>
      <w:r w:rsidR="00C17571" w:rsidRPr="00A27A68">
        <w:rPr>
          <w:color w:val="000000"/>
          <w:sz w:val="26"/>
          <w:szCs w:val="26"/>
        </w:rPr>
        <w:t>Quyết</w:t>
      </w:r>
      <w:proofErr w:type="spellEnd"/>
      <w:r w:rsidR="00C17571" w:rsidRPr="00A27A68">
        <w:rPr>
          <w:color w:val="000000"/>
          <w:sz w:val="26"/>
          <w:szCs w:val="26"/>
        </w:rPr>
        <w:t xml:space="preserve"> </w:t>
      </w:r>
      <w:proofErr w:type="spellStart"/>
      <w:r w:rsidR="00C17571" w:rsidRPr="00A27A68">
        <w:rPr>
          <w:color w:val="000000"/>
          <w:sz w:val="26"/>
          <w:szCs w:val="26"/>
        </w:rPr>
        <w:t>định</w:t>
      </w:r>
      <w:proofErr w:type="spellEnd"/>
      <w:r w:rsidR="00C17571" w:rsidRPr="00A27A68">
        <w:rPr>
          <w:color w:val="000000"/>
          <w:sz w:val="26"/>
          <w:szCs w:val="26"/>
        </w:rPr>
        <w:t xml:space="preserve"> </w:t>
      </w:r>
      <w:proofErr w:type="spellStart"/>
      <w:r w:rsidR="00C17571" w:rsidRPr="00A27A68">
        <w:rPr>
          <w:color w:val="000000"/>
          <w:sz w:val="26"/>
          <w:szCs w:val="26"/>
        </w:rPr>
        <w:t>của</w:t>
      </w:r>
      <w:proofErr w:type="spellEnd"/>
      <w:r w:rsidR="00C17571" w:rsidRPr="00A27A68">
        <w:rPr>
          <w:color w:val="000000"/>
          <w:sz w:val="26"/>
          <w:szCs w:val="26"/>
        </w:rPr>
        <w:t xml:space="preserve"> ĐHĐCĐ;</w:t>
      </w:r>
    </w:p>
    <w:p w14:paraId="141259E5" w14:textId="407EDADB" w:rsidR="00C17571" w:rsidRPr="00A27A68" w:rsidRDefault="00C81C3B" w:rsidP="00990465">
      <w:pPr>
        <w:pStyle w:val="NormalWeb"/>
        <w:spacing w:before="0" w:beforeAutospacing="0" w:after="0" w:afterAutospacing="0" w:line="264" w:lineRule="auto"/>
        <w:ind w:left="720" w:right="105"/>
        <w:jc w:val="both"/>
        <w:rPr>
          <w:color w:val="000000"/>
          <w:sz w:val="26"/>
          <w:szCs w:val="26"/>
        </w:rPr>
      </w:pPr>
      <w:r w:rsidRPr="00A27A68">
        <w:rPr>
          <w:color w:val="000000"/>
          <w:sz w:val="26"/>
          <w:szCs w:val="26"/>
        </w:rPr>
        <w:t>-</w:t>
      </w:r>
      <w:r w:rsidR="00C17571" w:rsidRPr="00A27A68">
        <w:rPr>
          <w:color w:val="000000"/>
          <w:sz w:val="26"/>
          <w:szCs w:val="26"/>
        </w:rPr>
        <w:t xml:space="preserve"> </w:t>
      </w:r>
      <w:proofErr w:type="spellStart"/>
      <w:r w:rsidR="00C17571" w:rsidRPr="00A27A68">
        <w:rPr>
          <w:color w:val="000000"/>
          <w:sz w:val="26"/>
          <w:szCs w:val="26"/>
        </w:rPr>
        <w:t>Điều</w:t>
      </w:r>
      <w:proofErr w:type="spellEnd"/>
      <w:r w:rsidR="00C17571" w:rsidRPr="00A27A68">
        <w:rPr>
          <w:color w:val="000000"/>
          <w:sz w:val="26"/>
          <w:szCs w:val="26"/>
        </w:rPr>
        <w:t xml:space="preserve"> </w:t>
      </w:r>
      <w:proofErr w:type="spellStart"/>
      <w:r w:rsidR="00C17571" w:rsidRPr="00A27A68">
        <w:rPr>
          <w:color w:val="000000"/>
          <w:sz w:val="26"/>
          <w:szCs w:val="26"/>
        </w:rPr>
        <w:t>hành</w:t>
      </w:r>
      <w:proofErr w:type="spellEnd"/>
      <w:r w:rsidR="00C17571" w:rsidRPr="00A27A68">
        <w:rPr>
          <w:color w:val="000000"/>
          <w:sz w:val="26"/>
          <w:szCs w:val="26"/>
        </w:rPr>
        <w:t xml:space="preserve"> </w:t>
      </w:r>
      <w:proofErr w:type="spellStart"/>
      <w:r w:rsidR="00C17571" w:rsidRPr="00A27A68">
        <w:rPr>
          <w:color w:val="000000"/>
          <w:sz w:val="26"/>
          <w:szCs w:val="26"/>
        </w:rPr>
        <w:t>có</w:t>
      </w:r>
      <w:proofErr w:type="spellEnd"/>
      <w:r w:rsidR="00C17571" w:rsidRPr="00A27A68">
        <w:rPr>
          <w:color w:val="000000"/>
          <w:sz w:val="26"/>
          <w:szCs w:val="26"/>
        </w:rPr>
        <w:t xml:space="preserve"> </w:t>
      </w:r>
      <w:proofErr w:type="spellStart"/>
      <w:r w:rsidR="00C17571" w:rsidRPr="00A27A68">
        <w:rPr>
          <w:color w:val="000000"/>
          <w:sz w:val="26"/>
          <w:szCs w:val="26"/>
        </w:rPr>
        <w:t>hiệu</w:t>
      </w:r>
      <w:proofErr w:type="spellEnd"/>
      <w:r w:rsidR="00C17571" w:rsidRPr="00A27A68">
        <w:rPr>
          <w:color w:val="000000"/>
          <w:sz w:val="26"/>
          <w:szCs w:val="26"/>
        </w:rPr>
        <w:t xml:space="preserve"> </w:t>
      </w:r>
      <w:proofErr w:type="spellStart"/>
      <w:r w:rsidR="00C17571" w:rsidRPr="00A27A68">
        <w:rPr>
          <w:color w:val="000000"/>
          <w:sz w:val="26"/>
          <w:szCs w:val="26"/>
        </w:rPr>
        <w:t>quả</w:t>
      </w:r>
      <w:proofErr w:type="spellEnd"/>
      <w:r w:rsidR="00C17571" w:rsidRPr="00A27A68">
        <w:rPr>
          <w:color w:val="000000"/>
          <w:sz w:val="26"/>
          <w:szCs w:val="26"/>
        </w:rPr>
        <w:t xml:space="preserve"> </w:t>
      </w:r>
      <w:proofErr w:type="spellStart"/>
      <w:r w:rsidR="00C17571" w:rsidRPr="00A27A68">
        <w:rPr>
          <w:color w:val="000000"/>
          <w:sz w:val="26"/>
          <w:szCs w:val="26"/>
        </w:rPr>
        <w:t>toàn</w:t>
      </w:r>
      <w:proofErr w:type="spellEnd"/>
      <w:r w:rsidR="00C17571" w:rsidRPr="00A27A68">
        <w:rPr>
          <w:color w:val="000000"/>
          <w:sz w:val="26"/>
          <w:szCs w:val="26"/>
        </w:rPr>
        <w:t xml:space="preserve"> </w:t>
      </w:r>
      <w:proofErr w:type="spellStart"/>
      <w:r w:rsidR="00C17571" w:rsidRPr="00A27A68">
        <w:rPr>
          <w:color w:val="000000"/>
          <w:sz w:val="26"/>
          <w:szCs w:val="26"/>
        </w:rPr>
        <w:t>bộ</w:t>
      </w:r>
      <w:proofErr w:type="spellEnd"/>
      <w:r w:rsidR="00C17571" w:rsidRPr="00A27A68">
        <w:rPr>
          <w:color w:val="000000"/>
          <w:sz w:val="26"/>
          <w:szCs w:val="26"/>
        </w:rPr>
        <w:t xml:space="preserve"> </w:t>
      </w:r>
      <w:proofErr w:type="spellStart"/>
      <w:r w:rsidR="00C17571" w:rsidRPr="00A27A68">
        <w:rPr>
          <w:color w:val="000000"/>
          <w:sz w:val="26"/>
          <w:szCs w:val="26"/>
        </w:rPr>
        <w:t>hoạt</w:t>
      </w:r>
      <w:proofErr w:type="spellEnd"/>
      <w:r w:rsidR="00C17571" w:rsidRPr="00A27A68">
        <w:rPr>
          <w:color w:val="000000"/>
          <w:sz w:val="26"/>
          <w:szCs w:val="26"/>
        </w:rPr>
        <w:t xml:space="preserve"> </w:t>
      </w:r>
      <w:proofErr w:type="spellStart"/>
      <w:r w:rsidR="00C17571" w:rsidRPr="00A27A68">
        <w:rPr>
          <w:color w:val="000000"/>
          <w:sz w:val="26"/>
          <w:szCs w:val="26"/>
        </w:rPr>
        <w:t>động</w:t>
      </w:r>
      <w:proofErr w:type="spellEnd"/>
      <w:r w:rsidR="00C17571" w:rsidRPr="00A27A68">
        <w:rPr>
          <w:color w:val="000000"/>
          <w:sz w:val="26"/>
          <w:szCs w:val="26"/>
        </w:rPr>
        <w:t xml:space="preserve"> </w:t>
      </w:r>
      <w:proofErr w:type="spellStart"/>
      <w:r w:rsidR="00C17571" w:rsidRPr="00A27A68">
        <w:rPr>
          <w:color w:val="000000"/>
          <w:sz w:val="26"/>
          <w:szCs w:val="26"/>
        </w:rPr>
        <w:t>sản</w:t>
      </w:r>
      <w:proofErr w:type="spellEnd"/>
      <w:r w:rsidR="00C17571" w:rsidRPr="00A27A68">
        <w:rPr>
          <w:color w:val="000000"/>
          <w:sz w:val="26"/>
          <w:szCs w:val="26"/>
        </w:rPr>
        <w:t xml:space="preserve"> </w:t>
      </w:r>
      <w:proofErr w:type="spellStart"/>
      <w:r w:rsidR="00C17571" w:rsidRPr="00A27A68">
        <w:rPr>
          <w:color w:val="000000"/>
          <w:sz w:val="26"/>
          <w:szCs w:val="26"/>
        </w:rPr>
        <w:t>xuất</w:t>
      </w:r>
      <w:proofErr w:type="spellEnd"/>
      <w:r w:rsidR="00C17571" w:rsidRPr="00A27A68">
        <w:rPr>
          <w:color w:val="000000"/>
          <w:sz w:val="26"/>
          <w:szCs w:val="26"/>
        </w:rPr>
        <w:t xml:space="preserve"> </w:t>
      </w:r>
      <w:proofErr w:type="spellStart"/>
      <w:r w:rsidR="00C17571" w:rsidRPr="00A27A68">
        <w:rPr>
          <w:color w:val="000000"/>
          <w:sz w:val="26"/>
          <w:szCs w:val="26"/>
        </w:rPr>
        <w:t>kinh</w:t>
      </w:r>
      <w:proofErr w:type="spellEnd"/>
      <w:r w:rsidR="00C17571" w:rsidRPr="00A27A68">
        <w:rPr>
          <w:color w:val="000000"/>
          <w:sz w:val="26"/>
          <w:szCs w:val="26"/>
        </w:rPr>
        <w:t xml:space="preserve"> </w:t>
      </w:r>
      <w:proofErr w:type="spellStart"/>
      <w:r w:rsidR="00C17571" w:rsidRPr="00A27A68">
        <w:rPr>
          <w:color w:val="000000"/>
          <w:sz w:val="26"/>
          <w:szCs w:val="26"/>
        </w:rPr>
        <w:t>doanh</w:t>
      </w:r>
      <w:proofErr w:type="spellEnd"/>
      <w:r w:rsidR="00C17571" w:rsidRPr="00A27A68">
        <w:rPr>
          <w:color w:val="000000"/>
          <w:sz w:val="26"/>
          <w:szCs w:val="26"/>
        </w:rPr>
        <w:t xml:space="preserve"> </w:t>
      </w:r>
      <w:proofErr w:type="spellStart"/>
      <w:r w:rsidR="00C17571" w:rsidRPr="00A27A68">
        <w:rPr>
          <w:color w:val="000000"/>
          <w:sz w:val="26"/>
          <w:szCs w:val="26"/>
        </w:rPr>
        <w:t>của</w:t>
      </w:r>
      <w:proofErr w:type="spellEnd"/>
      <w:r w:rsidR="00C17571" w:rsidRPr="00A27A68">
        <w:rPr>
          <w:color w:val="000000"/>
          <w:sz w:val="26"/>
          <w:szCs w:val="26"/>
        </w:rPr>
        <w:t xml:space="preserve"> </w:t>
      </w:r>
      <w:proofErr w:type="spellStart"/>
      <w:r w:rsidR="00C17571" w:rsidRPr="00A27A68">
        <w:rPr>
          <w:color w:val="000000"/>
          <w:sz w:val="26"/>
          <w:szCs w:val="26"/>
        </w:rPr>
        <w:t>Công</w:t>
      </w:r>
      <w:proofErr w:type="spellEnd"/>
      <w:r w:rsidR="00C17571" w:rsidRPr="00A27A68">
        <w:rPr>
          <w:color w:val="000000"/>
          <w:sz w:val="26"/>
          <w:szCs w:val="26"/>
        </w:rPr>
        <w:t xml:space="preserve"> ty, </w:t>
      </w:r>
      <w:proofErr w:type="spellStart"/>
      <w:r w:rsidR="00C17571" w:rsidRPr="00A27A68">
        <w:rPr>
          <w:color w:val="000000"/>
          <w:sz w:val="26"/>
          <w:szCs w:val="26"/>
        </w:rPr>
        <w:t>mang</w:t>
      </w:r>
      <w:proofErr w:type="spellEnd"/>
      <w:r w:rsidR="00C17571" w:rsidRPr="00A27A68">
        <w:rPr>
          <w:color w:val="000000"/>
          <w:sz w:val="26"/>
          <w:szCs w:val="26"/>
        </w:rPr>
        <w:t xml:space="preserve"> </w:t>
      </w:r>
      <w:proofErr w:type="spellStart"/>
      <w:r w:rsidR="00C17571" w:rsidRPr="00A27A68">
        <w:rPr>
          <w:color w:val="000000"/>
          <w:sz w:val="26"/>
          <w:szCs w:val="26"/>
        </w:rPr>
        <w:t>lại</w:t>
      </w:r>
      <w:proofErr w:type="spellEnd"/>
      <w:r w:rsidR="00C17571" w:rsidRPr="00A27A68">
        <w:rPr>
          <w:color w:val="000000"/>
          <w:sz w:val="26"/>
          <w:szCs w:val="26"/>
        </w:rPr>
        <w:t xml:space="preserve"> </w:t>
      </w:r>
      <w:proofErr w:type="spellStart"/>
      <w:r w:rsidR="00C17571" w:rsidRPr="00A27A68">
        <w:rPr>
          <w:color w:val="000000"/>
          <w:sz w:val="26"/>
          <w:szCs w:val="26"/>
        </w:rPr>
        <w:t>lợi</w:t>
      </w:r>
      <w:proofErr w:type="spellEnd"/>
      <w:r w:rsidR="00C17571" w:rsidRPr="00A27A68">
        <w:rPr>
          <w:color w:val="000000"/>
          <w:sz w:val="26"/>
          <w:szCs w:val="26"/>
        </w:rPr>
        <w:t xml:space="preserve"> </w:t>
      </w:r>
      <w:proofErr w:type="spellStart"/>
      <w:r w:rsidR="00C17571" w:rsidRPr="00A27A68">
        <w:rPr>
          <w:color w:val="000000"/>
          <w:sz w:val="26"/>
          <w:szCs w:val="26"/>
        </w:rPr>
        <w:t>ích</w:t>
      </w:r>
      <w:proofErr w:type="spellEnd"/>
      <w:r w:rsidR="00C17571" w:rsidRPr="00A27A68">
        <w:rPr>
          <w:color w:val="000000"/>
          <w:sz w:val="26"/>
          <w:szCs w:val="26"/>
        </w:rPr>
        <w:t xml:space="preserve"> </w:t>
      </w:r>
      <w:proofErr w:type="spellStart"/>
      <w:r w:rsidR="00C17571" w:rsidRPr="00A27A68">
        <w:rPr>
          <w:color w:val="000000"/>
          <w:sz w:val="26"/>
          <w:szCs w:val="26"/>
        </w:rPr>
        <w:t>thiết</w:t>
      </w:r>
      <w:proofErr w:type="spellEnd"/>
      <w:r w:rsidR="00C17571" w:rsidRPr="00A27A68">
        <w:rPr>
          <w:color w:val="000000"/>
          <w:sz w:val="26"/>
          <w:szCs w:val="26"/>
        </w:rPr>
        <w:t xml:space="preserve"> </w:t>
      </w:r>
      <w:proofErr w:type="spellStart"/>
      <w:r w:rsidR="00C17571" w:rsidRPr="00A27A68">
        <w:rPr>
          <w:color w:val="000000"/>
          <w:sz w:val="26"/>
          <w:szCs w:val="26"/>
        </w:rPr>
        <w:t>thực</w:t>
      </w:r>
      <w:proofErr w:type="spellEnd"/>
      <w:r w:rsidR="00C17571" w:rsidRPr="00A27A68">
        <w:rPr>
          <w:color w:val="000000"/>
          <w:sz w:val="26"/>
          <w:szCs w:val="26"/>
        </w:rPr>
        <w:t xml:space="preserve"> </w:t>
      </w:r>
      <w:proofErr w:type="spellStart"/>
      <w:r w:rsidR="00C17571" w:rsidRPr="00A27A68">
        <w:rPr>
          <w:color w:val="000000"/>
          <w:sz w:val="26"/>
          <w:szCs w:val="26"/>
        </w:rPr>
        <w:t>chính</w:t>
      </w:r>
      <w:proofErr w:type="spellEnd"/>
      <w:r w:rsidR="00C17571" w:rsidRPr="00A27A68">
        <w:rPr>
          <w:color w:val="000000"/>
          <w:sz w:val="26"/>
          <w:szCs w:val="26"/>
        </w:rPr>
        <w:t xml:space="preserve"> </w:t>
      </w:r>
      <w:proofErr w:type="spellStart"/>
      <w:r w:rsidR="00C17571" w:rsidRPr="00A27A68">
        <w:rPr>
          <w:color w:val="000000"/>
          <w:sz w:val="26"/>
          <w:szCs w:val="26"/>
        </w:rPr>
        <w:t>đáng</w:t>
      </w:r>
      <w:proofErr w:type="spellEnd"/>
      <w:r w:rsidR="00C17571" w:rsidRPr="00A27A68">
        <w:rPr>
          <w:color w:val="000000"/>
          <w:sz w:val="26"/>
          <w:szCs w:val="26"/>
        </w:rPr>
        <w:t xml:space="preserve"> </w:t>
      </w:r>
      <w:proofErr w:type="spellStart"/>
      <w:r w:rsidR="00C17571" w:rsidRPr="00A27A68">
        <w:rPr>
          <w:color w:val="000000"/>
          <w:sz w:val="26"/>
          <w:szCs w:val="26"/>
        </w:rPr>
        <w:t>cho</w:t>
      </w:r>
      <w:proofErr w:type="spellEnd"/>
      <w:r w:rsidR="00C17571" w:rsidRPr="00A27A68">
        <w:rPr>
          <w:color w:val="000000"/>
          <w:sz w:val="26"/>
          <w:szCs w:val="26"/>
        </w:rPr>
        <w:t xml:space="preserve"> </w:t>
      </w:r>
      <w:proofErr w:type="spellStart"/>
      <w:r w:rsidR="00C17571" w:rsidRPr="00A27A68">
        <w:rPr>
          <w:color w:val="000000"/>
          <w:sz w:val="26"/>
          <w:szCs w:val="26"/>
        </w:rPr>
        <w:t>các</w:t>
      </w:r>
      <w:proofErr w:type="spellEnd"/>
      <w:r w:rsidR="00C17571" w:rsidRPr="00A27A68">
        <w:rPr>
          <w:color w:val="000000"/>
          <w:sz w:val="26"/>
          <w:szCs w:val="26"/>
        </w:rPr>
        <w:t xml:space="preserve"> </w:t>
      </w:r>
      <w:proofErr w:type="spellStart"/>
      <w:r w:rsidR="00C17571" w:rsidRPr="00A27A68">
        <w:rPr>
          <w:color w:val="000000"/>
          <w:sz w:val="26"/>
          <w:szCs w:val="26"/>
        </w:rPr>
        <w:t>cổ</w:t>
      </w:r>
      <w:proofErr w:type="spellEnd"/>
      <w:r w:rsidR="00C17571" w:rsidRPr="00A27A68">
        <w:rPr>
          <w:color w:val="000000"/>
          <w:sz w:val="26"/>
          <w:szCs w:val="26"/>
        </w:rPr>
        <w:t xml:space="preserve"> </w:t>
      </w:r>
      <w:proofErr w:type="spellStart"/>
      <w:r w:rsidR="00C17571" w:rsidRPr="00A27A68">
        <w:rPr>
          <w:color w:val="000000"/>
          <w:sz w:val="26"/>
          <w:szCs w:val="26"/>
        </w:rPr>
        <w:t>đông</w:t>
      </w:r>
      <w:proofErr w:type="spellEnd"/>
      <w:r w:rsidR="00C17571" w:rsidRPr="00A27A68">
        <w:rPr>
          <w:color w:val="000000"/>
          <w:sz w:val="26"/>
          <w:szCs w:val="26"/>
        </w:rPr>
        <w:t xml:space="preserve">, </w:t>
      </w:r>
      <w:proofErr w:type="spellStart"/>
      <w:r w:rsidR="00C17571" w:rsidRPr="00A27A68">
        <w:rPr>
          <w:color w:val="000000"/>
          <w:sz w:val="26"/>
          <w:szCs w:val="26"/>
        </w:rPr>
        <w:t>người</w:t>
      </w:r>
      <w:proofErr w:type="spellEnd"/>
      <w:r w:rsidR="00C17571" w:rsidRPr="00A27A68">
        <w:rPr>
          <w:color w:val="000000"/>
          <w:sz w:val="26"/>
          <w:szCs w:val="26"/>
        </w:rPr>
        <w:t xml:space="preserve"> lao </w:t>
      </w:r>
      <w:proofErr w:type="spellStart"/>
      <w:r w:rsidR="00C17571" w:rsidRPr="00A27A68">
        <w:rPr>
          <w:color w:val="000000"/>
          <w:sz w:val="26"/>
          <w:szCs w:val="26"/>
        </w:rPr>
        <w:t>động</w:t>
      </w:r>
      <w:proofErr w:type="spellEnd"/>
      <w:r w:rsidR="00C17571" w:rsidRPr="00A27A68">
        <w:rPr>
          <w:color w:val="000000"/>
          <w:sz w:val="26"/>
          <w:szCs w:val="26"/>
        </w:rPr>
        <w:t xml:space="preserve"> </w:t>
      </w:r>
      <w:proofErr w:type="spellStart"/>
      <w:r w:rsidR="00C17571" w:rsidRPr="00A27A68">
        <w:rPr>
          <w:color w:val="000000"/>
          <w:sz w:val="26"/>
          <w:szCs w:val="26"/>
        </w:rPr>
        <w:t>và</w:t>
      </w:r>
      <w:proofErr w:type="spellEnd"/>
      <w:r w:rsidR="00C17571" w:rsidRPr="00A27A68">
        <w:rPr>
          <w:color w:val="000000"/>
          <w:sz w:val="26"/>
          <w:szCs w:val="26"/>
        </w:rPr>
        <w:t xml:space="preserve"> </w:t>
      </w:r>
      <w:proofErr w:type="spellStart"/>
      <w:r w:rsidR="00C17571" w:rsidRPr="00A27A68">
        <w:rPr>
          <w:color w:val="000000"/>
          <w:sz w:val="26"/>
          <w:szCs w:val="26"/>
        </w:rPr>
        <w:t>vì</w:t>
      </w:r>
      <w:proofErr w:type="spellEnd"/>
      <w:r w:rsidR="00C17571" w:rsidRPr="00A27A68">
        <w:rPr>
          <w:color w:val="000000"/>
          <w:sz w:val="26"/>
          <w:szCs w:val="26"/>
        </w:rPr>
        <w:t xml:space="preserve"> </w:t>
      </w:r>
      <w:proofErr w:type="spellStart"/>
      <w:r w:rsidR="00C17571" w:rsidRPr="00A27A68">
        <w:rPr>
          <w:color w:val="000000"/>
          <w:sz w:val="26"/>
          <w:szCs w:val="26"/>
        </w:rPr>
        <w:t>sự</w:t>
      </w:r>
      <w:proofErr w:type="spellEnd"/>
      <w:r w:rsidR="00C17571" w:rsidRPr="00A27A68">
        <w:rPr>
          <w:color w:val="000000"/>
          <w:sz w:val="26"/>
          <w:szCs w:val="26"/>
        </w:rPr>
        <w:t xml:space="preserve"> </w:t>
      </w:r>
      <w:proofErr w:type="spellStart"/>
      <w:r w:rsidR="00C17571" w:rsidRPr="00A27A68">
        <w:rPr>
          <w:color w:val="000000"/>
          <w:sz w:val="26"/>
          <w:szCs w:val="26"/>
        </w:rPr>
        <w:t>phát</w:t>
      </w:r>
      <w:proofErr w:type="spellEnd"/>
      <w:r w:rsidR="00C17571" w:rsidRPr="00A27A68">
        <w:rPr>
          <w:color w:val="000000"/>
          <w:sz w:val="26"/>
          <w:szCs w:val="26"/>
        </w:rPr>
        <w:t xml:space="preserve"> </w:t>
      </w:r>
      <w:proofErr w:type="spellStart"/>
      <w:r w:rsidR="00C17571" w:rsidRPr="00A27A68">
        <w:rPr>
          <w:color w:val="000000"/>
          <w:sz w:val="26"/>
          <w:szCs w:val="26"/>
        </w:rPr>
        <w:t>triển</w:t>
      </w:r>
      <w:proofErr w:type="spellEnd"/>
      <w:r w:rsidR="00C17571" w:rsidRPr="00A27A68">
        <w:rPr>
          <w:color w:val="000000"/>
          <w:sz w:val="26"/>
          <w:szCs w:val="26"/>
        </w:rPr>
        <w:t xml:space="preserve"> </w:t>
      </w:r>
      <w:proofErr w:type="spellStart"/>
      <w:r w:rsidR="00C17571" w:rsidRPr="00A27A68">
        <w:rPr>
          <w:color w:val="000000"/>
          <w:sz w:val="26"/>
          <w:szCs w:val="26"/>
        </w:rPr>
        <w:t>của</w:t>
      </w:r>
      <w:proofErr w:type="spellEnd"/>
      <w:r w:rsidR="00C17571" w:rsidRPr="00A27A68">
        <w:rPr>
          <w:color w:val="000000"/>
          <w:sz w:val="26"/>
          <w:szCs w:val="26"/>
        </w:rPr>
        <w:t xml:space="preserve"> </w:t>
      </w:r>
      <w:proofErr w:type="spellStart"/>
      <w:r w:rsidR="00C17571" w:rsidRPr="00A27A68">
        <w:rPr>
          <w:color w:val="000000"/>
          <w:sz w:val="26"/>
          <w:szCs w:val="26"/>
        </w:rPr>
        <w:t>Công</w:t>
      </w:r>
      <w:proofErr w:type="spellEnd"/>
      <w:r w:rsidR="00C17571" w:rsidRPr="00A27A68">
        <w:rPr>
          <w:color w:val="000000"/>
          <w:sz w:val="26"/>
          <w:szCs w:val="26"/>
        </w:rPr>
        <w:t xml:space="preserve"> ty;</w:t>
      </w:r>
    </w:p>
    <w:p w14:paraId="1F0F5BC4" w14:textId="3377FA07" w:rsidR="00C17571" w:rsidRPr="00A27A68" w:rsidRDefault="00C81C3B" w:rsidP="00990465">
      <w:pPr>
        <w:pStyle w:val="NormalWeb"/>
        <w:spacing w:before="0" w:beforeAutospacing="0" w:after="0" w:afterAutospacing="0" w:line="264" w:lineRule="auto"/>
        <w:ind w:left="720" w:right="105"/>
        <w:jc w:val="both"/>
        <w:rPr>
          <w:color w:val="000000"/>
          <w:sz w:val="26"/>
          <w:szCs w:val="26"/>
        </w:rPr>
      </w:pPr>
      <w:r w:rsidRPr="00A27A68">
        <w:rPr>
          <w:color w:val="000000"/>
          <w:sz w:val="26"/>
          <w:szCs w:val="26"/>
        </w:rPr>
        <w:t>-</w:t>
      </w:r>
      <w:r w:rsidR="00C17571" w:rsidRPr="00A27A68">
        <w:rPr>
          <w:color w:val="000000"/>
          <w:sz w:val="26"/>
          <w:szCs w:val="26"/>
        </w:rPr>
        <w:t xml:space="preserve"> </w:t>
      </w:r>
      <w:proofErr w:type="spellStart"/>
      <w:r w:rsidR="00C17571" w:rsidRPr="00A27A68">
        <w:rPr>
          <w:color w:val="000000"/>
          <w:sz w:val="26"/>
          <w:szCs w:val="26"/>
        </w:rPr>
        <w:t>Trung</w:t>
      </w:r>
      <w:proofErr w:type="spellEnd"/>
      <w:r w:rsidR="00C17571" w:rsidRPr="00A27A68">
        <w:rPr>
          <w:color w:val="000000"/>
          <w:sz w:val="26"/>
          <w:szCs w:val="26"/>
        </w:rPr>
        <w:t xml:space="preserve"> </w:t>
      </w:r>
      <w:proofErr w:type="spellStart"/>
      <w:r w:rsidR="00C17571" w:rsidRPr="00A27A68">
        <w:rPr>
          <w:color w:val="000000"/>
          <w:sz w:val="26"/>
          <w:szCs w:val="26"/>
        </w:rPr>
        <w:t>thành</w:t>
      </w:r>
      <w:proofErr w:type="spellEnd"/>
      <w:r w:rsidR="00C17571" w:rsidRPr="00A27A68">
        <w:rPr>
          <w:color w:val="000000"/>
          <w:sz w:val="26"/>
          <w:szCs w:val="26"/>
        </w:rPr>
        <w:t xml:space="preserve"> </w:t>
      </w:r>
      <w:proofErr w:type="spellStart"/>
      <w:r w:rsidR="00C17571" w:rsidRPr="00A27A68">
        <w:rPr>
          <w:color w:val="000000"/>
          <w:sz w:val="26"/>
          <w:szCs w:val="26"/>
        </w:rPr>
        <w:t>lợi</w:t>
      </w:r>
      <w:proofErr w:type="spellEnd"/>
      <w:r w:rsidR="00C17571" w:rsidRPr="00A27A68">
        <w:rPr>
          <w:color w:val="000000"/>
          <w:sz w:val="26"/>
          <w:szCs w:val="26"/>
        </w:rPr>
        <w:t xml:space="preserve"> </w:t>
      </w:r>
      <w:proofErr w:type="spellStart"/>
      <w:r w:rsidR="00C17571" w:rsidRPr="00A27A68">
        <w:rPr>
          <w:color w:val="000000"/>
          <w:sz w:val="26"/>
          <w:szCs w:val="26"/>
        </w:rPr>
        <w:t>ích</w:t>
      </w:r>
      <w:proofErr w:type="spellEnd"/>
      <w:r w:rsidR="00C17571" w:rsidRPr="00A27A68">
        <w:rPr>
          <w:color w:val="000000"/>
          <w:sz w:val="26"/>
          <w:szCs w:val="26"/>
        </w:rPr>
        <w:t xml:space="preserve"> </w:t>
      </w:r>
      <w:proofErr w:type="spellStart"/>
      <w:r w:rsidR="00C17571" w:rsidRPr="00A27A68">
        <w:rPr>
          <w:color w:val="000000"/>
          <w:sz w:val="26"/>
          <w:szCs w:val="26"/>
        </w:rPr>
        <w:t>của</w:t>
      </w:r>
      <w:proofErr w:type="spellEnd"/>
      <w:r w:rsidR="00C17571" w:rsidRPr="00A27A68">
        <w:rPr>
          <w:color w:val="000000"/>
          <w:sz w:val="26"/>
          <w:szCs w:val="26"/>
        </w:rPr>
        <w:t xml:space="preserve"> </w:t>
      </w:r>
      <w:proofErr w:type="spellStart"/>
      <w:r w:rsidR="00C17571" w:rsidRPr="00A27A68">
        <w:rPr>
          <w:color w:val="000000"/>
          <w:sz w:val="26"/>
          <w:szCs w:val="26"/>
        </w:rPr>
        <w:t>Công</w:t>
      </w:r>
      <w:proofErr w:type="spellEnd"/>
      <w:r w:rsidR="00C17571" w:rsidRPr="00A27A68">
        <w:rPr>
          <w:color w:val="000000"/>
          <w:sz w:val="26"/>
          <w:szCs w:val="26"/>
        </w:rPr>
        <w:t xml:space="preserve"> ty </w:t>
      </w:r>
      <w:proofErr w:type="spellStart"/>
      <w:r w:rsidR="00C17571" w:rsidRPr="00A27A68">
        <w:rPr>
          <w:color w:val="000000"/>
          <w:sz w:val="26"/>
          <w:szCs w:val="26"/>
        </w:rPr>
        <w:t>và</w:t>
      </w:r>
      <w:proofErr w:type="spellEnd"/>
      <w:r w:rsidR="00C17571" w:rsidRPr="00A27A68">
        <w:rPr>
          <w:color w:val="000000"/>
          <w:sz w:val="26"/>
          <w:szCs w:val="26"/>
        </w:rPr>
        <w:t xml:space="preserve"> </w:t>
      </w:r>
      <w:proofErr w:type="spellStart"/>
      <w:r w:rsidR="00C17571" w:rsidRPr="00A27A68">
        <w:rPr>
          <w:color w:val="000000"/>
          <w:sz w:val="26"/>
          <w:szCs w:val="26"/>
        </w:rPr>
        <w:t>cổ</w:t>
      </w:r>
      <w:proofErr w:type="spellEnd"/>
      <w:r w:rsidR="00C17571" w:rsidRPr="00A27A68">
        <w:rPr>
          <w:color w:val="000000"/>
          <w:sz w:val="26"/>
          <w:szCs w:val="26"/>
        </w:rPr>
        <w:t xml:space="preserve"> </w:t>
      </w:r>
      <w:proofErr w:type="spellStart"/>
      <w:r w:rsidR="00C17571" w:rsidRPr="00A27A68">
        <w:rPr>
          <w:color w:val="000000"/>
          <w:sz w:val="26"/>
          <w:szCs w:val="26"/>
        </w:rPr>
        <w:t>đông</w:t>
      </w:r>
      <w:proofErr w:type="spellEnd"/>
      <w:r w:rsidR="00C17571" w:rsidRPr="00A27A68">
        <w:rPr>
          <w:color w:val="000000"/>
          <w:sz w:val="26"/>
          <w:szCs w:val="26"/>
        </w:rPr>
        <w:t xml:space="preserve"> </w:t>
      </w:r>
      <w:proofErr w:type="spellStart"/>
      <w:r w:rsidR="00C17571" w:rsidRPr="00A27A68">
        <w:rPr>
          <w:color w:val="000000"/>
          <w:sz w:val="26"/>
          <w:szCs w:val="26"/>
        </w:rPr>
        <w:t>của</w:t>
      </w:r>
      <w:proofErr w:type="spellEnd"/>
      <w:r w:rsidR="00C17571" w:rsidRPr="00A27A68">
        <w:rPr>
          <w:color w:val="000000"/>
          <w:sz w:val="26"/>
          <w:szCs w:val="26"/>
        </w:rPr>
        <w:t xml:space="preserve"> </w:t>
      </w:r>
      <w:proofErr w:type="spellStart"/>
      <w:r w:rsidR="00C17571" w:rsidRPr="00A27A68">
        <w:rPr>
          <w:color w:val="000000"/>
          <w:sz w:val="26"/>
          <w:szCs w:val="26"/>
        </w:rPr>
        <w:t>Công</w:t>
      </w:r>
      <w:proofErr w:type="spellEnd"/>
      <w:r w:rsidR="00C17571" w:rsidRPr="00A27A68">
        <w:rPr>
          <w:color w:val="000000"/>
          <w:sz w:val="26"/>
          <w:szCs w:val="26"/>
        </w:rPr>
        <w:t xml:space="preserve"> ty, </w:t>
      </w:r>
      <w:proofErr w:type="spellStart"/>
      <w:r w:rsidR="00C17571" w:rsidRPr="00A27A68">
        <w:rPr>
          <w:color w:val="000000"/>
          <w:sz w:val="26"/>
          <w:szCs w:val="26"/>
        </w:rPr>
        <w:t>không</w:t>
      </w:r>
      <w:proofErr w:type="spellEnd"/>
      <w:r w:rsidR="00C17571" w:rsidRPr="00A27A68">
        <w:rPr>
          <w:color w:val="000000"/>
          <w:sz w:val="26"/>
          <w:szCs w:val="26"/>
        </w:rPr>
        <w:t xml:space="preserve"> </w:t>
      </w:r>
      <w:proofErr w:type="spellStart"/>
      <w:r w:rsidR="00C17571" w:rsidRPr="00A27A68">
        <w:rPr>
          <w:color w:val="000000"/>
          <w:sz w:val="26"/>
          <w:szCs w:val="26"/>
        </w:rPr>
        <w:t>lạm</w:t>
      </w:r>
      <w:proofErr w:type="spellEnd"/>
      <w:r w:rsidR="00C17571" w:rsidRPr="00A27A68">
        <w:rPr>
          <w:color w:val="000000"/>
          <w:sz w:val="26"/>
          <w:szCs w:val="26"/>
        </w:rPr>
        <w:t xml:space="preserve"> </w:t>
      </w:r>
      <w:proofErr w:type="spellStart"/>
      <w:r w:rsidR="00C17571" w:rsidRPr="00A27A68">
        <w:rPr>
          <w:color w:val="000000"/>
          <w:sz w:val="26"/>
          <w:szCs w:val="26"/>
        </w:rPr>
        <w:t>dụng</w:t>
      </w:r>
      <w:proofErr w:type="spellEnd"/>
      <w:r w:rsidR="00C17571" w:rsidRPr="00A27A68">
        <w:rPr>
          <w:color w:val="000000"/>
          <w:sz w:val="26"/>
          <w:szCs w:val="26"/>
        </w:rPr>
        <w:t xml:space="preserve">, </w:t>
      </w:r>
      <w:proofErr w:type="spellStart"/>
      <w:r w:rsidR="00C17571" w:rsidRPr="00A27A68">
        <w:rPr>
          <w:color w:val="000000"/>
          <w:sz w:val="26"/>
          <w:szCs w:val="26"/>
        </w:rPr>
        <w:t>địa</w:t>
      </w:r>
      <w:proofErr w:type="spellEnd"/>
      <w:r w:rsidR="00C17571" w:rsidRPr="00A27A68">
        <w:rPr>
          <w:color w:val="000000"/>
          <w:sz w:val="26"/>
          <w:szCs w:val="26"/>
        </w:rPr>
        <w:t xml:space="preserve"> </w:t>
      </w:r>
      <w:proofErr w:type="spellStart"/>
      <w:r w:rsidR="00C17571" w:rsidRPr="00A27A68">
        <w:rPr>
          <w:color w:val="000000"/>
          <w:sz w:val="26"/>
          <w:szCs w:val="26"/>
        </w:rPr>
        <w:t>vị</w:t>
      </w:r>
      <w:proofErr w:type="spellEnd"/>
      <w:r w:rsidR="00C17571" w:rsidRPr="00A27A68">
        <w:rPr>
          <w:color w:val="000000"/>
          <w:sz w:val="26"/>
          <w:szCs w:val="26"/>
        </w:rPr>
        <w:t xml:space="preserve">, </w:t>
      </w:r>
      <w:proofErr w:type="spellStart"/>
      <w:r w:rsidR="00C17571" w:rsidRPr="00A27A68">
        <w:rPr>
          <w:color w:val="000000"/>
          <w:sz w:val="26"/>
          <w:szCs w:val="26"/>
        </w:rPr>
        <w:t>chức</w:t>
      </w:r>
      <w:proofErr w:type="spellEnd"/>
      <w:r w:rsidR="00C17571" w:rsidRPr="00A27A68">
        <w:rPr>
          <w:color w:val="000000"/>
          <w:sz w:val="26"/>
          <w:szCs w:val="26"/>
        </w:rPr>
        <w:t xml:space="preserve"> </w:t>
      </w:r>
      <w:proofErr w:type="spellStart"/>
      <w:r w:rsidR="00C17571" w:rsidRPr="00A27A68">
        <w:rPr>
          <w:color w:val="000000"/>
          <w:sz w:val="26"/>
          <w:szCs w:val="26"/>
        </w:rPr>
        <w:t>vụ</w:t>
      </w:r>
      <w:proofErr w:type="spellEnd"/>
      <w:r w:rsidR="00C17571" w:rsidRPr="00A27A68">
        <w:rPr>
          <w:color w:val="000000"/>
          <w:sz w:val="26"/>
          <w:szCs w:val="26"/>
        </w:rPr>
        <w:t xml:space="preserve"> </w:t>
      </w:r>
      <w:proofErr w:type="spellStart"/>
      <w:r w:rsidR="00C17571" w:rsidRPr="00A27A68">
        <w:rPr>
          <w:color w:val="000000"/>
          <w:sz w:val="26"/>
          <w:szCs w:val="26"/>
        </w:rPr>
        <w:t>và</w:t>
      </w:r>
      <w:proofErr w:type="spellEnd"/>
      <w:r w:rsidR="00C17571" w:rsidRPr="00A27A68">
        <w:rPr>
          <w:color w:val="000000"/>
          <w:sz w:val="26"/>
          <w:szCs w:val="26"/>
        </w:rPr>
        <w:t xml:space="preserve"> </w:t>
      </w:r>
      <w:proofErr w:type="spellStart"/>
      <w:r w:rsidR="00C17571" w:rsidRPr="00A27A68">
        <w:rPr>
          <w:color w:val="000000"/>
          <w:sz w:val="26"/>
          <w:szCs w:val="26"/>
        </w:rPr>
        <w:t>tài</w:t>
      </w:r>
      <w:proofErr w:type="spellEnd"/>
      <w:r w:rsidR="00C17571" w:rsidRPr="00A27A68">
        <w:rPr>
          <w:color w:val="000000"/>
          <w:sz w:val="26"/>
          <w:szCs w:val="26"/>
        </w:rPr>
        <w:t xml:space="preserve"> </w:t>
      </w:r>
      <w:proofErr w:type="spellStart"/>
      <w:r w:rsidR="00C17571" w:rsidRPr="00A27A68">
        <w:rPr>
          <w:color w:val="000000"/>
          <w:sz w:val="26"/>
          <w:szCs w:val="26"/>
        </w:rPr>
        <w:t>sản</w:t>
      </w:r>
      <w:proofErr w:type="spellEnd"/>
      <w:r w:rsidR="00C17571" w:rsidRPr="00A27A68">
        <w:rPr>
          <w:color w:val="000000"/>
          <w:sz w:val="26"/>
          <w:szCs w:val="26"/>
        </w:rPr>
        <w:t xml:space="preserve"> </w:t>
      </w:r>
      <w:proofErr w:type="spellStart"/>
      <w:r w:rsidR="00C17571" w:rsidRPr="00A27A68">
        <w:rPr>
          <w:color w:val="000000"/>
          <w:sz w:val="26"/>
          <w:szCs w:val="26"/>
        </w:rPr>
        <w:t>của</w:t>
      </w:r>
      <w:proofErr w:type="spellEnd"/>
      <w:r w:rsidR="00C17571" w:rsidRPr="00A27A68">
        <w:rPr>
          <w:color w:val="000000"/>
          <w:sz w:val="26"/>
          <w:szCs w:val="26"/>
        </w:rPr>
        <w:t xml:space="preserve"> </w:t>
      </w:r>
      <w:proofErr w:type="spellStart"/>
      <w:r w:rsidR="00C17571" w:rsidRPr="00A27A68">
        <w:rPr>
          <w:color w:val="000000"/>
          <w:sz w:val="26"/>
          <w:szCs w:val="26"/>
        </w:rPr>
        <w:t>Công</w:t>
      </w:r>
      <w:proofErr w:type="spellEnd"/>
      <w:r w:rsidR="00C17571" w:rsidRPr="00A27A68">
        <w:rPr>
          <w:color w:val="000000"/>
          <w:sz w:val="26"/>
          <w:szCs w:val="26"/>
        </w:rPr>
        <w:t xml:space="preserve"> ty </w:t>
      </w:r>
      <w:proofErr w:type="spellStart"/>
      <w:r w:rsidR="00C17571" w:rsidRPr="00A27A68">
        <w:rPr>
          <w:color w:val="000000"/>
          <w:sz w:val="26"/>
          <w:szCs w:val="26"/>
        </w:rPr>
        <w:t>để</w:t>
      </w:r>
      <w:proofErr w:type="spellEnd"/>
      <w:r w:rsidR="00C17571" w:rsidRPr="00A27A68">
        <w:rPr>
          <w:color w:val="000000"/>
          <w:sz w:val="26"/>
          <w:szCs w:val="26"/>
        </w:rPr>
        <w:t xml:space="preserve"> </w:t>
      </w:r>
      <w:proofErr w:type="spellStart"/>
      <w:r w:rsidR="00C17571" w:rsidRPr="00A27A68">
        <w:rPr>
          <w:color w:val="000000"/>
          <w:sz w:val="26"/>
          <w:szCs w:val="26"/>
        </w:rPr>
        <w:t>tư</w:t>
      </w:r>
      <w:proofErr w:type="spellEnd"/>
      <w:r w:rsidR="00C17571" w:rsidRPr="00A27A68">
        <w:rPr>
          <w:color w:val="000000"/>
          <w:sz w:val="26"/>
          <w:szCs w:val="26"/>
        </w:rPr>
        <w:t xml:space="preserve"> </w:t>
      </w:r>
      <w:proofErr w:type="spellStart"/>
      <w:r w:rsidR="00C17571" w:rsidRPr="00A27A68">
        <w:rPr>
          <w:color w:val="000000"/>
          <w:sz w:val="26"/>
          <w:szCs w:val="26"/>
        </w:rPr>
        <w:t>lợi</w:t>
      </w:r>
      <w:proofErr w:type="spellEnd"/>
      <w:r w:rsidR="00C17571" w:rsidRPr="00A27A68">
        <w:rPr>
          <w:color w:val="000000"/>
          <w:sz w:val="26"/>
          <w:szCs w:val="26"/>
        </w:rPr>
        <w:t xml:space="preserve"> </w:t>
      </w:r>
      <w:proofErr w:type="spellStart"/>
      <w:r w:rsidR="00C17571" w:rsidRPr="00A27A68">
        <w:rPr>
          <w:color w:val="000000"/>
          <w:sz w:val="26"/>
          <w:szCs w:val="26"/>
        </w:rPr>
        <w:t>cá</w:t>
      </w:r>
      <w:proofErr w:type="spellEnd"/>
      <w:r w:rsidR="00C17571" w:rsidRPr="00A27A68">
        <w:rPr>
          <w:color w:val="000000"/>
          <w:sz w:val="26"/>
          <w:szCs w:val="26"/>
        </w:rPr>
        <w:t xml:space="preserve"> </w:t>
      </w:r>
      <w:proofErr w:type="spellStart"/>
      <w:r w:rsidR="00C17571" w:rsidRPr="00A27A68">
        <w:rPr>
          <w:color w:val="000000"/>
          <w:sz w:val="26"/>
          <w:szCs w:val="26"/>
        </w:rPr>
        <w:t>nhân</w:t>
      </w:r>
      <w:proofErr w:type="spellEnd"/>
      <w:r w:rsidR="00C17571" w:rsidRPr="00A27A68">
        <w:rPr>
          <w:color w:val="000000"/>
          <w:sz w:val="26"/>
          <w:szCs w:val="26"/>
        </w:rPr>
        <w:t xml:space="preserve"> </w:t>
      </w:r>
      <w:proofErr w:type="spellStart"/>
      <w:r w:rsidR="00C17571" w:rsidRPr="00A27A68">
        <w:rPr>
          <w:color w:val="000000"/>
          <w:sz w:val="26"/>
          <w:szCs w:val="26"/>
        </w:rPr>
        <w:t>hoặc</w:t>
      </w:r>
      <w:proofErr w:type="spellEnd"/>
      <w:r w:rsidR="00C17571" w:rsidRPr="00A27A68">
        <w:rPr>
          <w:color w:val="000000"/>
          <w:sz w:val="26"/>
          <w:szCs w:val="26"/>
        </w:rPr>
        <w:t xml:space="preserve"> </w:t>
      </w:r>
      <w:proofErr w:type="spellStart"/>
      <w:r w:rsidR="00C17571" w:rsidRPr="00A27A68">
        <w:rPr>
          <w:color w:val="000000"/>
          <w:sz w:val="26"/>
          <w:szCs w:val="26"/>
        </w:rPr>
        <w:t>phục</w:t>
      </w:r>
      <w:proofErr w:type="spellEnd"/>
      <w:r w:rsidR="00C17571" w:rsidRPr="00A27A68">
        <w:rPr>
          <w:color w:val="000000"/>
          <w:sz w:val="26"/>
          <w:szCs w:val="26"/>
        </w:rPr>
        <w:t xml:space="preserve"> </w:t>
      </w:r>
      <w:proofErr w:type="spellStart"/>
      <w:r w:rsidR="00C17571" w:rsidRPr="00A27A68">
        <w:rPr>
          <w:color w:val="000000"/>
          <w:sz w:val="26"/>
          <w:szCs w:val="26"/>
        </w:rPr>
        <w:t>vụ</w:t>
      </w:r>
      <w:proofErr w:type="spellEnd"/>
      <w:r w:rsidR="00C17571" w:rsidRPr="00A27A68">
        <w:rPr>
          <w:color w:val="000000"/>
          <w:sz w:val="26"/>
          <w:szCs w:val="26"/>
        </w:rPr>
        <w:t xml:space="preserve"> </w:t>
      </w:r>
      <w:proofErr w:type="spellStart"/>
      <w:r w:rsidR="00C17571" w:rsidRPr="00A27A68">
        <w:rPr>
          <w:color w:val="000000"/>
          <w:sz w:val="26"/>
          <w:szCs w:val="26"/>
        </w:rPr>
        <w:t>lợi</w:t>
      </w:r>
      <w:proofErr w:type="spellEnd"/>
      <w:r w:rsidR="00C17571" w:rsidRPr="00A27A68">
        <w:rPr>
          <w:color w:val="000000"/>
          <w:sz w:val="26"/>
          <w:szCs w:val="26"/>
        </w:rPr>
        <w:t xml:space="preserve"> </w:t>
      </w:r>
      <w:proofErr w:type="spellStart"/>
      <w:r w:rsidR="00C17571" w:rsidRPr="00A27A68">
        <w:rPr>
          <w:color w:val="000000"/>
          <w:sz w:val="26"/>
          <w:szCs w:val="26"/>
        </w:rPr>
        <w:t>ích</w:t>
      </w:r>
      <w:proofErr w:type="spellEnd"/>
      <w:r w:rsidR="00C17571" w:rsidRPr="00A27A68">
        <w:rPr>
          <w:color w:val="000000"/>
          <w:sz w:val="26"/>
          <w:szCs w:val="26"/>
        </w:rPr>
        <w:t xml:space="preserve"> </w:t>
      </w:r>
      <w:proofErr w:type="spellStart"/>
      <w:r w:rsidR="00C17571" w:rsidRPr="00A27A68">
        <w:rPr>
          <w:color w:val="000000"/>
          <w:sz w:val="26"/>
          <w:szCs w:val="26"/>
        </w:rPr>
        <w:t>của</w:t>
      </w:r>
      <w:proofErr w:type="spellEnd"/>
      <w:r w:rsidR="00C17571" w:rsidRPr="00A27A68">
        <w:rPr>
          <w:color w:val="000000"/>
          <w:sz w:val="26"/>
          <w:szCs w:val="26"/>
        </w:rPr>
        <w:t xml:space="preserve"> </w:t>
      </w:r>
      <w:proofErr w:type="spellStart"/>
      <w:r w:rsidR="00C17571" w:rsidRPr="00A27A68">
        <w:rPr>
          <w:color w:val="000000"/>
          <w:sz w:val="26"/>
          <w:szCs w:val="26"/>
        </w:rPr>
        <w:t>tổ</w:t>
      </w:r>
      <w:proofErr w:type="spellEnd"/>
      <w:r w:rsidR="00C17571" w:rsidRPr="00A27A68">
        <w:rPr>
          <w:color w:val="000000"/>
          <w:sz w:val="26"/>
          <w:szCs w:val="26"/>
        </w:rPr>
        <w:t xml:space="preserve"> </w:t>
      </w:r>
      <w:proofErr w:type="spellStart"/>
      <w:r w:rsidR="00C17571" w:rsidRPr="00A27A68">
        <w:rPr>
          <w:color w:val="000000"/>
          <w:sz w:val="26"/>
          <w:szCs w:val="26"/>
        </w:rPr>
        <w:t>chức</w:t>
      </w:r>
      <w:proofErr w:type="spellEnd"/>
      <w:r w:rsidR="00C17571" w:rsidRPr="00A27A68">
        <w:rPr>
          <w:color w:val="000000"/>
          <w:sz w:val="26"/>
          <w:szCs w:val="26"/>
        </w:rPr>
        <w:t xml:space="preserve">, </w:t>
      </w:r>
      <w:proofErr w:type="spellStart"/>
      <w:r w:rsidR="00C17571" w:rsidRPr="00A27A68">
        <w:rPr>
          <w:color w:val="000000"/>
          <w:sz w:val="26"/>
          <w:szCs w:val="26"/>
        </w:rPr>
        <w:t>cá</w:t>
      </w:r>
      <w:proofErr w:type="spellEnd"/>
      <w:r w:rsidR="00C17571" w:rsidRPr="00A27A68">
        <w:rPr>
          <w:color w:val="000000"/>
          <w:sz w:val="26"/>
          <w:szCs w:val="26"/>
        </w:rPr>
        <w:t xml:space="preserve"> </w:t>
      </w:r>
      <w:proofErr w:type="spellStart"/>
      <w:r w:rsidR="00C17571" w:rsidRPr="00A27A68">
        <w:rPr>
          <w:color w:val="000000"/>
          <w:sz w:val="26"/>
          <w:szCs w:val="26"/>
        </w:rPr>
        <w:t>nhân</w:t>
      </w:r>
      <w:proofErr w:type="spellEnd"/>
      <w:r w:rsidR="00C17571" w:rsidRPr="00A27A68">
        <w:rPr>
          <w:color w:val="000000"/>
          <w:sz w:val="26"/>
          <w:szCs w:val="26"/>
        </w:rPr>
        <w:t xml:space="preserve"> </w:t>
      </w:r>
      <w:proofErr w:type="spellStart"/>
      <w:r w:rsidR="00C17571" w:rsidRPr="00A27A68">
        <w:rPr>
          <w:color w:val="000000"/>
          <w:sz w:val="26"/>
          <w:szCs w:val="26"/>
        </w:rPr>
        <w:t>khác</w:t>
      </w:r>
      <w:proofErr w:type="spellEnd"/>
      <w:r w:rsidR="00C17571" w:rsidRPr="00A27A68">
        <w:rPr>
          <w:color w:val="000000"/>
          <w:sz w:val="26"/>
          <w:szCs w:val="26"/>
        </w:rPr>
        <w:t>.</w:t>
      </w:r>
    </w:p>
    <w:p w14:paraId="63872AD7" w14:textId="77777777" w:rsidR="00C17571" w:rsidRPr="00A27A68" w:rsidRDefault="00C17571" w:rsidP="00990465">
      <w:pPr>
        <w:pStyle w:val="NormalWeb"/>
        <w:spacing w:before="0" w:beforeAutospacing="0" w:after="0" w:afterAutospacing="0" w:line="264" w:lineRule="auto"/>
        <w:ind w:left="720" w:right="105"/>
        <w:jc w:val="both"/>
        <w:rPr>
          <w:color w:val="000000"/>
          <w:sz w:val="26"/>
          <w:szCs w:val="26"/>
        </w:rPr>
      </w:pPr>
    </w:p>
    <w:p w14:paraId="2B40432C" w14:textId="5AFA31A5" w:rsidR="00C17571" w:rsidRPr="00A27A68" w:rsidRDefault="00C81C3B" w:rsidP="007F699F">
      <w:pPr>
        <w:pStyle w:val="NormalWeb"/>
        <w:spacing w:before="0" w:beforeAutospacing="0" w:after="0" w:afterAutospacing="0" w:line="264" w:lineRule="auto"/>
        <w:ind w:right="105"/>
        <w:jc w:val="both"/>
        <w:rPr>
          <w:color w:val="000000"/>
          <w:sz w:val="26"/>
          <w:szCs w:val="26"/>
        </w:rPr>
      </w:pPr>
      <w:r w:rsidRPr="00A27A68">
        <w:rPr>
          <w:color w:val="000000"/>
          <w:sz w:val="26"/>
          <w:szCs w:val="26"/>
        </w:rPr>
        <w:t>b)</w:t>
      </w:r>
      <w:r w:rsidR="00C17571" w:rsidRPr="00A27A68">
        <w:rPr>
          <w:color w:val="000000"/>
          <w:sz w:val="26"/>
          <w:szCs w:val="26"/>
        </w:rPr>
        <w:t xml:space="preserve"> </w:t>
      </w:r>
      <w:proofErr w:type="spellStart"/>
      <w:r w:rsidR="00C17571" w:rsidRPr="00A27A68">
        <w:rPr>
          <w:color w:val="000000"/>
          <w:sz w:val="26"/>
          <w:szCs w:val="26"/>
        </w:rPr>
        <w:t>Đối</w:t>
      </w:r>
      <w:proofErr w:type="spellEnd"/>
      <w:r w:rsidR="00C17571" w:rsidRPr="00A27A68">
        <w:rPr>
          <w:color w:val="000000"/>
          <w:sz w:val="26"/>
          <w:szCs w:val="26"/>
        </w:rPr>
        <w:t xml:space="preserve"> </w:t>
      </w:r>
      <w:proofErr w:type="spellStart"/>
      <w:r w:rsidR="00C17571" w:rsidRPr="00A27A68">
        <w:rPr>
          <w:color w:val="000000"/>
          <w:sz w:val="26"/>
          <w:szCs w:val="26"/>
        </w:rPr>
        <w:t>với</w:t>
      </w:r>
      <w:proofErr w:type="spellEnd"/>
      <w:r w:rsidR="00C17571" w:rsidRPr="00A27A68">
        <w:rPr>
          <w:color w:val="000000"/>
          <w:sz w:val="26"/>
          <w:szCs w:val="26"/>
        </w:rPr>
        <w:t xml:space="preserve"> </w:t>
      </w:r>
      <w:proofErr w:type="spellStart"/>
      <w:r w:rsidR="00C17571" w:rsidRPr="00A27A68">
        <w:rPr>
          <w:color w:val="000000"/>
          <w:sz w:val="26"/>
          <w:szCs w:val="26"/>
        </w:rPr>
        <w:t>người</w:t>
      </w:r>
      <w:proofErr w:type="spellEnd"/>
      <w:r w:rsidR="00C17571" w:rsidRPr="00A27A68">
        <w:rPr>
          <w:color w:val="000000"/>
          <w:sz w:val="26"/>
          <w:szCs w:val="26"/>
        </w:rPr>
        <w:t xml:space="preserve"> </w:t>
      </w:r>
      <w:proofErr w:type="spellStart"/>
      <w:r w:rsidR="00C17571" w:rsidRPr="00A27A68">
        <w:rPr>
          <w:color w:val="000000"/>
          <w:sz w:val="26"/>
          <w:szCs w:val="26"/>
        </w:rPr>
        <w:t>điều</w:t>
      </w:r>
      <w:proofErr w:type="spellEnd"/>
      <w:r w:rsidR="00C17571" w:rsidRPr="00A27A68">
        <w:rPr>
          <w:color w:val="000000"/>
          <w:sz w:val="26"/>
          <w:szCs w:val="26"/>
        </w:rPr>
        <w:t xml:space="preserve"> </w:t>
      </w:r>
      <w:proofErr w:type="spellStart"/>
      <w:r w:rsidR="00C17571" w:rsidRPr="00A27A68">
        <w:rPr>
          <w:color w:val="000000"/>
          <w:sz w:val="26"/>
          <w:szCs w:val="26"/>
        </w:rPr>
        <w:t>hành</w:t>
      </w:r>
      <w:proofErr w:type="spellEnd"/>
      <w:r w:rsidR="00C17571" w:rsidRPr="00A27A68">
        <w:rPr>
          <w:color w:val="000000"/>
          <w:sz w:val="26"/>
          <w:szCs w:val="26"/>
        </w:rPr>
        <w:t xml:space="preserve"> </w:t>
      </w:r>
      <w:proofErr w:type="spellStart"/>
      <w:r w:rsidR="00C17571" w:rsidRPr="00A27A68">
        <w:rPr>
          <w:color w:val="000000"/>
          <w:sz w:val="26"/>
          <w:szCs w:val="26"/>
        </w:rPr>
        <w:t>doanh</w:t>
      </w:r>
      <w:proofErr w:type="spellEnd"/>
      <w:r w:rsidR="00C17571" w:rsidRPr="00A27A68">
        <w:rPr>
          <w:color w:val="000000"/>
          <w:sz w:val="26"/>
          <w:szCs w:val="26"/>
        </w:rPr>
        <w:t xml:space="preserve"> </w:t>
      </w:r>
      <w:proofErr w:type="spellStart"/>
      <w:r w:rsidR="00C17571" w:rsidRPr="00A27A68">
        <w:rPr>
          <w:color w:val="000000"/>
          <w:sz w:val="26"/>
          <w:szCs w:val="26"/>
        </w:rPr>
        <w:t>nghiệp</w:t>
      </w:r>
      <w:proofErr w:type="spellEnd"/>
      <w:r w:rsidR="00C17571" w:rsidRPr="00A27A68">
        <w:rPr>
          <w:color w:val="000000"/>
          <w:sz w:val="26"/>
          <w:szCs w:val="26"/>
        </w:rPr>
        <w:t xml:space="preserve"> </w:t>
      </w:r>
      <w:proofErr w:type="spellStart"/>
      <w:r w:rsidR="00C17571" w:rsidRPr="00A27A68">
        <w:rPr>
          <w:color w:val="000000"/>
          <w:sz w:val="26"/>
          <w:szCs w:val="26"/>
        </w:rPr>
        <w:t>khác</w:t>
      </w:r>
      <w:proofErr w:type="spellEnd"/>
      <w:r w:rsidR="00C17571" w:rsidRPr="00A27A68">
        <w:rPr>
          <w:color w:val="000000"/>
          <w:sz w:val="26"/>
          <w:szCs w:val="26"/>
        </w:rPr>
        <w:t>:</w:t>
      </w:r>
    </w:p>
    <w:p w14:paraId="5B5DC813" w14:textId="414BE9CB" w:rsidR="00C17571" w:rsidRPr="00A27A68" w:rsidRDefault="00C81C3B" w:rsidP="00990465">
      <w:pPr>
        <w:pStyle w:val="NormalWeb"/>
        <w:spacing w:before="0" w:beforeAutospacing="0" w:after="0" w:afterAutospacing="0" w:line="264" w:lineRule="auto"/>
        <w:ind w:left="720" w:right="105"/>
        <w:jc w:val="both"/>
        <w:rPr>
          <w:color w:val="000000"/>
          <w:sz w:val="26"/>
          <w:szCs w:val="26"/>
        </w:rPr>
      </w:pPr>
      <w:r w:rsidRPr="00A27A68">
        <w:rPr>
          <w:color w:val="000000"/>
          <w:sz w:val="26"/>
          <w:szCs w:val="26"/>
        </w:rPr>
        <w:t>-</w:t>
      </w:r>
      <w:r w:rsidR="00C17571" w:rsidRPr="00A27A68">
        <w:rPr>
          <w:color w:val="000000"/>
          <w:sz w:val="26"/>
          <w:szCs w:val="26"/>
        </w:rPr>
        <w:t xml:space="preserve"> </w:t>
      </w:r>
      <w:proofErr w:type="spellStart"/>
      <w:r w:rsidR="00C17571" w:rsidRPr="00A27A68">
        <w:rPr>
          <w:color w:val="000000"/>
          <w:sz w:val="26"/>
          <w:szCs w:val="26"/>
        </w:rPr>
        <w:t>Thực</w:t>
      </w:r>
      <w:proofErr w:type="spellEnd"/>
      <w:r w:rsidR="00C17571" w:rsidRPr="00A27A68">
        <w:rPr>
          <w:color w:val="000000"/>
          <w:sz w:val="26"/>
          <w:szCs w:val="26"/>
        </w:rPr>
        <w:t xml:space="preserve"> </w:t>
      </w:r>
      <w:proofErr w:type="spellStart"/>
      <w:r w:rsidR="00C17571" w:rsidRPr="00A27A68">
        <w:rPr>
          <w:color w:val="000000"/>
          <w:sz w:val="26"/>
          <w:szCs w:val="26"/>
        </w:rPr>
        <w:t>hiện</w:t>
      </w:r>
      <w:proofErr w:type="spellEnd"/>
      <w:r w:rsidR="00C17571" w:rsidRPr="00A27A68">
        <w:rPr>
          <w:color w:val="000000"/>
          <w:sz w:val="26"/>
          <w:szCs w:val="26"/>
        </w:rPr>
        <w:t xml:space="preserve"> </w:t>
      </w:r>
      <w:proofErr w:type="spellStart"/>
      <w:r w:rsidR="00C17571" w:rsidRPr="00A27A68">
        <w:rPr>
          <w:color w:val="000000"/>
          <w:sz w:val="26"/>
          <w:szCs w:val="26"/>
        </w:rPr>
        <w:t>tốt</w:t>
      </w:r>
      <w:proofErr w:type="spellEnd"/>
      <w:r w:rsidR="00C17571" w:rsidRPr="00A27A68">
        <w:rPr>
          <w:color w:val="000000"/>
          <w:sz w:val="26"/>
          <w:szCs w:val="26"/>
        </w:rPr>
        <w:t xml:space="preserve"> </w:t>
      </w:r>
      <w:proofErr w:type="spellStart"/>
      <w:r w:rsidR="00C17571" w:rsidRPr="00A27A68">
        <w:rPr>
          <w:color w:val="000000"/>
          <w:sz w:val="26"/>
          <w:szCs w:val="26"/>
        </w:rPr>
        <w:t>nhiệm</w:t>
      </w:r>
      <w:proofErr w:type="spellEnd"/>
      <w:r w:rsidR="00C17571" w:rsidRPr="00A27A68">
        <w:rPr>
          <w:color w:val="000000"/>
          <w:sz w:val="26"/>
          <w:szCs w:val="26"/>
        </w:rPr>
        <w:t xml:space="preserve"> </w:t>
      </w:r>
      <w:proofErr w:type="spellStart"/>
      <w:r w:rsidR="00C17571" w:rsidRPr="00A27A68">
        <w:rPr>
          <w:color w:val="000000"/>
          <w:sz w:val="26"/>
          <w:szCs w:val="26"/>
        </w:rPr>
        <w:t>vụ</w:t>
      </w:r>
      <w:proofErr w:type="spellEnd"/>
      <w:r w:rsidR="00C17571" w:rsidRPr="00A27A68">
        <w:rPr>
          <w:color w:val="000000"/>
          <w:sz w:val="26"/>
          <w:szCs w:val="26"/>
        </w:rPr>
        <w:t xml:space="preserve"> </w:t>
      </w:r>
      <w:proofErr w:type="spellStart"/>
      <w:r w:rsidR="00C17571" w:rsidRPr="00A27A68">
        <w:rPr>
          <w:color w:val="000000"/>
          <w:sz w:val="26"/>
          <w:szCs w:val="26"/>
        </w:rPr>
        <w:t>được</w:t>
      </w:r>
      <w:proofErr w:type="spellEnd"/>
      <w:r w:rsidR="00C17571" w:rsidRPr="00A27A68">
        <w:rPr>
          <w:color w:val="000000"/>
          <w:sz w:val="26"/>
          <w:szCs w:val="26"/>
        </w:rPr>
        <w:t xml:space="preserve"> </w:t>
      </w:r>
      <w:proofErr w:type="spellStart"/>
      <w:r w:rsidR="00C17571" w:rsidRPr="00A27A68">
        <w:rPr>
          <w:color w:val="000000"/>
          <w:sz w:val="26"/>
          <w:szCs w:val="26"/>
        </w:rPr>
        <w:t>giao</w:t>
      </w:r>
      <w:proofErr w:type="spellEnd"/>
      <w:r w:rsidR="00C17571" w:rsidRPr="00A27A68">
        <w:rPr>
          <w:color w:val="000000"/>
          <w:sz w:val="26"/>
          <w:szCs w:val="26"/>
        </w:rPr>
        <w:t xml:space="preserve">, </w:t>
      </w:r>
      <w:proofErr w:type="spellStart"/>
      <w:r w:rsidR="00C17571" w:rsidRPr="00A27A68">
        <w:rPr>
          <w:color w:val="000000"/>
          <w:sz w:val="26"/>
          <w:szCs w:val="26"/>
        </w:rPr>
        <w:t>trung</w:t>
      </w:r>
      <w:proofErr w:type="spellEnd"/>
      <w:r w:rsidR="00C17571" w:rsidRPr="00A27A68">
        <w:rPr>
          <w:color w:val="000000"/>
          <w:sz w:val="26"/>
          <w:szCs w:val="26"/>
        </w:rPr>
        <w:t xml:space="preserve"> </w:t>
      </w:r>
      <w:proofErr w:type="spellStart"/>
      <w:r w:rsidR="00C17571" w:rsidRPr="00A27A68">
        <w:rPr>
          <w:color w:val="000000"/>
          <w:sz w:val="26"/>
          <w:szCs w:val="26"/>
        </w:rPr>
        <w:t>thực</w:t>
      </w:r>
      <w:proofErr w:type="spellEnd"/>
      <w:r w:rsidR="00C17571" w:rsidRPr="00A27A68">
        <w:rPr>
          <w:color w:val="000000"/>
          <w:sz w:val="26"/>
          <w:szCs w:val="26"/>
        </w:rPr>
        <w:t>;</w:t>
      </w:r>
    </w:p>
    <w:p w14:paraId="37D1599E" w14:textId="0DE060D9" w:rsidR="00C17571" w:rsidRPr="00A27A68" w:rsidRDefault="00C81C3B" w:rsidP="00990465">
      <w:pPr>
        <w:pStyle w:val="NormalWeb"/>
        <w:spacing w:before="0" w:beforeAutospacing="0" w:after="0" w:afterAutospacing="0" w:line="264" w:lineRule="auto"/>
        <w:ind w:left="720" w:right="105"/>
        <w:jc w:val="both"/>
        <w:rPr>
          <w:color w:val="000000"/>
          <w:sz w:val="26"/>
          <w:szCs w:val="26"/>
        </w:rPr>
      </w:pPr>
      <w:r w:rsidRPr="00A27A68">
        <w:rPr>
          <w:color w:val="000000"/>
          <w:sz w:val="26"/>
          <w:szCs w:val="26"/>
        </w:rPr>
        <w:t>-</w:t>
      </w:r>
      <w:r w:rsidR="00C17571" w:rsidRPr="00A27A68">
        <w:rPr>
          <w:color w:val="000000"/>
          <w:sz w:val="26"/>
          <w:szCs w:val="26"/>
        </w:rPr>
        <w:t xml:space="preserve"> </w:t>
      </w:r>
      <w:proofErr w:type="spellStart"/>
      <w:r w:rsidR="00C17571" w:rsidRPr="00A27A68">
        <w:rPr>
          <w:color w:val="000000"/>
          <w:sz w:val="26"/>
          <w:szCs w:val="26"/>
        </w:rPr>
        <w:t>Thể</w:t>
      </w:r>
      <w:proofErr w:type="spellEnd"/>
      <w:r w:rsidR="00C17571" w:rsidRPr="00A27A68">
        <w:rPr>
          <w:color w:val="000000"/>
          <w:sz w:val="26"/>
          <w:szCs w:val="26"/>
        </w:rPr>
        <w:t xml:space="preserve"> </w:t>
      </w:r>
      <w:proofErr w:type="spellStart"/>
      <w:r w:rsidR="00C17571" w:rsidRPr="00A27A68">
        <w:rPr>
          <w:color w:val="000000"/>
          <w:sz w:val="26"/>
          <w:szCs w:val="26"/>
        </w:rPr>
        <w:t>hiện</w:t>
      </w:r>
      <w:proofErr w:type="spellEnd"/>
      <w:r w:rsidR="00C17571" w:rsidRPr="00A27A68">
        <w:rPr>
          <w:color w:val="000000"/>
          <w:sz w:val="26"/>
          <w:szCs w:val="26"/>
        </w:rPr>
        <w:t xml:space="preserve"> </w:t>
      </w:r>
      <w:proofErr w:type="spellStart"/>
      <w:r w:rsidR="00C17571" w:rsidRPr="00A27A68">
        <w:rPr>
          <w:color w:val="000000"/>
          <w:sz w:val="26"/>
          <w:szCs w:val="26"/>
        </w:rPr>
        <w:t>năng</w:t>
      </w:r>
      <w:proofErr w:type="spellEnd"/>
      <w:r w:rsidR="00C17571" w:rsidRPr="00A27A68">
        <w:rPr>
          <w:color w:val="000000"/>
          <w:sz w:val="26"/>
          <w:szCs w:val="26"/>
        </w:rPr>
        <w:t xml:space="preserve"> </w:t>
      </w:r>
      <w:proofErr w:type="spellStart"/>
      <w:r w:rsidR="00C17571" w:rsidRPr="00A27A68">
        <w:rPr>
          <w:color w:val="000000"/>
          <w:sz w:val="26"/>
          <w:szCs w:val="26"/>
        </w:rPr>
        <w:t>lực</w:t>
      </w:r>
      <w:proofErr w:type="spellEnd"/>
      <w:r w:rsidR="00C17571" w:rsidRPr="00A27A68">
        <w:rPr>
          <w:color w:val="000000"/>
          <w:sz w:val="26"/>
          <w:szCs w:val="26"/>
        </w:rPr>
        <w:t xml:space="preserve"> </w:t>
      </w:r>
      <w:proofErr w:type="spellStart"/>
      <w:r w:rsidR="00C17571" w:rsidRPr="00A27A68">
        <w:rPr>
          <w:color w:val="000000"/>
          <w:sz w:val="26"/>
          <w:szCs w:val="26"/>
        </w:rPr>
        <w:t>quản</w:t>
      </w:r>
      <w:proofErr w:type="spellEnd"/>
      <w:r w:rsidR="00C17571" w:rsidRPr="00A27A68">
        <w:rPr>
          <w:color w:val="000000"/>
          <w:sz w:val="26"/>
          <w:szCs w:val="26"/>
        </w:rPr>
        <w:t xml:space="preserve"> </w:t>
      </w:r>
      <w:proofErr w:type="spellStart"/>
      <w:r w:rsidR="00C17571" w:rsidRPr="00A27A68">
        <w:rPr>
          <w:color w:val="000000"/>
          <w:sz w:val="26"/>
          <w:szCs w:val="26"/>
        </w:rPr>
        <w:t>lý</w:t>
      </w:r>
      <w:proofErr w:type="spellEnd"/>
      <w:r w:rsidR="00C17571" w:rsidRPr="00A27A68">
        <w:rPr>
          <w:color w:val="000000"/>
          <w:sz w:val="26"/>
          <w:szCs w:val="26"/>
        </w:rPr>
        <w:t xml:space="preserve"> </w:t>
      </w:r>
      <w:proofErr w:type="spellStart"/>
      <w:r w:rsidR="00C17571" w:rsidRPr="00A27A68">
        <w:rPr>
          <w:color w:val="000000"/>
          <w:sz w:val="26"/>
          <w:szCs w:val="26"/>
        </w:rPr>
        <w:t>và</w:t>
      </w:r>
      <w:proofErr w:type="spellEnd"/>
      <w:r w:rsidR="00C17571" w:rsidRPr="00A27A68">
        <w:rPr>
          <w:color w:val="000000"/>
          <w:sz w:val="26"/>
          <w:szCs w:val="26"/>
        </w:rPr>
        <w:t xml:space="preserve"> </w:t>
      </w:r>
      <w:proofErr w:type="spellStart"/>
      <w:r w:rsidR="00C17571" w:rsidRPr="00A27A68">
        <w:rPr>
          <w:color w:val="000000"/>
          <w:sz w:val="26"/>
          <w:szCs w:val="26"/>
        </w:rPr>
        <w:t>điều</w:t>
      </w:r>
      <w:proofErr w:type="spellEnd"/>
      <w:r w:rsidR="00C17571" w:rsidRPr="00A27A68">
        <w:rPr>
          <w:color w:val="000000"/>
          <w:sz w:val="26"/>
          <w:szCs w:val="26"/>
        </w:rPr>
        <w:t xml:space="preserve"> </w:t>
      </w:r>
      <w:proofErr w:type="spellStart"/>
      <w:r w:rsidR="00C17571" w:rsidRPr="00A27A68">
        <w:rPr>
          <w:color w:val="000000"/>
          <w:sz w:val="26"/>
          <w:szCs w:val="26"/>
        </w:rPr>
        <w:t>hành</w:t>
      </w:r>
      <w:proofErr w:type="spellEnd"/>
      <w:r w:rsidR="00C17571" w:rsidRPr="00A27A68">
        <w:rPr>
          <w:color w:val="000000"/>
          <w:sz w:val="26"/>
          <w:szCs w:val="26"/>
        </w:rPr>
        <w:t xml:space="preserve"> ở </w:t>
      </w:r>
      <w:proofErr w:type="spellStart"/>
      <w:r w:rsidR="00C17571" w:rsidRPr="00A27A68">
        <w:rPr>
          <w:color w:val="000000"/>
          <w:sz w:val="26"/>
          <w:szCs w:val="26"/>
        </w:rPr>
        <w:t>mảng</w:t>
      </w:r>
      <w:proofErr w:type="spellEnd"/>
      <w:r w:rsidR="00C17571" w:rsidRPr="00A27A68">
        <w:rPr>
          <w:color w:val="000000"/>
          <w:sz w:val="26"/>
          <w:szCs w:val="26"/>
        </w:rPr>
        <w:t xml:space="preserve"> </w:t>
      </w:r>
      <w:proofErr w:type="spellStart"/>
      <w:r w:rsidR="00C17571" w:rsidRPr="00A27A68">
        <w:rPr>
          <w:color w:val="000000"/>
          <w:sz w:val="26"/>
          <w:szCs w:val="26"/>
        </w:rPr>
        <w:t>công</w:t>
      </w:r>
      <w:proofErr w:type="spellEnd"/>
      <w:r w:rsidR="00C17571" w:rsidRPr="00A27A68">
        <w:rPr>
          <w:color w:val="000000"/>
          <w:sz w:val="26"/>
          <w:szCs w:val="26"/>
        </w:rPr>
        <w:t xml:space="preserve"> </w:t>
      </w:r>
      <w:proofErr w:type="spellStart"/>
      <w:r w:rsidR="00C17571" w:rsidRPr="00A27A68">
        <w:rPr>
          <w:color w:val="000000"/>
          <w:sz w:val="26"/>
          <w:szCs w:val="26"/>
        </w:rPr>
        <w:t>việc</w:t>
      </w:r>
      <w:proofErr w:type="spellEnd"/>
      <w:r w:rsidR="00C17571" w:rsidRPr="00A27A68">
        <w:rPr>
          <w:color w:val="000000"/>
          <w:sz w:val="26"/>
          <w:szCs w:val="26"/>
        </w:rPr>
        <w:t xml:space="preserve"> </w:t>
      </w:r>
      <w:proofErr w:type="spellStart"/>
      <w:r w:rsidR="00C17571" w:rsidRPr="00A27A68">
        <w:rPr>
          <w:color w:val="000000"/>
          <w:sz w:val="26"/>
          <w:szCs w:val="26"/>
        </w:rPr>
        <w:t>được</w:t>
      </w:r>
      <w:proofErr w:type="spellEnd"/>
      <w:r w:rsidR="00C17571" w:rsidRPr="00A27A68">
        <w:rPr>
          <w:color w:val="000000"/>
          <w:sz w:val="26"/>
          <w:szCs w:val="26"/>
        </w:rPr>
        <w:t xml:space="preserve"> </w:t>
      </w:r>
      <w:proofErr w:type="spellStart"/>
      <w:r w:rsidR="00C17571" w:rsidRPr="00A27A68">
        <w:rPr>
          <w:color w:val="000000"/>
          <w:sz w:val="26"/>
          <w:szCs w:val="26"/>
        </w:rPr>
        <w:t>phân</w:t>
      </w:r>
      <w:proofErr w:type="spellEnd"/>
      <w:r w:rsidR="00C17571" w:rsidRPr="00A27A68">
        <w:rPr>
          <w:color w:val="000000"/>
          <w:sz w:val="26"/>
          <w:szCs w:val="26"/>
        </w:rPr>
        <w:t xml:space="preserve"> </w:t>
      </w:r>
      <w:proofErr w:type="spellStart"/>
      <w:r w:rsidR="00C17571" w:rsidRPr="00A27A68">
        <w:rPr>
          <w:color w:val="000000"/>
          <w:sz w:val="26"/>
          <w:szCs w:val="26"/>
        </w:rPr>
        <w:t>công</w:t>
      </w:r>
      <w:proofErr w:type="spellEnd"/>
      <w:r w:rsidR="00C17571" w:rsidRPr="00A27A68">
        <w:rPr>
          <w:color w:val="000000"/>
          <w:sz w:val="26"/>
          <w:szCs w:val="26"/>
        </w:rPr>
        <w:t xml:space="preserve"> </w:t>
      </w:r>
      <w:proofErr w:type="spellStart"/>
      <w:r w:rsidR="00C17571" w:rsidRPr="00A27A68">
        <w:rPr>
          <w:color w:val="000000"/>
          <w:sz w:val="26"/>
          <w:szCs w:val="26"/>
        </w:rPr>
        <w:t>phụ</w:t>
      </w:r>
      <w:proofErr w:type="spellEnd"/>
      <w:r w:rsidR="00C17571" w:rsidRPr="00A27A68">
        <w:rPr>
          <w:color w:val="000000"/>
          <w:sz w:val="26"/>
          <w:szCs w:val="26"/>
        </w:rPr>
        <w:t xml:space="preserve"> </w:t>
      </w:r>
      <w:proofErr w:type="spellStart"/>
      <w:r w:rsidR="00C17571" w:rsidRPr="00A27A68">
        <w:rPr>
          <w:color w:val="000000"/>
          <w:sz w:val="26"/>
          <w:szCs w:val="26"/>
        </w:rPr>
        <w:t>trách</w:t>
      </w:r>
      <w:proofErr w:type="spellEnd"/>
      <w:r w:rsidR="00C17571" w:rsidRPr="00A27A68">
        <w:rPr>
          <w:color w:val="000000"/>
          <w:sz w:val="26"/>
          <w:szCs w:val="26"/>
        </w:rPr>
        <w:t>;</w:t>
      </w:r>
    </w:p>
    <w:p w14:paraId="7567DEA2" w14:textId="5C71456A" w:rsidR="00C17571" w:rsidRPr="00A27A68" w:rsidRDefault="00C81C3B" w:rsidP="00990465">
      <w:pPr>
        <w:pStyle w:val="NormalWeb"/>
        <w:spacing w:before="0" w:beforeAutospacing="0" w:after="0" w:afterAutospacing="0" w:line="264" w:lineRule="auto"/>
        <w:ind w:left="720" w:right="105"/>
        <w:jc w:val="both"/>
        <w:rPr>
          <w:color w:val="000000"/>
          <w:sz w:val="26"/>
          <w:szCs w:val="26"/>
        </w:rPr>
      </w:pPr>
      <w:r w:rsidRPr="00A27A68">
        <w:rPr>
          <w:color w:val="000000"/>
          <w:sz w:val="26"/>
          <w:szCs w:val="26"/>
        </w:rPr>
        <w:t>-</w:t>
      </w:r>
      <w:r w:rsidR="00C17571" w:rsidRPr="00A27A68">
        <w:rPr>
          <w:color w:val="000000"/>
          <w:sz w:val="26"/>
          <w:szCs w:val="26"/>
        </w:rPr>
        <w:t xml:space="preserve"> </w:t>
      </w:r>
      <w:proofErr w:type="spellStart"/>
      <w:r w:rsidR="00C17571" w:rsidRPr="00A27A68">
        <w:rPr>
          <w:color w:val="000000"/>
          <w:sz w:val="26"/>
          <w:szCs w:val="26"/>
        </w:rPr>
        <w:t>Gương</w:t>
      </w:r>
      <w:proofErr w:type="spellEnd"/>
      <w:r w:rsidR="00C17571" w:rsidRPr="00A27A68">
        <w:rPr>
          <w:color w:val="000000"/>
          <w:sz w:val="26"/>
          <w:szCs w:val="26"/>
        </w:rPr>
        <w:t xml:space="preserve"> </w:t>
      </w:r>
      <w:proofErr w:type="spellStart"/>
      <w:r w:rsidR="00C17571" w:rsidRPr="00A27A68">
        <w:rPr>
          <w:color w:val="000000"/>
          <w:sz w:val="26"/>
          <w:szCs w:val="26"/>
        </w:rPr>
        <w:t>mẫu</w:t>
      </w:r>
      <w:proofErr w:type="spellEnd"/>
      <w:r w:rsidR="00C17571" w:rsidRPr="00A27A68">
        <w:rPr>
          <w:color w:val="000000"/>
          <w:sz w:val="26"/>
          <w:szCs w:val="26"/>
        </w:rPr>
        <w:t xml:space="preserve"> </w:t>
      </w:r>
      <w:proofErr w:type="spellStart"/>
      <w:r w:rsidR="00C17571" w:rsidRPr="00A27A68">
        <w:rPr>
          <w:color w:val="000000"/>
          <w:sz w:val="26"/>
          <w:szCs w:val="26"/>
        </w:rPr>
        <w:t>trong</w:t>
      </w:r>
      <w:proofErr w:type="spellEnd"/>
      <w:r w:rsidR="00C17571" w:rsidRPr="00A27A68">
        <w:rPr>
          <w:color w:val="000000"/>
          <w:sz w:val="26"/>
          <w:szCs w:val="26"/>
        </w:rPr>
        <w:t xml:space="preserve"> </w:t>
      </w:r>
      <w:proofErr w:type="spellStart"/>
      <w:r w:rsidR="00C17571" w:rsidRPr="00A27A68">
        <w:rPr>
          <w:color w:val="000000"/>
          <w:sz w:val="26"/>
          <w:szCs w:val="26"/>
        </w:rPr>
        <w:t>làm</w:t>
      </w:r>
      <w:proofErr w:type="spellEnd"/>
      <w:r w:rsidR="00C17571" w:rsidRPr="00A27A68">
        <w:rPr>
          <w:color w:val="000000"/>
          <w:sz w:val="26"/>
          <w:szCs w:val="26"/>
        </w:rPr>
        <w:t xml:space="preserve"> </w:t>
      </w:r>
      <w:proofErr w:type="spellStart"/>
      <w:r w:rsidR="00C17571" w:rsidRPr="00A27A68">
        <w:rPr>
          <w:color w:val="000000"/>
          <w:sz w:val="26"/>
          <w:szCs w:val="26"/>
        </w:rPr>
        <w:t>việc</w:t>
      </w:r>
      <w:proofErr w:type="spellEnd"/>
      <w:r w:rsidR="00C17571" w:rsidRPr="00A27A68">
        <w:rPr>
          <w:color w:val="000000"/>
          <w:sz w:val="26"/>
          <w:szCs w:val="26"/>
        </w:rPr>
        <w:t xml:space="preserve"> </w:t>
      </w:r>
      <w:proofErr w:type="spellStart"/>
      <w:r w:rsidR="00C17571" w:rsidRPr="00A27A68">
        <w:rPr>
          <w:color w:val="000000"/>
          <w:sz w:val="26"/>
          <w:szCs w:val="26"/>
        </w:rPr>
        <w:t>và</w:t>
      </w:r>
      <w:proofErr w:type="spellEnd"/>
      <w:r w:rsidR="00C17571" w:rsidRPr="00A27A68">
        <w:rPr>
          <w:color w:val="000000"/>
          <w:sz w:val="26"/>
          <w:szCs w:val="26"/>
        </w:rPr>
        <w:t xml:space="preserve"> </w:t>
      </w:r>
      <w:proofErr w:type="spellStart"/>
      <w:r w:rsidR="00C17571" w:rsidRPr="00A27A68">
        <w:rPr>
          <w:color w:val="000000"/>
          <w:sz w:val="26"/>
          <w:szCs w:val="26"/>
        </w:rPr>
        <w:t>đạo</w:t>
      </w:r>
      <w:proofErr w:type="spellEnd"/>
      <w:r w:rsidR="00C17571" w:rsidRPr="00A27A68">
        <w:rPr>
          <w:color w:val="000000"/>
          <w:sz w:val="26"/>
          <w:szCs w:val="26"/>
        </w:rPr>
        <w:t xml:space="preserve"> </w:t>
      </w:r>
      <w:proofErr w:type="spellStart"/>
      <w:r w:rsidR="00C17571" w:rsidRPr="00A27A68">
        <w:rPr>
          <w:color w:val="000000"/>
          <w:sz w:val="26"/>
          <w:szCs w:val="26"/>
        </w:rPr>
        <w:t>đức</w:t>
      </w:r>
      <w:proofErr w:type="spellEnd"/>
      <w:r w:rsidR="00C17571" w:rsidRPr="00A27A68">
        <w:rPr>
          <w:color w:val="000000"/>
          <w:sz w:val="26"/>
          <w:szCs w:val="26"/>
        </w:rPr>
        <w:t xml:space="preserve"> </w:t>
      </w:r>
      <w:proofErr w:type="spellStart"/>
      <w:r w:rsidR="00C17571" w:rsidRPr="00A27A68">
        <w:rPr>
          <w:color w:val="000000"/>
          <w:sz w:val="26"/>
          <w:szCs w:val="26"/>
        </w:rPr>
        <w:t>lối</w:t>
      </w:r>
      <w:proofErr w:type="spellEnd"/>
      <w:r w:rsidR="00C17571" w:rsidRPr="00A27A68">
        <w:rPr>
          <w:color w:val="000000"/>
          <w:sz w:val="26"/>
          <w:szCs w:val="26"/>
        </w:rPr>
        <w:t xml:space="preserve"> </w:t>
      </w:r>
      <w:proofErr w:type="spellStart"/>
      <w:r w:rsidR="00C17571" w:rsidRPr="00A27A68">
        <w:rPr>
          <w:color w:val="000000"/>
          <w:sz w:val="26"/>
          <w:szCs w:val="26"/>
        </w:rPr>
        <w:t>sống</w:t>
      </w:r>
      <w:proofErr w:type="spellEnd"/>
      <w:r w:rsidR="00C17571" w:rsidRPr="00A27A68">
        <w:rPr>
          <w:color w:val="000000"/>
          <w:sz w:val="26"/>
          <w:szCs w:val="26"/>
        </w:rPr>
        <w:t>;</w:t>
      </w:r>
    </w:p>
    <w:p w14:paraId="2CD4DDB2" w14:textId="695B151B" w:rsidR="00C17571" w:rsidRPr="00A27A68" w:rsidRDefault="00C81C3B" w:rsidP="00990465">
      <w:pPr>
        <w:pStyle w:val="ListParagraph"/>
        <w:spacing w:line="264" w:lineRule="auto"/>
        <w:ind w:right="105"/>
        <w:jc w:val="both"/>
        <w:rPr>
          <w:color w:val="000000"/>
          <w:sz w:val="26"/>
          <w:szCs w:val="26"/>
        </w:rPr>
      </w:pPr>
      <w:r w:rsidRPr="00A27A68">
        <w:rPr>
          <w:color w:val="000000"/>
          <w:sz w:val="26"/>
          <w:szCs w:val="26"/>
        </w:rPr>
        <w:t>-</w:t>
      </w:r>
      <w:r w:rsidR="00C17571" w:rsidRPr="00A27A68">
        <w:rPr>
          <w:color w:val="000000"/>
          <w:sz w:val="26"/>
          <w:szCs w:val="26"/>
        </w:rPr>
        <w:t xml:space="preserve"> </w:t>
      </w:r>
      <w:proofErr w:type="spellStart"/>
      <w:r w:rsidR="00C17571" w:rsidRPr="00A27A68">
        <w:rPr>
          <w:color w:val="000000"/>
          <w:sz w:val="26"/>
          <w:szCs w:val="26"/>
        </w:rPr>
        <w:t>Không</w:t>
      </w:r>
      <w:proofErr w:type="spellEnd"/>
      <w:r w:rsidR="00C17571" w:rsidRPr="00A27A68">
        <w:rPr>
          <w:color w:val="000000"/>
          <w:sz w:val="26"/>
          <w:szCs w:val="26"/>
        </w:rPr>
        <w:t xml:space="preserve"> </w:t>
      </w:r>
      <w:proofErr w:type="spellStart"/>
      <w:r w:rsidR="00C17571" w:rsidRPr="00A27A68">
        <w:rPr>
          <w:color w:val="000000"/>
          <w:sz w:val="26"/>
          <w:szCs w:val="26"/>
        </w:rPr>
        <w:t>bị</w:t>
      </w:r>
      <w:proofErr w:type="spellEnd"/>
      <w:r w:rsidR="00C17571" w:rsidRPr="00A27A68">
        <w:rPr>
          <w:color w:val="000000"/>
          <w:sz w:val="26"/>
          <w:szCs w:val="26"/>
        </w:rPr>
        <w:t xml:space="preserve"> </w:t>
      </w:r>
      <w:proofErr w:type="spellStart"/>
      <w:r w:rsidR="00C17571" w:rsidRPr="00A27A68">
        <w:rPr>
          <w:color w:val="000000"/>
          <w:sz w:val="26"/>
          <w:szCs w:val="26"/>
        </w:rPr>
        <w:t>kỷ</w:t>
      </w:r>
      <w:proofErr w:type="spellEnd"/>
      <w:r w:rsidR="00C17571" w:rsidRPr="00A27A68">
        <w:rPr>
          <w:color w:val="000000"/>
          <w:sz w:val="26"/>
          <w:szCs w:val="26"/>
        </w:rPr>
        <w:t xml:space="preserve"> </w:t>
      </w:r>
      <w:proofErr w:type="spellStart"/>
      <w:r w:rsidR="00C17571" w:rsidRPr="00A27A68">
        <w:rPr>
          <w:color w:val="000000"/>
          <w:sz w:val="26"/>
          <w:szCs w:val="26"/>
        </w:rPr>
        <w:t>luật</w:t>
      </w:r>
      <w:proofErr w:type="spellEnd"/>
      <w:r w:rsidR="00C17571" w:rsidRPr="00A27A68">
        <w:rPr>
          <w:color w:val="000000"/>
          <w:sz w:val="26"/>
          <w:szCs w:val="26"/>
        </w:rPr>
        <w:t xml:space="preserve"> </w:t>
      </w:r>
      <w:proofErr w:type="spellStart"/>
      <w:r w:rsidR="00C17571" w:rsidRPr="00A27A68">
        <w:rPr>
          <w:color w:val="000000"/>
          <w:sz w:val="26"/>
          <w:szCs w:val="26"/>
        </w:rPr>
        <w:t>từ</w:t>
      </w:r>
      <w:proofErr w:type="spellEnd"/>
      <w:r w:rsidR="00C17571" w:rsidRPr="00A27A68">
        <w:rPr>
          <w:color w:val="000000"/>
          <w:sz w:val="26"/>
          <w:szCs w:val="26"/>
        </w:rPr>
        <w:t xml:space="preserve"> </w:t>
      </w:r>
      <w:proofErr w:type="spellStart"/>
      <w:r w:rsidR="00C17571" w:rsidRPr="00A27A68">
        <w:rPr>
          <w:color w:val="000000"/>
          <w:sz w:val="26"/>
          <w:szCs w:val="26"/>
        </w:rPr>
        <w:t>khiển</w:t>
      </w:r>
      <w:proofErr w:type="spellEnd"/>
      <w:r w:rsidR="00C17571" w:rsidRPr="00A27A68">
        <w:rPr>
          <w:color w:val="000000"/>
          <w:sz w:val="26"/>
          <w:szCs w:val="26"/>
        </w:rPr>
        <w:t xml:space="preserve"> </w:t>
      </w:r>
      <w:proofErr w:type="spellStart"/>
      <w:r w:rsidR="00C17571" w:rsidRPr="00A27A68">
        <w:rPr>
          <w:color w:val="000000"/>
          <w:sz w:val="26"/>
          <w:szCs w:val="26"/>
        </w:rPr>
        <w:t>trách</w:t>
      </w:r>
      <w:proofErr w:type="spellEnd"/>
      <w:r w:rsidR="00C17571" w:rsidRPr="00A27A68">
        <w:rPr>
          <w:color w:val="000000"/>
          <w:sz w:val="26"/>
          <w:szCs w:val="26"/>
        </w:rPr>
        <w:t xml:space="preserve"> </w:t>
      </w:r>
      <w:proofErr w:type="spellStart"/>
      <w:r w:rsidR="00C17571" w:rsidRPr="00A27A68">
        <w:rPr>
          <w:color w:val="000000"/>
          <w:sz w:val="26"/>
          <w:szCs w:val="26"/>
        </w:rPr>
        <w:t>trở</w:t>
      </w:r>
      <w:proofErr w:type="spellEnd"/>
      <w:r w:rsidR="00C17571" w:rsidRPr="00A27A68">
        <w:rPr>
          <w:color w:val="000000"/>
          <w:sz w:val="26"/>
          <w:szCs w:val="26"/>
        </w:rPr>
        <w:t xml:space="preserve"> </w:t>
      </w:r>
      <w:proofErr w:type="spellStart"/>
      <w:r w:rsidR="00C17571" w:rsidRPr="00A27A68">
        <w:rPr>
          <w:color w:val="000000"/>
          <w:sz w:val="26"/>
          <w:szCs w:val="26"/>
        </w:rPr>
        <w:t>lên</w:t>
      </w:r>
      <w:proofErr w:type="spellEnd"/>
      <w:r w:rsidR="00C17571" w:rsidRPr="00A27A68">
        <w:rPr>
          <w:color w:val="000000"/>
          <w:sz w:val="26"/>
          <w:szCs w:val="26"/>
        </w:rPr>
        <w:t>.</w:t>
      </w:r>
    </w:p>
    <w:p w14:paraId="5922BD64" w14:textId="77777777" w:rsidR="00C17571" w:rsidRPr="00A27A68" w:rsidRDefault="00C17571" w:rsidP="00990465">
      <w:pPr>
        <w:pStyle w:val="ListParagraph"/>
        <w:spacing w:line="264" w:lineRule="auto"/>
        <w:ind w:right="105"/>
        <w:jc w:val="both"/>
        <w:rPr>
          <w:color w:val="000000"/>
          <w:sz w:val="26"/>
          <w:szCs w:val="26"/>
        </w:rPr>
      </w:pPr>
    </w:p>
    <w:p w14:paraId="7D49BE6B" w14:textId="2A6FC051" w:rsidR="00C17571" w:rsidRPr="00A27A68" w:rsidRDefault="00061617" w:rsidP="007F699F">
      <w:pPr>
        <w:pStyle w:val="ListParagraph"/>
        <w:spacing w:line="264" w:lineRule="auto"/>
        <w:ind w:left="0" w:right="105"/>
        <w:jc w:val="both"/>
        <w:rPr>
          <w:color w:val="000000"/>
          <w:sz w:val="26"/>
          <w:szCs w:val="26"/>
        </w:rPr>
      </w:pPr>
      <w:r w:rsidRPr="00A27A68">
        <w:rPr>
          <w:color w:val="000000"/>
          <w:sz w:val="26"/>
          <w:szCs w:val="26"/>
        </w:rPr>
        <w:t>2.2.</w:t>
      </w:r>
      <w:r w:rsidR="00C17571" w:rsidRPr="00A27A68">
        <w:rPr>
          <w:color w:val="000000"/>
          <w:sz w:val="26"/>
          <w:szCs w:val="26"/>
        </w:rPr>
        <w:t xml:space="preserve"> </w:t>
      </w:r>
      <w:proofErr w:type="spellStart"/>
      <w:r w:rsidR="00C17571" w:rsidRPr="00A27A68">
        <w:rPr>
          <w:color w:val="000000"/>
          <w:sz w:val="26"/>
          <w:szCs w:val="26"/>
        </w:rPr>
        <w:t>Quy</w:t>
      </w:r>
      <w:proofErr w:type="spellEnd"/>
      <w:r w:rsidR="00C17571" w:rsidRPr="00A27A68">
        <w:rPr>
          <w:color w:val="000000"/>
          <w:sz w:val="26"/>
          <w:szCs w:val="26"/>
        </w:rPr>
        <w:t xml:space="preserve"> </w:t>
      </w:r>
      <w:proofErr w:type="spellStart"/>
      <w:r w:rsidR="00C17571" w:rsidRPr="00A27A68">
        <w:rPr>
          <w:color w:val="000000"/>
          <w:sz w:val="26"/>
          <w:szCs w:val="26"/>
        </w:rPr>
        <w:t>định</w:t>
      </w:r>
      <w:proofErr w:type="spellEnd"/>
      <w:r w:rsidR="00C17571" w:rsidRPr="00A27A68">
        <w:rPr>
          <w:color w:val="000000"/>
          <w:sz w:val="26"/>
          <w:szCs w:val="26"/>
        </w:rPr>
        <w:t xml:space="preserve"> </w:t>
      </w:r>
      <w:proofErr w:type="spellStart"/>
      <w:r w:rsidR="00C17571" w:rsidRPr="00A27A68">
        <w:rPr>
          <w:color w:val="000000"/>
          <w:sz w:val="26"/>
          <w:szCs w:val="26"/>
        </w:rPr>
        <w:t>khen</w:t>
      </w:r>
      <w:proofErr w:type="spellEnd"/>
      <w:r w:rsidR="00C17571" w:rsidRPr="00A27A68">
        <w:rPr>
          <w:color w:val="000000"/>
          <w:sz w:val="26"/>
          <w:szCs w:val="26"/>
        </w:rPr>
        <w:t xml:space="preserve"> </w:t>
      </w:r>
      <w:proofErr w:type="spellStart"/>
      <w:r w:rsidR="00C17571" w:rsidRPr="00A27A68">
        <w:rPr>
          <w:color w:val="000000"/>
          <w:sz w:val="26"/>
          <w:szCs w:val="26"/>
        </w:rPr>
        <w:t>thưởng</w:t>
      </w:r>
      <w:proofErr w:type="spellEnd"/>
      <w:r w:rsidR="00C17571" w:rsidRPr="00A27A68">
        <w:rPr>
          <w:color w:val="000000"/>
          <w:sz w:val="26"/>
          <w:szCs w:val="26"/>
        </w:rPr>
        <w:t xml:space="preserve"> </w:t>
      </w:r>
      <w:proofErr w:type="spellStart"/>
      <w:r w:rsidR="00C17571" w:rsidRPr="00A27A68">
        <w:rPr>
          <w:color w:val="000000"/>
          <w:sz w:val="26"/>
          <w:szCs w:val="26"/>
        </w:rPr>
        <w:t>và</w:t>
      </w:r>
      <w:proofErr w:type="spellEnd"/>
      <w:r w:rsidR="00C17571" w:rsidRPr="00A27A68">
        <w:rPr>
          <w:color w:val="000000"/>
          <w:sz w:val="26"/>
          <w:szCs w:val="26"/>
        </w:rPr>
        <w:t xml:space="preserve"> </w:t>
      </w:r>
      <w:proofErr w:type="spellStart"/>
      <w:r w:rsidR="00C17571" w:rsidRPr="00A27A68">
        <w:rPr>
          <w:color w:val="000000"/>
          <w:sz w:val="26"/>
          <w:szCs w:val="26"/>
        </w:rPr>
        <w:t>kỷ</w:t>
      </w:r>
      <w:proofErr w:type="spellEnd"/>
      <w:r w:rsidR="00C17571" w:rsidRPr="00A27A68">
        <w:rPr>
          <w:color w:val="000000"/>
          <w:sz w:val="26"/>
          <w:szCs w:val="26"/>
        </w:rPr>
        <w:t xml:space="preserve"> </w:t>
      </w:r>
      <w:proofErr w:type="spellStart"/>
      <w:r w:rsidR="00C17571" w:rsidRPr="00A27A68">
        <w:rPr>
          <w:color w:val="000000"/>
          <w:sz w:val="26"/>
          <w:szCs w:val="26"/>
        </w:rPr>
        <w:t>luật</w:t>
      </w:r>
      <w:proofErr w:type="spellEnd"/>
      <w:r w:rsidR="00C17571" w:rsidRPr="00A27A68">
        <w:rPr>
          <w:color w:val="000000"/>
          <w:sz w:val="26"/>
          <w:szCs w:val="26"/>
        </w:rPr>
        <w:t xml:space="preserve"> </w:t>
      </w:r>
      <w:proofErr w:type="spellStart"/>
      <w:r w:rsidR="003149E0" w:rsidRPr="00A27A68">
        <w:rPr>
          <w:color w:val="000000"/>
          <w:sz w:val="26"/>
          <w:szCs w:val="26"/>
        </w:rPr>
        <w:t>theo</w:t>
      </w:r>
      <w:proofErr w:type="spellEnd"/>
      <w:r w:rsidR="003149E0" w:rsidRPr="00A27A68">
        <w:rPr>
          <w:color w:val="000000"/>
          <w:sz w:val="26"/>
          <w:szCs w:val="26"/>
        </w:rPr>
        <w:t xml:space="preserve"> </w:t>
      </w:r>
      <w:proofErr w:type="spellStart"/>
      <w:r w:rsidR="003149E0" w:rsidRPr="00A27A68">
        <w:rPr>
          <w:color w:val="000000"/>
          <w:sz w:val="26"/>
          <w:szCs w:val="26"/>
        </w:rPr>
        <w:t>nghị</w:t>
      </w:r>
      <w:proofErr w:type="spellEnd"/>
      <w:r w:rsidR="003149E0" w:rsidRPr="00A27A68">
        <w:rPr>
          <w:color w:val="000000"/>
          <w:sz w:val="26"/>
          <w:szCs w:val="26"/>
        </w:rPr>
        <w:t xml:space="preserve"> </w:t>
      </w:r>
      <w:proofErr w:type="spellStart"/>
      <w:r w:rsidR="003149E0" w:rsidRPr="00A27A68">
        <w:rPr>
          <w:color w:val="000000"/>
          <w:sz w:val="26"/>
          <w:szCs w:val="26"/>
        </w:rPr>
        <w:t>định</w:t>
      </w:r>
      <w:proofErr w:type="spellEnd"/>
      <w:r w:rsidR="003149E0" w:rsidRPr="00A27A68">
        <w:rPr>
          <w:color w:val="000000"/>
          <w:sz w:val="26"/>
          <w:szCs w:val="26"/>
        </w:rPr>
        <w:t xml:space="preserve"> 159/2020/NĐ-CP </w:t>
      </w:r>
      <w:proofErr w:type="spellStart"/>
      <w:r w:rsidR="003149E0" w:rsidRPr="00A27A68">
        <w:rPr>
          <w:color w:val="000000"/>
          <w:sz w:val="26"/>
          <w:szCs w:val="26"/>
        </w:rPr>
        <w:t>ngày</w:t>
      </w:r>
      <w:proofErr w:type="spellEnd"/>
      <w:r w:rsidR="003149E0" w:rsidRPr="00A27A68">
        <w:rPr>
          <w:color w:val="000000"/>
          <w:sz w:val="26"/>
          <w:szCs w:val="26"/>
        </w:rPr>
        <w:t xml:space="preserve"> 31/12/2020 </w:t>
      </w:r>
      <w:proofErr w:type="spellStart"/>
      <w:r w:rsidR="003149E0" w:rsidRPr="00A27A68">
        <w:rPr>
          <w:color w:val="000000"/>
          <w:sz w:val="26"/>
          <w:szCs w:val="26"/>
        </w:rPr>
        <w:t>của</w:t>
      </w:r>
      <w:proofErr w:type="spellEnd"/>
      <w:r w:rsidR="003149E0" w:rsidRPr="00A27A68">
        <w:rPr>
          <w:color w:val="000000"/>
          <w:sz w:val="26"/>
          <w:szCs w:val="26"/>
        </w:rPr>
        <w:t xml:space="preserve"> </w:t>
      </w:r>
      <w:proofErr w:type="spellStart"/>
      <w:r w:rsidR="003149E0" w:rsidRPr="00A27A68">
        <w:rPr>
          <w:color w:val="000000"/>
          <w:sz w:val="26"/>
          <w:szCs w:val="26"/>
        </w:rPr>
        <w:t>Chính</w:t>
      </w:r>
      <w:proofErr w:type="spellEnd"/>
      <w:r w:rsidR="003149E0" w:rsidRPr="00A27A68">
        <w:rPr>
          <w:color w:val="000000"/>
          <w:sz w:val="26"/>
          <w:szCs w:val="26"/>
        </w:rPr>
        <w:t xml:space="preserve"> </w:t>
      </w:r>
      <w:proofErr w:type="spellStart"/>
      <w:r w:rsidR="003149E0" w:rsidRPr="00A27A68">
        <w:rPr>
          <w:color w:val="000000"/>
          <w:sz w:val="26"/>
          <w:szCs w:val="26"/>
        </w:rPr>
        <w:t>phủ</w:t>
      </w:r>
      <w:proofErr w:type="spellEnd"/>
    </w:p>
    <w:p w14:paraId="52620CDC" w14:textId="583E82DB" w:rsidR="00863EA7" w:rsidRPr="00A27A68" w:rsidRDefault="00863EA7" w:rsidP="007F699F">
      <w:pPr>
        <w:spacing w:before="120" w:after="280" w:afterAutospacing="1"/>
        <w:jc w:val="both"/>
        <w:rPr>
          <w:sz w:val="26"/>
          <w:szCs w:val="26"/>
        </w:rPr>
      </w:pPr>
      <w:bookmarkStart w:id="16" w:name="dieu_7_2"/>
      <w:r w:rsidRPr="00A27A68">
        <w:rPr>
          <w:b/>
          <w:bCs/>
          <w:sz w:val="26"/>
          <w:szCs w:val="26"/>
          <w:lang w:val="vi-VN"/>
        </w:rPr>
        <w:t>Điều 7. Hiệu lực thi hành</w:t>
      </w:r>
      <w:bookmarkEnd w:id="16"/>
    </w:p>
    <w:p w14:paraId="169448A0" w14:textId="5EC082F0" w:rsidR="00863EA7" w:rsidRPr="00A27A68" w:rsidRDefault="00863EA7" w:rsidP="00C81C3B">
      <w:pPr>
        <w:pStyle w:val="ListParagraph"/>
        <w:numPr>
          <w:ilvl w:val="0"/>
          <w:numId w:val="11"/>
        </w:numPr>
        <w:spacing w:before="120" w:after="280" w:afterAutospacing="1"/>
        <w:jc w:val="both"/>
        <w:rPr>
          <w:sz w:val="26"/>
          <w:szCs w:val="26"/>
        </w:rPr>
      </w:pPr>
      <w:r w:rsidRPr="00A27A68">
        <w:rPr>
          <w:sz w:val="26"/>
          <w:szCs w:val="26"/>
          <w:lang w:val="vi-VN"/>
        </w:rPr>
        <w:t xml:space="preserve">Quy chế nội bộ về quản trị công ty Công ty cổ phần </w:t>
      </w:r>
      <w:proofErr w:type="spellStart"/>
      <w:r w:rsidR="00C17571" w:rsidRPr="00A27A68">
        <w:rPr>
          <w:sz w:val="26"/>
          <w:szCs w:val="26"/>
        </w:rPr>
        <w:t>Nhiệt</w:t>
      </w:r>
      <w:proofErr w:type="spellEnd"/>
      <w:r w:rsidR="00C17571" w:rsidRPr="00A27A68">
        <w:rPr>
          <w:sz w:val="26"/>
          <w:szCs w:val="26"/>
        </w:rPr>
        <w:t xml:space="preserve"> </w:t>
      </w:r>
      <w:proofErr w:type="spellStart"/>
      <w:r w:rsidR="00C17571" w:rsidRPr="00A27A68">
        <w:rPr>
          <w:sz w:val="26"/>
          <w:szCs w:val="26"/>
        </w:rPr>
        <w:t>điện</w:t>
      </w:r>
      <w:proofErr w:type="spellEnd"/>
      <w:r w:rsidR="00C17571" w:rsidRPr="00A27A68">
        <w:rPr>
          <w:sz w:val="26"/>
          <w:szCs w:val="26"/>
        </w:rPr>
        <w:t xml:space="preserve"> </w:t>
      </w:r>
      <w:proofErr w:type="spellStart"/>
      <w:r w:rsidR="00C17571" w:rsidRPr="00A27A68">
        <w:rPr>
          <w:sz w:val="26"/>
          <w:szCs w:val="26"/>
        </w:rPr>
        <w:t>Ninh</w:t>
      </w:r>
      <w:proofErr w:type="spellEnd"/>
      <w:r w:rsidR="00C17571" w:rsidRPr="00A27A68">
        <w:rPr>
          <w:sz w:val="26"/>
          <w:szCs w:val="26"/>
        </w:rPr>
        <w:t xml:space="preserve"> </w:t>
      </w:r>
      <w:proofErr w:type="spellStart"/>
      <w:r w:rsidR="00C17571" w:rsidRPr="00A27A68">
        <w:rPr>
          <w:sz w:val="26"/>
          <w:szCs w:val="26"/>
        </w:rPr>
        <w:t>Bình</w:t>
      </w:r>
      <w:proofErr w:type="spellEnd"/>
      <w:r w:rsidR="00C17571" w:rsidRPr="00A27A68">
        <w:rPr>
          <w:sz w:val="26"/>
          <w:szCs w:val="26"/>
        </w:rPr>
        <w:t xml:space="preserve"> </w:t>
      </w:r>
      <w:r w:rsidRPr="00A27A68">
        <w:rPr>
          <w:sz w:val="26"/>
          <w:szCs w:val="26"/>
          <w:lang w:val="vi-VN"/>
        </w:rPr>
        <w:t xml:space="preserve"> bao gồm </w:t>
      </w:r>
      <w:r w:rsidR="00C17571" w:rsidRPr="00A27A68">
        <w:rPr>
          <w:sz w:val="26"/>
          <w:szCs w:val="26"/>
        </w:rPr>
        <w:t>7</w:t>
      </w:r>
      <w:r w:rsidRPr="00A27A68">
        <w:rPr>
          <w:sz w:val="26"/>
          <w:szCs w:val="26"/>
          <w:lang w:val="vi-VN"/>
        </w:rPr>
        <w:t xml:space="preserve"> điều và có hiệu lực thi hành kể từ ngày...tháng</w:t>
      </w:r>
      <w:r w:rsidR="00990465" w:rsidRPr="00A27A68">
        <w:rPr>
          <w:sz w:val="26"/>
          <w:szCs w:val="26"/>
        </w:rPr>
        <w:t xml:space="preserve"> 05 </w:t>
      </w:r>
      <w:r w:rsidRPr="00A27A68">
        <w:rPr>
          <w:sz w:val="26"/>
          <w:szCs w:val="26"/>
          <w:lang w:val="vi-VN"/>
        </w:rPr>
        <w:t>năm</w:t>
      </w:r>
      <w:r w:rsidR="00990465" w:rsidRPr="00A27A68">
        <w:rPr>
          <w:sz w:val="26"/>
          <w:szCs w:val="26"/>
        </w:rPr>
        <w:t xml:space="preserve"> 2021</w:t>
      </w:r>
    </w:p>
    <w:p w14:paraId="1438E21F" w14:textId="77777777" w:rsidR="00C81C3B" w:rsidRPr="00C81C3B" w:rsidRDefault="00863EA7" w:rsidP="00C81C3B">
      <w:pPr>
        <w:spacing w:before="120" w:after="120"/>
        <w:ind w:firstLine="425"/>
        <w:jc w:val="both"/>
        <w:rPr>
          <w:strike/>
          <w:lang w:val="nl-NL"/>
        </w:rPr>
      </w:pPr>
      <w:r w:rsidRPr="00A27A68">
        <w:rPr>
          <w:sz w:val="26"/>
          <w:szCs w:val="26"/>
          <w:lang w:val="vi-VN"/>
        </w:rPr>
        <w:t> </w:t>
      </w:r>
      <w:r w:rsidR="00C81C3B" w:rsidRPr="00A27A68">
        <w:rPr>
          <w:sz w:val="26"/>
          <w:szCs w:val="26"/>
          <w:lang w:val="nl-NL"/>
        </w:rPr>
        <w:t>2. Hội đồng quản trị, Ban Tổng Giám đốc, Kiểm soát viên và toàn thể CBCNV của</w:t>
      </w:r>
      <w:r w:rsidR="00C81C3B" w:rsidRPr="00C81C3B">
        <w:rPr>
          <w:lang w:val="nl-NL"/>
        </w:rPr>
        <w:t xml:space="preserve"> Công ty có trách nhiệm thực hiện quy chế này./. </w:t>
      </w:r>
    </w:p>
    <w:tbl>
      <w:tblPr>
        <w:tblW w:w="5183" w:type="pct"/>
        <w:tblBorders>
          <w:top w:val="nil"/>
          <w:bottom w:val="nil"/>
          <w:insideH w:val="nil"/>
          <w:insideV w:val="nil"/>
        </w:tblBorders>
        <w:tblCellMar>
          <w:left w:w="0" w:type="dxa"/>
          <w:right w:w="0" w:type="dxa"/>
        </w:tblCellMar>
        <w:tblLook w:val="04A0" w:firstRow="1" w:lastRow="0" w:firstColumn="1" w:lastColumn="0" w:noHBand="0" w:noVBand="1"/>
      </w:tblPr>
      <w:tblGrid>
        <w:gridCol w:w="4395"/>
        <w:gridCol w:w="4716"/>
      </w:tblGrid>
      <w:tr w:rsidR="00863EA7" w14:paraId="162E9195" w14:textId="77777777" w:rsidTr="00CE3E84">
        <w:tc>
          <w:tcPr>
            <w:tcW w:w="2412"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70C4BD8" w14:textId="77777777" w:rsidR="00863EA7" w:rsidRDefault="00863EA7" w:rsidP="002228B4">
            <w:pPr>
              <w:spacing w:before="120"/>
              <w:jc w:val="center"/>
            </w:pPr>
            <w:r>
              <w:rPr>
                <w:lang w:val="vi-VN"/>
              </w:rPr>
              <w:t> </w:t>
            </w:r>
          </w:p>
        </w:tc>
        <w:tc>
          <w:tcPr>
            <w:tcW w:w="2588"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75FCA87E" w14:textId="067A0B45" w:rsidR="00863EA7" w:rsidRDefault="00863EA7" w:rsidP="002228B4">
            <w:pPr>
              <w:spacing w:before="120"/>
              <w:jc w:val="center"/>
              <w:rPr>
                <w:i/>
                <w:iCs/>
                <w:lang w:val="vi-VN"/>
              </w:rPr>
            </w:pPr>
            <w:r>
              <w:rPr>
                <w:b/>
                <w:bCs/>
                <w:lang w:val="vi-VN"/>
              </w:rPr>
              <w:t>TM. HỘI ĐỒNG QUẢN TRỊ</w:t>
            </w:r>
            <w:r>
              <w:rPr>
                <w:b/>
                <w:bCs/>
                <w:lang w:val="vi-VN"/>
              </w:rPr>
              <w:br/>
              <w:t>CHỦ TỊCH</w:t>
            </w:r>
            <w:r>
              <w:rPr>
                <w:lang w:val="vi-VN"/>
              </w:rPr>
              <w:br/>
            </w:r>
          </w:p>
          <w:p w14:paraId="35E25E91" w14:textId="77777777" w:rsidR="00990465" w:rsidRDefault="00990465" w:rsidP="002228B4">
            <w:pPr>
              <w:spacing w:before="120"/>
              <w:jc w:val="center"/>
              <w:rPr>
                <w:i/>
                <w:iCs/>
              </w:rPr>
            </w:pPr>
          </w:p>
          <w:p w14:paraId="2720BEC4" w14:textId="77777777" w:rsidR="00990465" w:rsidRDefault="00990465" w:rsidP="002228B4">
            <w:pPr>
              <w:spacing w:before="120"/>
              <w:jc w:val="center"/>
              <w:rPr>
                <w:i/>
                <w:iCs/>
              </w:rPr>
            </w:pPr>
          </w:p>
          <w:p w14:paraId="642FA22B" w14:textId="77777777" w:rsidR="00990465" w:rsidRDefault="00990465" w:rsidP="002228B4">
            <w:pPr>
              <w:spacing w:before="120"/>
              <w:jc w:val="center"/>
              <w:rPr>
                <w:i/>
                <w:iCs/>
              </w:rPr>
            </w:pPr>
          </w:p>
          <w:p w14:paraId="0184E30F" w14:textId="77777777" w:rsidR="00990465" w:rsidRDefault="00990465" w:rsidP="002228B4">
            <w:pPr>
              <w:spacing w:before="120"/>
              <w:jc w:val="center"/>
              <w:rPr>
                <w:i/>
                <w:iCs/>
              </w:rPr>
            </w:pPr>
          </w:p>
          <w:p w14:paraId="0DC69429" w14:textId="3C30D377" w:rsidR="00990465" w:rsidRPr="00990465" w:rsidRDefault="00990465" w:rsidP="002228B4">
            <w:pPr>
              <w:spacing w:before="120"/>
              <w:jc w:val="center"/>
              <w:rPr>
                <w:b/>
                <w:bCs/>
              </w:rPr>
            </w:pPr>
            <w:proofErr w:type="spellStart"/>
            <w:r w:rsidRPr="00990465">
              <w:rPr>
                <w:b/>
                <w:bCs/>
              </w:rPr>
              <w:t>Tống</w:t>
            </w:r>
            <w:proofErr w:type="spellEnd"/>
            <w:r w:rsidRPr="00990465">
              <w:rPr>
                <w:b/>
                <w:bCs/>
              </w:rPr>
              <w:t xml:space="preserve"> </w:t>
            </w:r>
            <w:proofErr w:type="spellStart"/>
            <w:r w:rsidRPr="00990465">
              <w:rPr>
                <w:b/>
                <w:bCs/>
              </w:rPr>
              <w:t>Đức</w:t>
            </w:r>
            <w:proofErr w:type="spellEnd"/>
            <w:r w:rsidRPr="00990465">
              <w:rPr>
                <w:b/>
                <w:bCs/>
              </w:rPr>
              <w:t xml:space="preserve"> </w:t>
            </w:r>
            <w:proofErr w:type="spellStart"/>
            <w:r w:rsidRPr="00990465">
              <w:rPr>
                <w:b/>
                <w:bCs/>
              </w:rPr>
              <w:t>Chính</w:t>
            </w:r>
            <w:proofErr w:type="spellEnd"/>
          </w:p>
        </w:tc>
      </w:tr>
    </w:tbl>
    <w:p w14:paraId="1393CCCF" w14:textId="77777777" w:rsidR="00863EA7" w:rsidRDefault="00863EA7" w:rsidP="00863EA7">
      <w:pPr>
        <w:spacing w:before="120" w:after="280" w:afterAutospacing="1"/>
      </w:pPr>
      <w:r>
        <w:rPr>
          <w:lang w:val="vi-VN"/>
        </w:rPr>
        <w:lastRenderedPageBreak/>
        <w:t> </w:t>
      </w:r>
    </w:p>
    <w:p w14:paraId="7439E4F3" w14:textId="77777777" w:rsidR="004B16A3" w:rsidRDefault="004B16A3"/>
    <w:sectPr w:rsidR="004B16A3" w:rsidSect="000804C1">
      <w:footerReference w:type="default" r:id="rId8"/>
      <w:pgSz w:w="11906" w:h="16838"/>
      <w:pgMar w:top="1440" w:right="1274"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91DF" w14:textId="77777777" w:rsidR="00E65DDA" w:rsidRDefault="00E65DDA" w:rsidP="00210810">
      <w:r>
        <w:separator/>
      </w:r>
    </w:p>
  </w:endnote>
  <w:endnote w:type="continuationSeparator" w:id="0">
    <w:p w14:paraId="05B3BF27" w14:textId="77777777" w:rsidR="00E65DDA" w:rsidRDefault="00E65DDA" w:rsidP="0021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113138"/>
      <w:docPartObj>
        <w:docPartGallery w:val="Page Numbers (Bottom of Page)"/>
        <w:docPartUnique/>
      </w:docPartObj>
    </w:sdtPr>
    <w:sdtEndPr>
      <w:rPr>
        <w:noProof/>
      </w:rPr>
    </w:sdtEndPr>
    <w:sdtContent>
      <w:p w14:paraId="20AB5287" w14:textId="2AFCB208" w:rsidR="006E6F7A" w:rsidRDefault="006E6F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7F4E3" w14:textId="77777777" w:rsidR="006E6F7A" w:rsidRDefault="006E6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CEED" w14:textId="77777777" w:rsidR="00E65DDA" w:rsidRDefault="00E65DDA" w:rsidP="00210810">
      <w:r>
        <w:separator/>
      </w:r>
    </w:p>
  </w:footnote>
  <w:footnote w:type="continuationSeparator" w:id="0">
    <w:p w14:paraId="2E4F6CD4" w14:textId="77777777" w:rsidR="00E65DDA" w:rsidRDefault="00E65DDA" w:rsidP="0021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09A"/>
    <w:multiLevelType w:val="hybridMultilevel"/>
    <w:tmpl w:val="641AD098"/>
    <w:lvl w:ilvl="0" w:tplc="486CB0A0">
      <w:start w:val="1"/>
      <w:numFmt w:val="lowerLetter"/>
      <w:lvlText w:val="%1)"/>
      <w:lvlJc w:val="left"/>
      <w:pPr>
        <w:ind w:left="814" w:hanging="360"/>
      </w:pPr>
      <w:rPr>
        <w:rFonts w:hint="default"/>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 w15:restartNumberingAfterBreak="0">
    <w:nsid w:val="0F2002AD"/>
    <w:multiLevelType w:val="hybridMultilevel"/>
    <w:tmpl w:val="C78AB6DC"/>
    <w:lvl w:ilvl="0" w:tplc="A4EA2E4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A6560"/>
    <w:multiLevelType w:val="hybridMultilevel"/>
    <w:tmpl w:val="E4A667CA"/>
    <w:lvl w:ilvl="0" w:tplc="0809000F">
      <w:start w:val="1"/>
      <w:numFmt w:val="decimal"/>
      <w:lvlText w:val="%1."/>
      <w:lvlJc w:val="left"/>
      <w:pPr>
        <w:ind w:left="720" w:hanging="360"/>
      </w:pPr>
      <w:rPr>
        <w:rFonts w:hint="default"/>
      </w:rPr>
    </w:lvl>
    <w:lvl w:ilvl="1" w:tplc="4BC66AC2">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F7B1F"/>
    <w:multiLevelType w:val="multilevel"/>
    <w:tmpl w:val="67A2328A"/>
    <w:lvl w:ilvl="0">
      <w:start w:val="1"/>
      <w:numFmt w:val="decimal"/>
      <w:lvlText w:val="%1."/>
      <w:lvlJc w:val="left"/>
      <w:pPr>
        <w:ind w:left="720" w:hanging="360"/>
      </w:pPr>
      <w:rPr>
        <w:rFonts w:hint="default"/>
      </w:rPr>
    </w:lvl>
    <w:lvl w:ilvl="1">
      <w:start w:val="1"/>
      <w:numFmt w:val="decimal"/>
      <w:isLgl/>
      <w:lvlText w:val="%1.%2."/>
      <w:lvlJc w:val="left"/>
      <w:pPr>
        <w:ind w:left="1211" w:hanging="720"/>
      </w:pPr>
      <w:rPr>
        <w:rFonts w:hint="default"/>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10595D"/>
    <w:multiLevelType w:val="hybridMultilevel"/>
    <w:tmpl w:val="A56C90BA"/>
    <w:lvl w:ilvl="0" w:tplc="2D3819FE">
      <w:start w:val="4"/>
      <w:numFmt w:val="lowerLetter"/>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5" w15:restartNumberingAfterBreak="0">
    <w:nsid w:val="1A6B4153"/>
    <w:multiLevelType w:val="hybridMultilevel"/>
    <w:tmpl w:val="122EB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B1671"/>
    <w:multiLevelType w:val="hybridMultilevel"/>
    <w:tmpl w:val="27C05242"/>
    <w:lvl w:ilvl="0" w:tplc="9B741C40">
      <w:start w:val="1"/>
      <w:numFmt w:val="bullet"/>
      <w:lvlText w:val="-"/>
      <w:lvlJc w:val="left"/>
      <w:pPr>
        <w:ind w:left="1789" w:hanging="360"/>
      </w:pPr>
      <w:rPr>
        <w:rFonts w:ascii="Times New Roman" w:eastAsia="Times New Roman" w:hAnsi="Times New Roman" w:cs="Times New Roman" w:hint="default"/>
      </w:rPr>
    </w:lvl>
    <w:lvl w:ilvl="1" w:tplc="04090003">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29BE0D33"/>
    <w:multiLevelType w:val="hybridMultilevel"/>
    <w:tmpl w:val="D5E2BB0C"/>
    <w:lvl w:ilvl="0" w:tplc="8230D57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FD66E87"/>
    <w:multiLevelType w:val="hybridMultilevel"/>
    <w:tmpl w:val="DA6AB6FA"/>
    <w:lvl w:ilvl="0" w:tplc="2FC4B8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B7C5F"/>
    <w:multiLevelType w:val="hybridMultilevel"/>
    <w:tmpl w:val="B814780E"/>
    <w:lvl w:ilvl="0" w:tplc="495E2E3E">
      <w:start w:val="1"/>
      <w:numFmt w:val="lowerLetter"/>
      <w:lvlText w:val="%1)"/>
      <w:lvlJc w:val="left"/>
      <w:pPr>
        <w:ind w:left="360" w:hanging="360"/>
      </w:pPr>
      <w:rPr>
        <w:rFonts w:ascii="Times New Roman" w:eastAsia="Times New Roman" w:hAnsi="Times New Roman" w:cs="Times New Roman"/>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490C7B"/>
    <w:multiLevelType w:val="hybridMultilevel"/>
    <w:tmpl w:val="27DEBDB0"/>
    <w:lvl w:ilvl="0" w:tplc="BE18428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E4486"/>
    <w:multiLevelType w:val="hybridMultilevel"/>
    <w:tmpl w:val="6DF01B8A"/>
    <w:lvl w:ilvl="0" w:tplc="BCA0F01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3546D2"/>
    <w:multiLevelType w:val="multilevel"/>
    <w:tmpl w:val="F4D2AB72"/>
    <w:lvl w:ilvl="0">
      <w:start w:val="1"/>
      <w:numFmt w:val="decimal"/>
      <w:lvlText w:val="%1."/>
      <w:lvlJc w:val="left"/>
      <w:pPr>
        <w:ind w:left="1069" w:hanging="360"/>
      </w:pPr>
      <w:rPr>
        <w:rFonts w:hint="default"/>
        <w:b/>
        <w:bCs/>
        <w:i/>
        <w:iCs/>
      </w:rPr>
    </w:lvl>
    <w:lvl w:ilvl="1">
      <w:start w:val="1"/>
      <w:numFmt w:val="decimal"/>
      <w:isLgl/>
      <w:lvlText w:val="%1.%2."/>
      <w:lvlJc w:val="left"/>
      <w:pPr>
        <w:ind w:left="1429" w:hanging="720"/>
      </w:pPr>
      <w:rPr>
        <w:rFonts w:hint="default"/>
        <w:b/>
        <w:bCs/>
        <w:i/>
        <w:i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9ED550C"/>
    <w:multiLevelType w:val="hybridMultilevel"/>
    <w:tmpl w:val="68423D06"/>
    <w:lvl w:ilvl="0" w:tplc="9B824CEC">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BFD5C38"/>
    <w:multiLevelType w:val="multilevel"/>
    <w:tmpl w:val="47D2C664"/>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ascii="Arial" w:hAnsi="Arial" w:cs="Arial" w:hint="default"/>
        <w:color w:val="000000"/>
        <w:sz w:val="17"/>
      </w:rPr>
    </w:lvl>
    <w:lvl w:ilvl="2">
      <w:start w:val="1"/>
      <w:numFmt w:val="decimal"/>
      <w:isLgl/>
      <w:lvlText w:val="%1.%2.%3"/>
      <w:lvlJc w:val="left"/>
      <w:pPr>
        <w:ind w:left="1080" w:hanging="720"/>
      </w:pPr>
      <w:rPr>
        <w:rFonts w:ascii="Arial" w:hAnsi="Arial" w:cs="Arial" w:hint="default"/>
        <w:color w:val="000000"/>
        <w:sz w:val="17"/>
      </w:rPr>
    </w:lvl>
    <w:lvl w:ilvl="3">
      <w:start w:val="1"/>
      <w:numFmt w:val="decimal"/>
      <w:isLgl/>
      <w:lvlText w:val="%1.%2.%3.%4"/>
      <w:lvlJc w:val="left"/>
      <w:pPr>
        <w:ind w:left="1080" w:hanging="720"/>
      </w:pPr>
      <w:rPr>
        <w:rFonts w:ascii="Arial" w:hAnsi="Arial" w:cs="Arial" w:hint="default"/>
        <w:color w:val="000000"/>
        <w:sz w:val="17"/>
      </w:rPr>
    </w:lvl>
    <w:lvl w:ilvl="4">
      <w:start w:val="1"/>
      <w:numFmt w:val="decimal"/>
      <w:isLgl/>
      <w:lvlText w:val="%1.%2.%3.%4.%5"/>
      <w:lvlJc w:val="left"/>
      <w:pPr>
        <w:ind w:left="1440" w:hanging="1080"/>
      </w:pPr>
      <w:rPr>
        <w:rFonts w:ascii="Arial" w:hAnsi="Arial" w:cs="Arial" w:hint="default"/>
        <w:color w:val="000000"/>
        <w:sz w:val="17"/>
      </w:rPr>
    </w:lvl>
    <w:lvl w:ilvl="5">
      <w:start w:val="1"/>
      <w:numFmt w:val="decimal"/>
      <w:isLgl/>
      <w:lvlText w:val="%1.%2.%3.%4.%5.%6"/>
      <w:lvlJc w:val="left"/>
      <w:pPr>
        <w:ind w:left="1800" w:hanging="1440"/>
      </w:pPr>
      <w:rPr>
        <w:rFonts w:ascii="Arial" w:hAnsi="Arial" w:cs="Arial" w:hint="default"/>
        <w:color w:val="000000"/>
        <w:sz w:val="17"/>
      </w:rPr>
    </w:lvl>
    <w:lvl w:ilvl="6">
      <w:start w:val="1"/>
      <w:numFmt w:val="decimal"/>
      <w:isLgl/>
      <w:lvlText w:val="%1.%2.%3.%4.%5.%6.%7"/>
      <w:lvlJc w:val="left"/>
      <w:pPr>
        <w:ind w:left="1800" w:hanging="1440"/>
      </w:pPr>
      <w:rPr>
        <w:rFonts w:ascii="Arial" w:hAnsi="Arial" w:cs="Arial" w:hint="default"/>
        <w:color w:val="000000"/>
        <w:sz w:val="17"/>
      </w:rPr>
    </w:lvl>
    <w:lvl w:ilvl="7">
      <w:start w:val="1"/>
      <w:numFmt w:val="decimal"/>
      <w:isLgl/>
      <w:lvlText w:val="%1.%2.%3.%4.%5.%6.%7.%8"/>
      <w:lvlJc w:val="left"/>
      <w:pPr>
        <w:ind w:left="2160" w:hanging="1800"/>
      </w:pPr>
      <w:rPr>
        <w:rFonts w:ascii="Arial" w:hAnsi="Arial" w:cs="Arial" w:hint="default"/>
        <w:color w:val="000000"/>
        <w:sz w:val="17"/>
      </w:rPr>
    </w:lvl>
    <w:lvl w:ilvl="8">
      <w:start w:val="1"/>
      <w:numFmt w:val="decimal"/>
      <w:isLgl/>
      <w:lvlText w:val="%1.%2.%3.%4.%5.%6.%7.%8.%9"/>
      <w:lvlJc w:val="left"/>
      <w:pPr>
        <w:ind w:left="2160" w:hanging="1800"/>
      </w:pPr>
      <w:rPr>
        <w:rFonts w:ascii="Arial" w:hAnsi="Arial" w:cs="Arial" w:hint="default"/>
        <w:color w:val="000000"/>
        <w:sz w:val="17"/>
      </w:rPr>
    </w:lvl>
  </w:abstractNum>
  <w:abstractNum w:abstractNumId="15" w15:restartNumberingAfterBreak="0">
    <w:nsid w:val="50D665D4"/>
    <w:multiLevelType w:val="hybridMultilevel"/>
    <w:tmpl w:val="73C85606"/>
    <w:lvl w:ilvl="0" w:tplc="006C7D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AEC5940"/>
    <w:multiLevelType w:val="hybridMultilevel"/>
    <w:tmpl w:val="AC28213A"/>
    <w:lvl w:ilvl="0" w:tplc="C066B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46E21"/>
    <w:multiLevelType w:val="hybridMultilevel"/>
    <w:tmpl w:val="4F3C1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C0A7C"/>
    <w:multiLevelType w:val="multilevel"/>
    <w:tmpl w:val="74625B76"/>
    <w:lvl w:ilvl="0">
      <w:start w:val="1"/>
      <w:numFmt w:val="decimal"/>
      <w:lvlText w:val="%1."/>
      <w:lvlJc w:val="left"/>
      <w:pPr>
        <w:ind w:left="390" w:hanging="390"/>
      </w:pPr>
      <w:rPr>
        <w:rFonts w:hint="default"/>
        <w:b/>
        <w:i/>
      </w:rPr>
    </w:lvl>
    <w:lvl w:ilvl="1">
      <w:start w:val="2"/>
      <w:numFmt w:val="decimal"/>
      <w:lvlText w:val="%1.%2."/>
      <w:lvlJc w:val="left"/>
      <w:pPr>
        <w:ind w:left="720" w:hanging="720"/>
      </w:pPr>
      <w:rPr>
        <w:rFonts w:hint="default"/>
        <w:b/>
        <w:i w:val="0"/>
        <w:iCs/>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9" w15:restartNumberingAfterBreak="0">
    <w:nsid w:val="6BF319BC"/>
    <w:multiLevelType w:val="multilevel"/>
    <w:tmpl w:val="DEC4A0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123A74"/>
    <w:multiLevelType w:val="multilevel"/>
    <w:tmpl w:val="36B04E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i/>
        <w:i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4930486"/>
    <w:multiLevelType w:val="multilevel"/>
    <w:tmpl w:val="3D94B0A0"/>
    <w:lvl w:ilvl="0">
      <w:start w:val="1"/>
      <w:numFmt w:val="decimal"/>
      <w:lvlText w:val="%1."/>
      <w:lvlJc w:val="left"/>
      <w:pPr>
        <w:ind w:left="360" w:hanging="360"/>
      </w:pPr>
      <w:rPr>
        <w:rFonts w:hint="default"/>
      </w:rPr>
    </w:lvl>
    <w:lvl w:ilvl="1">
      <w:start w:val="1"/>
      <w:numFmt w:val="decimal"/>
      <w:isLgl/>
      <w:lvlText w:val="%1.%2."/>
      <w:lvlJc w:val="left"/>
      <w:pPr>
        <w:ind w:left="861" w:hanging="720"/>
      </w:pPr>
      <w:rPr>
        <w:rFonts w:hint="default"/>
        <w:b/>
        <w:bCs/>
        <w:i/>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D9D39BA"/>
    <w:multiLevelType w:val="hybridMultilevel"/>
    <w:tmpl w:val="612C5898"/>
    <w:lvl w:ilvl="0" w:tplc="173CC208">
      <w:start w:val="4"/>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3" w15:restartNumberingAfterBreak="0">
    <w:nsid w:val="7FC1732B"/>
    <w:multiLevelType w:val="hybridMultilevel"/>
    <w:tmpl w:val="0886701A"/>
    <w:lvl w:ilvl="0" w:tplc="08090017">
      <w:start w:val="7"/>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7"/>
  </w:num>
  <w:num w:numId="3">
    <w:abstractNumId w:val="16"/>
  </w:num>
  <w:num w:numId="4">
    <w:abstractNumId w:val="2"/>
  </w:num>
  <w:num w:numId="5">
    <w:abstractNumId w:val="8"/>
  </w:num>
  <w:num w:numId="6">
    <w:abstractNumId w:val="3"/>
  </w:num>
  <w:num w:numId="7">
    <w:abstractNumId w:val="18"/>
  </w:num>
  <w:num w:numId="8">
    <w:abstractNumId w:val="6"/>
  </w:num>
  <w:num w:numId="9">
    <w:abstractNumId w:val="13"/>
  </w:num>
  <w:num w:numId="10">
    <w:abstractNumId w:val="7"/>
  </w:num>
  <w:num w:numId="11">
    <w:abstractNumId w:val="5"/>
  </w:num>
  <w:num w:numId="12">
    <w:abstractNumId w:val="20"/>
  </w:num>
  <w:num w:numId="13">
    <w:abstractNumId w:val="11"/>
  </w:num>
  <w:num w:numId="14">
    <w:abstractNumId w:val="9"/>
  </w:num>
  <w:num w:numId="15">
    <w:abstractNumId w:val="1"/>
  </w:num>
  <w:num w:numId="16">
    <w:abstractNumId w:val="10"/>
  </w:num>
  <w:num w:numId="17">
    <w:abstractNumId w:val="15"/>
  </w:num>
  <w:num w:numId="18">
    <w:abstractNumId w:val="21"/>
  </w:num>
  <w:num w:numId="19">
    <w:abstractNumId w:val="12"/>
  </w:num>
  <w:num w:numId="20">
    <w:abstractNumId w:val="19"/>
  </w:num>
  <w:num w:numId="21">
    <w:abstractNumId w:val="0"/>
  </w:num>
  <w:num w:numId="22">
    <w:abstractNumId w:val="22"/>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A7"/>
    <w:rsid w:val="00005868"/>
    <w:rsid w:val="00007FEC"/>
    <w:rsid w:val="000111F1"/>
    <w:rsid w:val="0003666E"/>
    <w:rsid w:val="00060F33"/>
    <w:rsid w:val="00061617"/>
    <w:rsid w:val="00066B20"/>
    <w:rsid w:val="00072B96"/>
    <w:rsid w:val="000804C1"/>
    <w:rsid w:val="000966BB"/>
    <w:rsid w:val="000B5E41"/>
    <w:rsid w:val="00141B66"/>
    <w:rsid w:val="00142CF9"/>
    <w:rsid w:val="00146C4A"/>
    <w:rsid w:val="001741F5"/>
    <w:rsid w:val="001D784E"/>
    <w:rsid w:val="001E5007"/>
    <w:rsid w:val="00210810"/>
    <w:rsid w:val="002228B4"/>
    <w:rsid w:val="0023593F"/>
    <w:rsid w:val="00244678"/>
    <w:rsid w:val="002702BC"/>
    <w:rsid w:val="00274AE6"/>
    <w:rsid w:val="00281C1E"/>
    <w:rsid w:val="00286B81"/>
    <w:rsid w:val="002A12AA"/>
    <w:rsid w:val="0031421F"/>
    <w:rsid w:val="003149E0"/>
    <w:rsid w:val="00371CB3"/>
    <w:rsid w:val="003B2CBC"/>
    <w:rsid w:val="004B16A3"/>
    <w:rsid w:val="004F2D84"/>
    <w:rsid w:val="004F5D04"/>
    <w:rsid w:val="005A2EBC"/>
    <w:rsid w:val="005B5996"/>
    <w:rsid w:val="005E03BA"/>
    <w:rsid w:val="005E7D51"/>
    <w:rsid w:val="005F298E"/>
    <w:rsid w:val="006430C2"/>
    <w:rsid w:val="00683247"/>
    <w:rsid w:val="006B7CFD"/>
    <w:rsid w:val="006D6FB3"/>
    <w:rsid w:val="006E2A9E"/>
    <w:rsid w:val="006E6F7A"/>
    <w:rsid w:val="00721AAA"/>
    <w:rsid w:val="00737567"/>
    <w:rsid w:val="007B5FF9"/>
    <w:rsid w:val="007E7893"/>
    <w:rsid w:val="007F699F"/>
    <w:rsid w:val="00811E0D"/>
    <w:rsid w:val="00857E6C"/>
    <w:rsid w:val="00863EA7"/>
    <w:rsid w:val="008711F0"/>
    <w:rsid w:val="00890BDB"/>
    <w:rsid w:val="008D1AD3"/>
    <w:rsid w:val="008F44A1"/>
    <w:rsid w:val="00955272"/>
    <w:rsid w:val="00981F92"/>
    <w:rsid w:val="00990465"/>
    <w:rsid w:val="009A2C90"/>
    <w:rsid w:val="00A15350"/>
    <w:rsid w:val="00A27A68"/>
    <w:rsid w:val="00A722B2"/>
    <w:rsid w:val="00AF7393"/>
    <w:rsid w:val="00B235A2"/>
    <w:rsid w:val="00B5641A"/>
    <w:rsid w:val="00B73C59"/>
    <w:rsid w:val="00BC5D44"/>
    <w:rsid w:val="00BC66BD"/>
    <w:rsid w:val="00C17571"/>
    <w:rsid w:val="00C5035D"/>
    <w:rsid w:val="00C81C3B"/>
    <w:rsid w:val="00CA6BCC"/>
    <w:rsid w:val="00CC011F"/>
    <w:rsid w:val="00CE3E84"/>
    <w:rsid w:val="00CF3AFF"/>
    <w:rsid w:val="00D11300"/>
    <w:rsid w:val="00D8223E"/>
    <w:rsid w:val="00D82F36"/>
    <w:rsid w:val="00D86108"/>
    <w:rsid w:val="00D950AA"/>
    <w:rsid w:val="00D951D8"/>
    <w:rsid w:val="00DB7FE7"/>
    <w:rsid w:val="00E35FCF"/>
    <w:rsid w:val="00E65DDA"/>
    <w:rsid w:val="00E70C61"/>
    <w:rsid w:val="00E837E7"/>
    <w:rsid w:val="00E917A8"/>
    <w:rsid w:val="00ED03CF"/>
    <w:rsid w:val="00F27A9F"/>
    <w:rsid w:val="00F362A4"/>
    <w:rsid w:val="00F37ABF"/>
    <w:rsid w:val="00FB3619"/>
    <w:rsid w:val="00FB5497"/>
    <w:rsid w:val="00FC7E99"/>
    <w:rsid w:val="00FD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C967"/>
  <w15:chartTrackingRefBased/>
  <w15:docId w15:val="{510D5394-9C19-4D86-AD14-A1859EC0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9F"/>
    <w:pPr>
      <w:ind w:left="720"/>
      <w:contextualSpacing/>
    </w:pPr>
  </w:style>
  <w:style w:type="paragraph" w:styleId="NormalWeb">
    <w:name w:val="Normal (Web)"/>
    <w:basedOn w:val="Normal"/>
    <w:uiPriority w:val="99"/>
    <w:rsid w:val="00BC5D44"/>
    <w:pPr>
      <w:spacing w:before="100" w:beforeAutospacing="1" w:after="100" w:afterAutospacing="1"/>
    </w:pPr>
    <w:rPr>
      <w:lang w:val="en-US" w:eastAsia="en-US"/>
    </w:rPr>
  </w:style>
  <w:style w:type="paragraph" w:customStyle="1" w:styleId="B1">
    <w:name w:val="B1"/>
    <w:basedOn w:val="Normal"/>
    <w:rsid w:val="00072B96"/>
    <w:pPr>
      <w:spacing w:before="120"/>
      <w:ind w:firstLine="454"/>
      <w:jc w:val="both"/>
    </w:pPr>
    <w:rPr>
      <w:color w:val="000000"/>
      <w:sz w:val="28"/>
      <w:szCs w:val="28"/>
      <w:lang w:val="en-US" w:eastAsia="en-US"/>
    </w:rPr>
  </w:style>
  <w:style w:type="paragraph" w:customStyle="1" w:styleId="than">
    <w:name w:val="than"/>
    <w:basedOn w:val="Normal"/>
    <w:rsid w:val="008F44A1"/>
    <w:pPr>
      <w:suppressAutoHyphens/>
    </w:pPr>
    <w:rPr>
      <w:rFonts w:ascii="Arial" w:hAnsi="Arial" w:cs="Arial"/>
      <w:color w:val="000000"/>
      <w:sz w:val="17"/>
      <w:szCs w:val="17"/>
      <w:lang w:val="en-US" w:eastAsia="ar-SA"/>
    </w:rPr>
  </w:style>
  <w:style w:type="paragraph" w:styleId="Header">
    <w:name w:val="header"/>
    <w:basedOn w:val="Normal"/>
    <w:link w:val="HeaderChar"/>
    <w:uiPriority w:val="99"/>
    <w:unhideWhenUsed/>
    <w:rsid w:val="00210810"/>
    <w:pPr>
      <w:tabs>
        <w:tab w:val="center" w:pos="4513"/>
        <w:tab w:val="right" w:pos="9026"/>
      </w:tabs>
    </w:pPr>
  </w:style>
  <w:style w:type="character" w:customStyle="1" w:styleId="HeaderChar">
    <w:name w:val="Header Char"/>
    <w:basedOn w:val="DefaultParagraphFont"/>
    <w:link w:val="Header"/>
    <w:uiPriority w:val="99"/>
    <w:rsid w:val="002108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0810"/>
    <w:pPr>
      <w:tabs>
        <w:tab w:val="center" w:pos="4513"/>
        <w:tab w:val="right" w:pos="9026"/>
      </w:tabs>
    </w:pPr>
  </w:style>
  <w:style w:type="character" w:customStyle="1" w:styleId="FooterChar">
    <w:name w:val="Footer Char"/>
    <w:basedOn w:val="DefaultParagraphFont"/>
    <w:link w:val="Footer"/>
    <w:uiPriority w:val="99"/>
    <w:rsid w:val="00210810"/>
    <w:rPr>
      <w:rFonts w:ascii="Times New Roman" w:eastAsia="Times New Roman" w:hAnsi="Times New Roman" w:cs="Times New Roman"/>
      <w:sz w:val="24"/>
      <w:szCs w:val="24"/>
      <w:lang w:eastAsia="en-GB"/>
    </w:rPr>
  </w:style>
  <w:style w:type="character" w:styleId="Hyperlink">
    <w:name w:val="Hyperlink"/>
    <w:rsid w:val="0023593F"/>
    <w:rPr>
      <w:color w:val="0000FF"/>
      <w:u w:val="single"/>
    </w:rPr>
  </w:style>
  <w:style w:type="character" w:styleId="Strong">
    <w:name w:val="Strong"/>
    <w:uiPriority w:val="22"/>
    <w:qFormat/>
    <w:rsid w:val="0023593F"/>
    <w:rPr>
      <w:b/>
      <w:bCs/>
    </w:rPr>
  </w:style>
  <w:style w:type="character" w:styleId="Emphasis">
    <w:name w:val="Emphasis"/>
    <w:uiPriority w:val="20"/>
    <w:qFormat/>
    <w:rsid w:val="0023593F"/>
    <w:rPr>
      <w:i/>
      <w:iCs/>
    </w:rPr>
  </w:style>
  <w:style w:type="character" w:customStyle="1" w:styleId="Vnbnnidung">
    <w:name w:val="Văn bản nội dung_"/>
    <w:link w:val="Vnbnnidung0"/>
    <w:uiPriority w:val="99"/>
    <w:rsid w:val="00A15350"/>
    <w:rPr>
      <w:sz w:val="26"/>
      <w:szCs w:val="26"/>
    </w:rPr>
  </w:style>
  <w:style w:type="paragraph" w:customStyle="1" w:styleId="Vnbnnidung0">
    <w:name w:val="Văn bản nội dung"/>
    <w:basedOn w:val="Normal"/>
    <w:link w:val="Vnbnnidung"/>
    <w:uiPriority w:val="99"/>
    <w:rsid w:val="00A15350"/>
    <w:pPr>
      <w:widowControl w:val="0"/>
      <w:spacing w:after="100" w:line="276" w:lineRule="auto"/>
      <w:ind w:firstLine="400"/>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AE72B-FCB8-4E99-BA78-7CD0AE6A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9536</Words>
  <Characters>54358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Manh Hung</dc:creator>
  <cp:keywords/>
  <dc:description/>
  <cp:lastModifiedBy>Bui Manh Hung</cp:lastModifiedBy>
  <cp:revision>12</cp:revision>
  <dcterms:created xsi:type="dcterms:W3CDTF">2021-05-03T02:13:00Z</dcterms:created>
  <dcterms:modified xsi:type="dcterms:W3CDTF">2021-05-13T07:42:00Z</dcterms:modified>
</cp:coreProperties>
</file>